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013D68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5430382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13D68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013D68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FD375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2B7987">
                    <w:rPr>
                      <w:b/>
                      <w:sz w:val="24"/>
                      <w:szCs w:val="24"/>
                    </w:rPr>
                    <w:t>8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D753A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73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A3083" w:rsidRPr="00BA3083" w:rsidRDefault="00BA3083" w:rsidP="00BA3083">
      <w:pPr>
        <w:pStyle w:val="Header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BA3083">
        <w:rPr>
          <w:b/>
          <w:sz w:val="28"/>
          <w:szCs w:val="28"/>
          <w:lang w:val="en-US"/>
        </w:rPr>
        <w:t>HOTĂRÂRE</w:t>
      </w:r>
      <w:proofErr w:type="spellEnd"/>
    </w:p>
    <w:p w:rsidR="00BA3083" w:rsidRPr="00BA3083" w:rsidRDefault="00BA3083" w:rsidP="00BA3083">
      <w:pPr>
        <w:ind w:firstLine="425"/>
        <w:jc w:val="center"/>
        <w:rPr>
          <w:b/>
          <w:sz w:val="28"/>
          <w:szCs w:val="28"/>
        </w:rPr>
      </w:pPr>
      <w:r w:rsidRPr="00BA3083">
        <w:rPr>
          <w:b/>
          <w:sz w:val="28"/>
          <w:szCs w:val="28"/>
        </w:rPr>
        <w:t>cu privire la confirmarea și numirea în funcţie</w:t>
      </w:r>
    </w:p>
    <w:p w:rsidR="00BA3083" w:rsidRPr="00BA3083" w:rsidRDefault="00BA3083" w:rsidP="00BA3083">
      <w:pPr>
        <w:pStyle w:val="Heading6"/>
        <w:jc w:val="center"/>
        <w:rPr>
          <w:b/>
          <w:i w:val="0"/>
          <w:sz w:val="28"/>
          <w:szCs w:val="28"/>
          <w:lang w:val="en-US"/>
        </w:rPr>
      </w:pPr>
      <w:proofErr w:type="gramStart"/>
      <w:r>
        <w:rPr>
          <w:b/>
          <w:i w:val="0"/>
          <w:sz w:val="28"/>
          <w:szCs w:val="28"/>
          <w:lang w:val="en-US"/>
        </w:rPr>
        <w:t>a</w:t>
      </w:r>
      <w:proofErr w:type="gramEnd"/>
      <w:r>
        <w:rPr>
          <w:b/>
          <w:i w:val="0"/>
          <w:sz w:val="28"/>
          <w:szCs w:val="28"/>
          <w:lang w:val="en-US"/>
        </w:rPr>
        <w:t xml:space="preserve"> </w:t>
      </w:r>
      <w:proofErr w:type="spellStart"/>
      <w:r>
        <w:rPr>
          <w:b/>
          <w:i w:val="0"/>
          <w:sz w:val="28"/>
          <w:szCs w:val="28"/>
          <w:lang w:val="en-US"/>
        </w:rPr>
        <w:t>directorului</w:t>
      </w:r>
      <w:proofErr w:type="spellEnd"/>
      <w:r>
        <w:rPr>
          <w:b/>
          <w:i w:val="0"/>
          <w:sz w:val="28"/>
          <w:szCs w:val="28"/>
          <w:lang w:val="en-US"/>
        </w:rPr>
        <w:t xml:space="preserve"> </w:t>
      </w:r>
      <w:proofErr w:type="spellStart"/>
      <w:r>
        <w:rPr>
          <w:b/>
          <w:i w:val="0"/>
          <w:sz w:val="28"/>
          <w:szCs w:val="28"/>
          <w:lang w:val="en-US"/>
        </w:rPr>
        <w:t>televiziunii</w:t>
      </w:r>
      <w:proofErr w:type="spellEnd"/>
      <w:r>
        <w:rPr>
          <w:b/>
          <w:i w:val="0"/>
          <w:sz w:val="28"/>
          <w:szCs w:val="28"/>
          <w:lang w:val="en-US"/>
        </w:rPr>
        <w:t xml:space="preserve"> </w:t>
      </w:r>
      <w:proofErr w:type="spellStart"/>
      <w:r>
        <w:rPr>
          <w:b/>
          <w:i w:val="0"/>
          <w:sz w:val="28"/>
          <w:szCs w:val="28"/>
          <w:lang w:val="en-US"/>
        </w:rPr>
        <w:t>publice</w:t>
      </w:r>
      <w:proofErr w:type="spellEnd"/>
      <w:r>
        <w:rPr>
          <w:b/>
          <w:i w:val="0"/>
          <w:sz w:val="28"/>
          <w:szCs w:val="28"/>
          <w:lang w:val="en-US"/>
        </w:rPr>
        <w:t xml:space="preserve"> a </w:t>
      </w:r>
      <w:proofErr w:type="spellStart"/>
      <w:r>
        <w:rPr>
          <w:b/>
          <w:i w:val="0"/>
          <w:sz w:val="28"/>
          <w:szCs w:val="28"/>
          <w:lang w:val="en-US"/>
        </w:rPr>
        <w:t>Companiei</w:t>
      </w:r>
      <w:proofErr w:type="spellEnd"/>
      <w:r w:rsidRPr="00BA3083">
        <w:rPr>
          <w:b/>
          <w:i w:val="0"/>
          <w:sz w:val="28"/>
          <w:szCs w:val="28"/>
          <w:lang w:val="en-US"/>
        </w:rPr>
        <w:t xml:space="preserve"> „</w:t>
      </w:r>
      <w:proofErr w:type="spellStart"/>
      <w:r w:rsidRPr="00BA3083">
        <w:rPr>
          <w:b/>
          <w:i w:val="0"/>
          <w:sz w:val="28"/>
          <w:szCs w:val="28"/>
          <w:lang w:val="en-US"/>
        </w:rPr>
        <w:t>Teleradio</w:t>
      </w:r>
      <w:proofErr w:type="spellEnd"/>
      <w:r w:rsidRPr="00BA3083">
        <w:rPr>
          <w:b/>
          <w:i w:val="0"/>
          <w:sz w:val="28"/>
          <w:szCs w:val="28"/>
          <w:lang w:val="en-US"/>
        </w:rPr>
        <w:t>-Moldova”</w:t>
      </w:r>
    </w:p>
    <w:p w:rsidR="00BA3083" w:rsidRPr="00BA3083" w:rsidRDefault="00BA3083" w:rsidP="00BA3083">
      <w:pPr>
        <w:pStyle w:val="Heading6"/>
        <w:jc w:val="center"/>
        <w:rPr>
          <w:b/>
          <w:i w:val="0"/>
          <w:sz w:val="10"/>
          <w:szCs w:val="10"/>
          <w:lang w:val="en-US"/>
        </w:rPr>
      </w:pPr>
    </w:p>
    <w:p w:rsidR="00BA3083" w:rsidRPr="00BA3083" w:rsidRDefault="00BA3083" w:rsidP="00BA3083">
      <w:pPr>
        <w:keepNext/>
        <w:widowControl w:val="0"/>
        <w:ind w:firstLine="567"/>
        <w:jc w:val="both"/>
        <w:rPr>
          <w:color w:val="000000"/>
          <w:spacing w:val="2"/>
          <w:sz w:val="26"/>
          <w:szCs w:val="26"/>
        </w:rPr>
      </w:pPr>
      <w:r w:rsidRPr="00BA3083">
        <w:rPr>
          <w:sz w:val="26"/>
          <w:szCs w:val="26"/>
        </w:rPr>
        <w:t>În conformitate cu prevederile art.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>56 alin.(6), art.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>58 lit.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>f), art.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>61 alin.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 xml:space="preserve">(1)-(2) din Codul audiovizualului al Republicii Moldova, în baza cap. VII pct. 10 din </w:t>
      </w:r>
      <w:r w:rsidRPr="00BA3083">
        <w:rPr>
          <w:i/>
          <w:sz w:val="26"/>
          <w:szCs w:val="26"/>
        </w:rPr>
        <w:t>Statutul</w:t>
      </w:r>
      <w:r w:rsidRPr="00BA3083">
        <w:rPr>
          <w:sz w:val="26"/>
          <w:szCs w:val="26"/>
        </w:rPr>
        <w:t xml:space="preserve"> </w:t>
      </w:r>
      <w:r w:rsidRPr="00BA3083">
        <w:rPr>
          <w:i/>
          <w:color w:val="000000"/>
          <w:spacing w:val="-7"/>
          <w:sz w:val="26"/>
          <w:szCs w:val="26"/>
        </w:rPr>
        <w:t xml:space="preserve">Instituţiei Publice Naţionale </w:t>
      </w:r>
      <w:r>
        <w:rPr>
          <w:i/>
          <w:color w:val="000000"/>
          <w:spacing w:val="-6"/>
          <w:sz w:val="26"/>
          <w:szCs w:val="26"/>
        </w:rPr>
        <w:t>a Audiovizualului Compania „</w:t>
      </w:r>
      <w:proofErr w:type="spellStart"/>
      <w:r>
        <w:rPr>
          <w:i/>
          <w:color w:val="000000"/>
          <w:spacing w:val="-6"/>
          <w:sz w:val="26"/>
          <w:szCs w:val="26"/>
        </w:rPr>
        <w:t>Teleradio-Moldova</w:t>
      </w:r>
      <w:proofErr w:type="spellEnd"/>
      <w:r>
        <w:rPr>
          <w:i/>
          <w:color w:val="000000"/>
          <w:spacing w:val="-6"/>
          <w:sz w:val="26"/>
          <w:szCs w:val="26"/>
        </w:rPr>
        <w:t>”</w:t>
      </w:r>
      <w:r w:rsidRPr="00BA3083">
        <w:rPr>
          <w:i/>
          <w:color w:val="000000"/>
          <w:spacing w:val="-6"/>
          <w:sz w:val="26"/>
          <w:szCs w:val="26"/>
        </w:rPr>
        <w:t xml:space="preserve">, </w:t>
      </w:r>
      <w:r w:rsidRPr="00BA3083">
        <w:rPr>
          <w:i/>
          <w:spacing w:val="-6"/>
          <w:sz w:val="26"/>
          <w:szCs w:val="26"/>
        </w:rPr>
        <w:t xml:space="preserve">aprobat </w:t>
      </w:r>
      <w:r w:rsidRPr="00BA3083">
        <w:rPr>
          <w:i/>
          <w:spacing w:val="2"/>
          <w:sz w:val="26"/>
          <w:szCs w:val="26"/>
        </w:rPr>
        <w:t>prin Hotărârea Consiliului de Observatori nr. 87 din 30.08.2013,</w:t>
      </w:r>
      <w:r w:rsidRPr="00BA3083">
        <w:rPr>
          <w:sz w:val="26"/>
          <w:szCs w:val="26"/>
        </w:rPr>
        <w:t xml:space="preserve">  şi în baza p.</w:t>
      </w:r>
      <w:r>
        <w:rPr>
          <w:sz w:val="26"/>
          <w:szCs w:val="26"/>
        </w:rPr>
        <w:t xml:space="preserve"> </w:t>
      </w:r>
      <w:r w:rsidRPr="00BA3083">
        <w:rPr>
          <w:sz w:val="26"/>
          <w:szCs w:val="26"/>
        </w:rPr>
        <w:t xml:space="preserve">21-25 din </w:t>
      </w:r>
      <w:r w:rsidRPr="00BA3083">
        <w:rPr>
          <w:i/>
          <w:sz w:val="26"/>
          <w:szCs w:val="26"/>
        </w:rPr>
        <w:t>Regulamentul</w:t>
      </w:r>
      <w:r w:rsidRPr="00BA3083">
        <w:rPr>
          <w:i/>
          <w:spacing w:val="30"/>
          <w:sz w:val="26"/>
          <w:szCs w:val="26"/>
        </w:rPr>
        <w:t xml:space="preserve"> </w:t>
      </w:r>
      <w:r w:rsidRPr="00BA3083">
        <w:rPr>
          <w:i/>
          <w:spacing w:val="-7"/>
          <w:sz w:val="26"/>
          <w:szCs w:val="26"/>
        </w:rPr>
        <w:t xml:space="preserve">Consiliului de Observatori al </w:t>
      </w:r>
      <w:proofErr w:type="spellStart"/>
      <w:r>
        <w:rPr>
          <w:i/>
          <w:spacing w:val="-7"/>
          <w:sz w:val="26"/>
          <w:szCs w:val="26"/>
        </w:rPr>
        <w:t>IPNA</w:t>
      </w:r>
      <w:proofErr w:type="spellEnd"/>
      <w:r w:rsidRPr="00BA3083">
        <w:rPr>
          <w:i/>
          <w:spacing w:val="-6"/>
          <w:sz w:val="26"/>
          <w:szCs w:val="26"/>
        </w:rPr>
        <w:t xml:space="preserve"> Compania „</w:t>
      </w:r>
      <w:proofErr w:type="spellStart"/>
      <w:r w:rsidRPr="00BA3083">
        <w:rPr>
          <w:i/>
          <w:spacing w:val="-6"/>
          <w:sz w:val="26"/>
          <w:szCs w:val="26"/>
        </w:rPr>
        <w:t>Teleradio-Moldova</w:t>
      </w:r>
      <w:proofErr w:type="spellEnd"/>
      <w:r w:rsidRPr="00BA3083">
        <w:rPr>
          <w:i/>
          <w:spacing w:val="-6"/>
          <w:sz w:val="26"/>
          <w:szCs w:val="26"/>
        </w:rPr>
        <w:t xml:space="preserve">”, </w:t>
      </w:r>
      <w:r w:rsidRPr="00BA3083">
        <w:rPr>
          <w:i/>
          <w:spacing w:val="2"/>
          <w:sz w:val="26"/>
          <w:szCs w:val="26"/>
        </w:rPr>
        <w:t xml:space="preserve">modificat prin Hotărârea Consiliului de Observatori nr. 11 din 17.03.2015 </w:t>
      </w:r>
      <w:r w:rsidRPr="00BA3083">
        <w:rPr>
          <w:sz w:val="26"/>
          <w:szCs w:val="26"/>
        </w:rPr>
        <w:t xml:space="preserve">şi a </w:t>
      </w:r>
      <w:r w:rsidRPr="00BA3083">
        <w:rPr>
          <w:bCs/>
          <w:i/>
          <w:sz w:val="26"/>
          <w:szCs w:val="26"/>
        </w:rPr>
        <w:t xml:space="preserve">Regulamentului ad-hoc cu privire la concursul </w:t>
      </w:r>
      <w:r w:rsidRPr="00BA3083">
        <w:rPr>
          <w:i/>
          <w:sz w:val="26"/>
          <w:szCs w:val="26"/>
        </w:rPr>
        <w:t xml:space="preserve">pentru funcţia de director al </w:t>
      </w:r>
      <w:r>
        <w:rPr>
          <w:i/>
          <w:sz w:val="26"/>
          <w:szCs w:val="26"/>
        </w:rPr>
        <w:t>televiziunii publice a</w:t>
      </w:r>
      <w:r w:rsidRPr="00BA3083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Companiei</w:t>
      </w:r>
      <w:r w:rsidRPr="00BA3083">
        <w:rPr>
          <w:bCs/>
          <w:i/>
          <w:sz w:val="26"/>
          <w:szCs w:val="26"/>
        </w:rPr>
        <w:t xml:space="preserve"> „</w:t>
      </w:r>
      <w:proofErr w:type="spellStart"/>
      <w:r w:rsidRPr="00BA3083">
        <w:rPr>
          <w:bCs/>
          <w:i/>
          <w:sz w:val="26"/>
          <w:szCs w:val="26"/>
        </w:rPr>
        <w:t>Teleradio-Moldova</w:t>
      </w:r>
      <w:proofErr w:type="spellEnd"/>
      <w:r w:rsidRPr="00BA3083">
        <w:rPr>
          <w:bCs/>
          <w:i/>
          <w:sz w:val="26"/>
          <w:szCs w:val="26"/>
        </w:rPr>
        <w:t>”</w:t>
      </w:r>
      <w:r w:rsidRPr="00BA3083">
        <w:rPr>
          <w:bCs/>
          <w:sz w:val="26"/>
          <w:szCs w:val="26"/>
        </w:rPr>
        <w:t xml:space="preserve">, aprobat prin </w:t>
      </w:r>
      <w:r w:rsidRPr="00BA3083">
        <w:rPr>
          <w:i/>
          <w:color w:val="000000"/>
          <w:spacing w:val="2"/>
          <w:sz w:val="26"/>
          <w:szCs w:val="26"/>
        </w:rPr>
        <w:t xml:space="preserve">Hotărârea </w:t>
      </w:r>
      <w:r>
        <w:rPr>
          <w:i/>
          <w:color w:val="000000"/>
          <w:spacing w:val="2"/>
          <w:sz w:val="26"/>
          <w:szCs w:val="26"/>
        </w:rPr>
        <w:t>Consiliului de Observatori nr. 59 din 11.07</w:t>
      </w:r>
      <w:r w:rsidRPr="00BA3083">
        <w:rPr>
          <w:i/>
          <w:color w:val="000000"/>
          <w:spacing w:val="2"/>
          <w:sz w:val="26"/>
          <w:szCs w:val="26"/>
        </w:rPr>
        <w:t>.</w:t>
      </w:r>
      <w:r>
        <w:rPr>
          <w:i/>
          <w:color w:val="000000"/>
          <w:spacing w:val="2"/>
          <w:sz w:val="26"/>
          <w:szCs w:val="26"/>
        </w:rPr>
        <w:t>2017</w:t>
      </w:r>
      <w:r w:rsidRPr="00BA3083">
        <w:rPr>
          <w:i/>
          <w:sz w:val="26"/>
          <w:szCs w:val="26"/>
        </w:rPr>
        <w:t xml:space="preserve"> cu privire la anunţarea concursului pentru funcţia de director al </w:t>
      </w:r>
      <w:r>
        <w:rPr>
          <w:i/>
          <w:sz w:val="26"/>
          <w:szCs w:val="26"/>
        </w:rPr>
        <w:t>televiziunii publice a Companiei</w:t>
      </w:r>
      <w:r w:rsidRPr="00BA3083">
        <w:rPr>
          <w:i/>
          <w:sz w:val="26"/>
          <w:szCs w:val="26"/>
        </w:rPr>
        <w:t xml:space="preserve"> „</w:t>
      </w:r>
      <w:proofErr w:type="spellStart"/>
      <w:r w:rsidRPr="00BA3083">
        <w:rPr>
          <w:i/>
          <w:sz w:val="26"/>
          <w:szCs w:val="26"/>
        </w:rPr>
        <w:t>Teleradio-Moldova</w:t>
      </w:r>
      <w:proofErr w:type="spellEnd"/>
      <w:r w:rsidRPr="00BA3083">
        <w:rPr>
          <w:i/>
          <w:sz w:val="26"/>
          <w:szCs w:val="26"/>
        </w:rPr>
        <w:t>”</w:t>
      </w:r>
      <w:r w:rsidRPr="00BA3083">
        <w:rPr>
          <w:sz w:val="26"/>
          <w:szCs w:val="26"/>
        </w:rPr>
        <w:t>,</w:t>
      </w:r>
    </w:p>
    <w:p w:rsidR="00BA3083" w:rsidRDefault="00BA3083" w:rsidP="00BA3083">
      <w:pPr>
        <w:keepNext/>
        <w:widowControl w:val="0"/>
        <w:ind w:firstLine="567"/>
        <w:jc w:val="both"/>
        <w:rPr>
          <w:sz w:val="10"/>
          <w:szCs w:val="10"/>
        </w:rPr>
      </w:pPr>
    </w:p>
    <w:p w:rsidR="00BA3083" w:rsidRDefault="00BA3083" w:rsidP="00BA3083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BA3083" w:rsidRDefault="00BA3083" w:rsidP="00BA3083">
      <w:pPr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BA3083" w:rsidRPr="002D753A" w:rsidRDefault="00455DD1" w:rsidP="00BA3083">
      <w:pPr>
        <w:ind w:firstLine="540"/>
        <w:jc w:val="both"/>
        <w:rPr>
          <w:sz w:val="28"/>
          <w:szCs w:val="28"/>
        </w:rPr>
      </w:pPr>
      <w:r w:rsidRPr="002D753A">
        <w:rPr>
          <w:b/>
          <w:sz w:val="28"/>
          <w:szCs w:val="28"/>
          <w:lang w:eastAsia="es-ES"/>
        </w:rPr>
        <w:t xml:space="preserve">1. </w:t>
      </w:r>
      <w:r w:rsidRPr="002D753A">
        <w:rPr>
          <w:sz w:val="28"/>
          <w:szCs w:val="28"/>
          <w:lang w:eastAsia="es-ES"/>
        </w:rPr>
        <w:t>A confirma</w:t>
      </w:r>
      <w:r w:rsidR="00BA3083" w:rsidRPr="002D753A">
        <w:rPr>
          <w:sz w:val="28"/>
          <w:szCs w:val="28"/>
          <w:lang w:eastAsia="es-ES"/>
        </w:rPr>
        <w:t xml:space="preserve"> în funcţia de director al televiziunii publice a Companiei  „</w:t>
      </w:r>
      <w:proofErr w:type="spellStart"/>
      <w:r w:rsidR="00BA3083" w:rsidRPr="002D753A">
        <w:rPr>
          <w:sz w:val="28"/>
          <w:szCs w:val="28"/>
          <w:lang w:eastAsia="es-ES"/>
        </w:rPr>
        <w:t>Teleradio-Moldova</w:t>
      </w:r>
      <w:proofErr w:type="spellEnd"/>
      <w:r w:rsidR="00BA3083" w:rsidRPr="002D753A">
        <w:rPr>
          <w:sz w:val="28"/>
          <w:szCs w:val="28"/>
          <w:lang w:eastAsia="es-ES"/>
        </w:rPr>
        <w:t>”</w:t>
      </w:r>
      <w:r w:rsidR="002D753A" w:rsidRPr="002D753A">
        <w:rPr>
          <w:sz w:val="28"/>
          <w:szCs w:val="28"/>
        </w:rPr>
        <w:t xml:space="preserve"> candidatura dnei Ecaterina Stratan.</w:t>
      </w:r>
    </w:p>
    <w:p w:rsidR="00BA3083" w:rsidRPr="002D753A" w:rsidRDefault="00BA3083" w:rsidP="00BA3083">
      <w:pPr>
        <w:ind w:firstLine="540"/>
        <w:jc w:val="both"/>
        <w:rPr>
          <w:sz w:val="28"/>
          <w:szCs w:val="28"/>
        </w:rPr>
      </w:pPr>
      <w:r w:rsidRPr="002D753A">
        <w:rPr>
          <w:b/>
          <w:sz w:val="28"/>
          <w:szCs w:val="28"/>
        </w:rPr>
        <w:t>2.</w:t>
      </w:r>
      <w:r w:rsidRPr="002D753A">
        <w:rPr>
          <w:sz w:val="28"/>
          <w:szCs w:val="28"/>
        </w:rPr>
        <w:t xml:space="preserve"> Directorul </w:t>
      </w:r>
      <w:r w:rsidRPr="002D753A">
        <w:rPr>
          <w:sz w:val="28"/>
          <w:szCs w:val="28"/>
          <w:lang w:eastAsia="es-ES"/>
        </w:rPr>
        <w:t>te</w:t>
      </w:r>
      <w:r w:rsidR="00292F57">
        <w:rPr>
          <w:sz w:val="28"/>
          <w:szCs w:val="28"/>
          <w:lang w:eastAsia="es-ES"/>
        </w:rPr>
        <w:t xml:space="preserve">leviziunii publice a Companiei </w:t>
      </w:r>
      <w:r w:rsidRPr="002D753A">
        <w:rPr>
          <w:sz w:val="28"/>
          <w:szCs w:val="28"/>
        </w:rPr>
        <w:t>„</w:t>
      </w:r>
      <w:proofErr w:type="spellStart"/>
      <w:r w:rsidRPr="002D753A">
        <w:rPr>
          <w:sz w:val="28"/>
          <w:szCs w:val="28"/>
        </w:rPr>
        <w:t>Teleradio-Moldova</w:t>
      </w:r>
      <w:proofErr w:type="spellEnd"/>
      <w:r w:rsidRPr="002D753A">
        <w:rPr>
          <w:sz w:val="28"/>
          <w:szCs w:val="28"/>
        </w:rPr>
        <w:t>” este numit în funcţie pentru un mandat de 5 (cinci) ani.</w:t>
      </w:r>
    </w:p>
    <w:p w:rsidR="00BA3083" w:rsidRPr="002D753A" w:rsidRDefault="00BA3083" w:rsidP="00BA3083">
      <w:pPr>
        <w:ind w:firstLine="540"/>
        <w:jc w:val="both"/>
        <w:rPr>
          <w:sz w:val="28"/>
          <w:szCs w:val="28"/>
        </w:rPr>
      </w:pPr>
      <w:r w:rsidRPr="002D753A">
        <w:rPr>
          <w:b/>
          <w:sz w:val="28"/>
          <w:szCs w:val="28"/>
        </w:rPr>
        <w:t>3.</w:t>
      </w:r>
      <w:r w:rsidRPr="002D753A">
        <w:rPr>
          <w:sz w:val="28"/>
          <w:szCs w:val="28"/>
        </w:rPr>
        <w:t xml:space="preserve"> Președintele Consiliului de Observatori al </w:t>
      </w:r>
      <w:r w:rsidRPr="002D753A">
        <w:rPr>
          <w:sz w:val="28"/>
          <w:szCs w:val="28"/>
          <w:lang w:eastAsia="es-ES"/>
        </w:rPr>
        <w:t xml:space="preserve">Instituţiei Publice Naţionale a Audiovizualului </w:t>
      </w:r>
      <w:r w:rsidRPr="002D753A">
        <w:rPr>
          <w:sz w:val="28"/>
          <w:szCs w:val="28"/>
        </w:rPr>
        <w:t>Compania „</w:t>
      </w:r>
      <w:proofErr w:type="spellStart"/>
      <w:r w:rsidRPr="002D753A">
        <w:rPr>
          <w:sz w:val="28"/>
          <w:szCs w:val="28"/>
        </w:rPr>
        <w:t>Teleradio-Moldova</w:t>
      </w:r>
      <w:proofErr w:type="spellEnd"/>
      <w:r w:rsidRPr="002D753A">
        <w:rPr>
          <w:sz w:val="28"/>
          <w:szCs w:val="28"/>
        </w:rPr>
        <w:t xml:space="preserve">” va semna contractul individual de muncă cu </w:t>
      </w:r>
      <w:r w:rsidRPr="002D753A">
        <w:rPr>
          <w:sz w:val="28"/>
          <w:szCs w:val="28"/>
          <w:lang w:eastAsia="es-ES"/>
        </w:rPr>
        <w:t>directorul televiziunii publice a Companiei  „</w:t>
      </w:r>
      <w:proofErr w:type="spellStart"/>
      <w:r w:rsidRPr="002D753A">
        <w:rPr>
          <w:sz w:val="28"/>
          <w:szCs w:val="28"/>
          <w:lang w:eastAsia="es-ES"/>
        </w:rPr>
        <w:t>Teleradio-Moldova</w:t>
      </w:r>
      <w:proofErr w:type="spellEnd"/>
      <w:r w:rsidRPr="002D753A">
        <w:rPr>
          <w:sz w:val="28"/>
          <w:szCs w:val="28"/>
          <w:lang w:eastAsia="es-ES"/>
        </w:rPr>
        <w:t>”</w:t>
      </w:r>
      <w:r w:rsidRPr="002D753A">
        <w:rPr>
          <w:sz w:val="28"/>
          <w:szCs w:val="28"/>
        </w:rPr>
        <w:t>.</w:t>
      </w:r>
    </w:p>
    <w:p w:rsidR="002D753A" w:rsidRPr="002D753A" w:rsidRDefault="00BA3083" w:rsidP="002D753A">
      <w:pPr>
        <w:pStyle w:val="NoSpacing"/>
        <w:keepNext/>
        <w:widowControl w:val="0"/>
        <w:tabs>
          <w:tab w:val="left" w:pos="0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753A">
        <w:rPr>
          <w:rFonts w:ascii="Times New Roman" w:hAnsi="Times New Roman" w:cs="Times New Roman"/>
          <w:b/>
          <w:sz w:val="28"/>
          <w:szCs w:val="28"/>
        </w:rPr>
        <w:t>4.</w:t>
      </w:r>
      <w:r w:rsidRPr="002D753A">
        <w:rPr>
          <w:rFonts w:ascii="Times New Roman" w:hAnsi="Times New Roman" w:cs="Times New Roman"/>
          <w:sz w:val="28"/>
          <w:szCs w:val="28"/>
        </w:rPr>
        <w:t xml:space="preserve"> </w:t>
      </w:r>
      <w:r w:rsidR="002B0535" w:rsidRPr="002D753A">
        <w:rPr>
          <w:rFonts w:ascii="Times New Roman" w:hAnsi="Times New Roman" w:cs="Times New Roman"/>
          <w:sz w:val="28"/>
          <w:szCs w:val="28"/>
        </w:rPr>
        <w:t>Salariul va fi stabilit conform Statelor de personal pe 2017.</w:t>
      </w:r>
    </w:p>
    <w:p w:rsidR="002D753A" w:rsidRPr="002D753A" w:rsidRDefault="002D753A" w:rsidP="002D753A">
      <w:pPr>
        <w:pStyle w:val="NoSpacing"/>
        <w:keepNext/>
        <w:widowControl w:val="0"/>
        <w:tabs>
          <w:tab w:val="left" w:pos="0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753A">
        <w:rPr>
          <w:rFonts w:ascii="Times New Roman" w:hAnsi="Times New Roman" w:cs="Times New Roman"/>
          <w:b/>
          <w:sz w:val="28"/>
          <w:szCs w:val="28"/>
        </w:rPr>
        <w:t>5.</w:t>
      </w:r>
      <w:r w:rsidRPr="002D75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92F57">
        <w:rPr>
          <w:rFonts w:ascii="Times New Roman" w:hAnsi="Times New Roman" w:cs="Times New Roman"/>
          <w:i/>
          <w:sz w:val="28"/>
          <w:szCs w:val="28"/>
        </w:rPr>
        <w:t>Procesul ve</w:t>
      </w:r>
      <w:r w:rsidR="00292F57" w:rsidRPr="00292F57">
        <w:rPr>
          <w:rFonts w:ascii="Times New Roman" w:hAnsi="Times New Roman" w:cs="Times New Roman"/>
          <w:i/>
          <w:sz w:val="28"/>
          <w:szCs w:val="28"/>
        </w:rPr>
        <w:t>rbal al votării nr. 1</w:t>
      </w:r>
      <w:r w:rsidR="00292F57">
        <w:rPr>
          <w:rFonts w:ascii="Times New Roman" w:hAnsi="Times New Roman" w:cs="Times New Roman"/>
          <w:sz w:val="28"/>
          <w:szCs w:val="28"/>
        </w:rPr>
        <w:t xml:space="preserve"> este parte integrantă a prezentei hotărâri</w:t>
      </w:r>
      <w:r w:rsidRPr="002D753A">
        <w:rPr>
          <w:rFonts w:ascii="Times New Roman" w:hAnsi="Times New Roman" w:cs="Times New Roman"/>
          <w:sz w:val="28"/>
          <w:szCs w:val="28"/>
        </w:rPr>
        <w:t>.</w:t>
      </w:r>
    </w:p>
    <w:p w:rsidR="00BA3083" w:rsidRPr="002D753A" w:rsidRDefault="002D753A" w:rsidP="00BA3083">
      <w:pPr>
        <w:ind w:firstLine="540"/>
        <w:jc w:val="both"/>
        <w:rPr>
          <w:sz w:val="28"/>
          <w:szCs w:val="28"/>
        </w:rPr>
      </w:pPr>
      <w:r w:rsidRPr="002D753A">
        <w:rPr>
          <w:b/>
          <w:sz w:val="28"/>
          <w:szCs w:val="28"/>
        </w:rPr>
        <w:t>6</w:t>
      </w:r>
      <w:r w:rsidR="00BA3083" w:rsidRPr="002D753A">
        <w:rPr>
          <w:b/>
          <w:sz w:val="28"/>
          <w:szCs w:val="28"/>
        </w:rPr>
        <w:t>.</w:t>
      </w:r>
      <w:r w:rsidR="00BA3083" w:rsidRPr="002D753A">
        <w:rPr>
          <w:sz w:val="28"/>
          <w:szCs w:val="28"/>
        </w:rPr>
        <w:t xml:space="preserve"> Prezenta hotărâre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83E" w:rsidRDefault="000105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Hotărârea a fost adoptată cu votul a</w:t>
      </w:r>
      <w:r w:rsidR="00292F57">
        <w:rPr>
          <w:rFonts w:ascii="Times New Roman" w:hAnsi="Times New Roman" w:cs="Times New Roman"/>
          <w:sz w:val="28"/>
          <w:szCs w:val="28"/>
        </w:rPr>
        <w:t xml:space="preserve"> 5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3B083E" w:rsidRPr="003B083E">
        <w:rPr>
          <w:rFonts w:ascii="Times New Roman" w:hAnsi="Times New Roman" w:cs="Times New Roman"/>
          <w:sz w:val="28"/>
          <w:szCs w:val="28"/>
        </w:rPr>
        <w:t>„</w:t>
      </w:r>
      <w:r w:rsidR="002D753A">
        <w:rPr>
          <w:rFonts w:ascii="Times New Roman" w:hAnsi="Times New Roman" w:cs="Times New Roman"/>
          <w:b/>
          <w:sz w:val="28"/>
          <w:szCs w:val="28"/>
        </w:rPr>
        <w:t>PRO”– 5</w:t>
      </w:r>
      <w:r w:rsidR="003B083E"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(N.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53A">
        <w:rPr>
          <w:rFonts w:ascii="Times New Roman" w:hAnsi="Times New Roman" w:cs="Times New Roman"/>
          <w:b/>
          <w:sz w:val="28"/>
          <w:szCs w:val="28"/>
        </w:rPr>
        <w:t>Spătaru,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 xml:space="preserve"> S.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53A">
        <w:rPr>
          <w:rFonts w:ascii="Times New Roman" w:hAnsi="Times New Roman" w:cs="Times New Roman"/>
          <w:b/>
          <w:sz w:val="28"/>
          <w:szCs w:val="28"/>
        </w:rPr>
        <w:t>Nistor,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 xml:space="preserve"> M.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Ț</w:t>
      </w:r>
      <w:r w:rsidR="002D753A">
        <w:rPr>
          <w:rFonts w:ascii="Times New Roman" w:hAnsi="Times New Roman" w:cs="Times New Roman"/>
          <w:b/>
          <w:sz w:val="28"/>
          <w:szCs w:val="28"/>
        </w:rPr>
        <w:t>urcan,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 xml:space="preserve"> A. </w:t>
      </w:r>
      <w:proofErr w:type="spellStart"/>
      <w:r w:rsidR="003B083E" w:rsidRPr="003B083E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="003B083E" w:rsidRPr="003B083E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EF1415" w:rsidRDefault="002D753A" w:rsidP="00EF1415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„CONTRA” - 2</w:t>
      </w:r>
      <w:r w:rsidR="00EF14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EF1415" w:rsidRPr="003B083E">
        <w:rPr>
          <w:rFonts w:ascii="Times New Roman" w:hAnsi="Times New Roman" w:cs="Times New Roman"/>
          <w:b/>
          <w:sz w:val="28"/>
          <w:szCs w:val="28"/>
        </w:rPr>
        <w:t>L.</w:t>
      </w:r>
      <w:r w:rsidR="00EF1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1415" w:rsidRPr="003B083E">
        <w:rPr>
          <w:rFonts w:ascii="Times New Roman" w:hAnsi="Times New Roman" w:cs="Times New Roman"/>
          <w:b/>
          <w:sz w:val="28"/>
          <w:szCs w:val="28"/>
        </w:rPr>
        <w:t>V.</w:t>
      </w:r>
      <w:r w:rsidR="00EF14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1415" w:rsidRPr="003B083E">
        <w:rPr>
          <w:rFonts w:ascii="Times New Roman" w:hAnsi="Times New Roman" w:cs="Times New Roman"/>
          <w:b/>
          <w:sz w:val="28"/>
          <w:szCs w:val="28"/>
        </w:rPr>
        <w:t>Ț</w:t>
      </w:r>
      <w:r>
        <w:rPr>
          <w:rFonts w:ascii="Times New Roman" w:hAnsi="Times New Roman" w:cs="Times New Roman"/>
          <w:b/>
          <w:sz w:val="28"/>
          <w:szCs w:val="28"/>
        </w:rPr>
        <w:t>apeș</w:t>
      </w:r>
      <w:proofErr w:type="spellEnd"/>
      <w:r w:rsidR="00EF1415" w:rsidRPr="003B083E">
        <w:rPr>
          <w:rFonts w:ascii="Times New Roman" w:hAnsi="Times New Roman" w:cs="Times New Roman"/>
          <w:b/>
          <w:sz w:val="28"/>
          <w:szCs w:val="28"/>
        </w:rPr>
        <w:t>).</w:t>
      </w:r>
    </w:p>
    <w:p w:rsidR="00E15AB4" w:rsidRPr="00E15AB4" w:rsidRDefault="00E15A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68" w:rsidRDefault="00013D68" w:rsidP="00D408D0">
      <w:r>
        <w:separator/>
      </w:r>
    </w:p>
  </w:endnote>
  <w:endnote w:type="continuationSeparator" w:id="0">
    <w:p w:rsidR="00013D68" w:rsidRDefault="00013D68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68" w:rsidRDefault="00013D68" w:rsidP="00D408D0">
      <w:r>
        <w:separator/>
      </w:r>
    </w:p>
  </w:footnote>
  <w:footnote w:type="continuationSeparator" w:id="0">
    <w:p w:rsidR="00013D68" w:rsidRDefault="00013D68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2D753A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13D68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22B3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2F7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2F57"/>
    <w:rsid w:val="00296FEC"/>
    <w:rsid w:val="002A0227"/>
    <w:rsid w:val="002A2AAC"/>
    <w:rsid w:val="002A681E"/>
    <w:rsid w:val="002A6D87"/>
    <w:rsid w:val="002B0535"/>
    <w:rsid w:val="002B4855"/>
    <w:rsid w:val="002B5D04"/>
    <w:rsid w:val="002B7987"/>
    <w:rsid w:val="002C3462"/>
    <w:rsid w:val="002C34A5"/>
    <w:rsid w:val="002C4177"/>
    <w:rsid w:val="002C7063"/>
    <w:rsid w:val="002D234A"/>
    <w:rsid w:val="002D28B2"/>
    <w:rsid w:val="002D6253"/>
    <w:rsid w:val="002D753A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E7E60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5DD1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2FE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5F6D77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2967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5E39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3083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0FA6"/>
    <w:rsid w:val="00BF290B"/>
    <w:rsid w:val="00C01503"/>
    <w:rsid w:val="00C04296"/>
    <w:rsid w:val="00C142CB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078C2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A755F"/>
    <w:rsid w:val="00EB3665"/>
    <w:rsid w:val="00EC1DF4"/>
    <w:rsid w:val="00EC6008"/>
    <w:rsid w:val="00EC78E4"/>
    <w:rsid w:val="00ED78CE"/>
    <w:rsid w:val="00EE1EB6"/>
    <w:rsid w:val="00EE3AC1"/>
    <w:rsid w:val="00EE5FD3"/>
    <w:rsid w:val="00EF1415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75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128</cp:revision>
  <cp:lastPrinted>2017-08-28T06:16:00Z</cp:lastPrinted>
  <dcterms:created xsi:type="dcterms:W3CDTF">2016-09-26T05:02:00Z</dcterms:created>
  <dcterms:modified xsi:type="dcterms:W3CDTF">2017-08-28T10:00:00Z</dcterms:modified>
</cp:coreProperties>
</file>