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AF51" w14:textId="77777777" w:rsidR="000C2AA3" w:rsidRPr="00481827" w:rsidRDefault="000C2AA3" w:rsidP="000C2AA3">
      <w:pPr>
        <w:rPr>
          <w:color w:val="000000"/>
          <w:sz w:val="28"/>
          <w:szCs w:val="28"/>
          <w:lang w:eastAsia="en-US"/>
        </w:rPr>
      </w:pPr>
    </w:p>
    <w:p w14:paraId="2A1EA938" w14:textId="77777777" w:rsidR="00896821" w:rsidRPr="00481827" w:rsidRDefault="00896821" w:rsidP="000C2AA3">
      <w:pPr>
        <w:rPr>
          <w:color w:val="000000"/>
          <w:sz w:val="28"/>
          <w:szCs w:val="28"/>
          <w:lang w:eastAsia="en-US"/>
        </w:rPr>
      </w:pPr>
    </w:p>
    <w:p w14:paraId="754E874E" w14:textId="77777777" w:rsidR="00896821" w:rsidRPr="00481827" w:rsidRDefault="00896821" w:rsidP="000C2AA3">
      <w:pPr>
        <w:rPr>
          <w:color w:val="000000"/>
          <w:sz w:val="28"/>
          <w:szCs w:val="28"/>
          <w:lang w:eastAsia="en-US"/>
        </w:rPr>
      </w:pPr>
    </w:p>
    <w:p w14:paraId="60A9C3DB" w14:textId="77777777" w:rsidR="00896821" w:rsidRPr="00481827" w:rsidRDefault="00896821" w:rsidP="00896821">
      <w:pPr>
        <w:pStyle w:val="Heading2"/>
        <w:ind w:left="-851" w:right="-284" w:firstLine="851"/>
        <w:rPr>
          <w:rFonts w:ascii="Times New Roman" w:hAnsi="Times New Roman"/>
          <w:i w:val="0"/>
          <w:u w:val="single"/>
        </w:rPr>
      </w:pPr>
      <w:r w:rsidRPr="00481827">
        <w:rPr>
          <w:rFonts w:ascii="Times New Roman" w:hAnsi="Times New Roman"/>
          <w:i w:val="0"/>
        </w:rPr>
        <w:t xml:space="preserve">                    </w:t>
      </w:r>
      <w:r w:rsidRPr="00481827">
        <w:rPr>
          <w:rFonts w:ascii="Times New Roman" w:hAnsi="Times New Roman"/>
          <w:i w:val="0"/>
          <w:u w:val="single"/>
        </w:rPr>
        <w:t>CAIET DE SARCINI AL IP COMPANIA „TELERADIO-MOLDOVA” PENTRU ANUL 2021</w:t>
      </w:r>
    </w:p>
    <w:p w14:paraId="6BCB8099" w14:textId="77777777" w:rsidR="00BA2E17" w:rsidRPr="00481827" w:rsidRDefault="00BA2E17" w:rsidP="00BA2E17">
      <w:pPr>
        <w:ind w:right="-284"/>
        <w:jc w:val="both"/>
        <w:rPr>
          <w:b/>
          <w:sz w:val="28"/>
          <w:szCs w:val="28"/>
          <w:lang w:val="en-US"/>
        </w:rPr>
      </w:pPr>
    </w:p>
    <w:p w14:paraId="791157D4" w14:textId="77777777" w:rsidR="00BA2E17" w:rsidRPr="00481827" w:rsidRDefault="00BA2E17" w:rsidP="00BA2E17">
      <w:pPr>
        <w:ind w:left="-142" w:right="-284" w:hanging="142"/>
        <w:jc w:val="both"/>
        <w:rPr>
          <w:sz w:val="28"/>
          <w:szCs w:val="28"/>
          <w:lang w:val="en-US"/>
        </w:rPr>
      </w:pPr>
      <w:r w:rsidRPr="00481827">
        <w:rPr>
          <w:b/>
          <w:sz w:val="28"/>
          <w:szCs w:val="28"/>
          <w:lang w:val="en-US"/>
        </w:rPr>
        <w:t xml:space="preserve">         </w:t>
      </w:r>
      <w:r w:rsidRPr="00481827">
        <w:rPr>
          <w:sz w:val="28"/>
          <w:szCs w:val="28"/>
          <w:lang w:val="en-US"/>
        </w:rPr>
        <w:t xml:space="preserve">Caietul de Sarcini al instituţiei a fost elaborat în conformitate cu prevederile articolului 39 din </w:t>
      </w:r>
      <w:r w:rsidRPr="00481827">
        <w:rPr>
          <w:sz w:val="28"/>
          <w:szCs w:val="28"/>
          <w:shd w:val="clear" w:color="auto" w:fill="FFFFFF"/>
          <w:lang w:val="en-US"/>
        </w:rPr>
        <w:t>Codul serviciilor media audiovizuale al Republicii Moldova</w:t>
      </w:r>
      <w:r w:rsidRPr="00481827">
        <w:rPr>
          <w:sz w:val="28"/>
          <w:szCs w:val="28"/>
          <w:shd w:val="clear" w:color="auto" w:fill="FFFFFF"/>
        </w:rPr>
        <w:t xml:space="preserve"> </w:t>
      </w:r>
      <w:r w:rsidRPr="00481827">
        <w:rPr>
          <w:sz w:val="28"/>
          <w:szCs w:val="28"/>
          <w:lang w:val="en-US"/>
        </w:rPr>
        <w:t>şi Statutului IP Compania „Teleradio-Moldova</w:t>
      </w:r>
      <w:r w:rsidR="00217B98" w:rsidRPr="00481827">
        <w:rPr>
          <w:sz w:val="28"/>
          <w:szCs w:val="28"/>
          <w:lang w:val="en-US"/>
        </w:rPr>
        <w:t>”</w:t>
      </w:r>
      <w:r w:rsidRPr="00481827">
        <w:rPr>
          <w:sz w:val="28"/>
          <w:szCs w:val="28"/>
          <w:lang w:val="en-US"/>
        </w:rPr>
        <w:t xml:space="preserve"> (redacţie nouă).</w:t>
      </w:r>
    </w:p>
    <w:p w14:paraId="29634FBC" w14:textId="7DFA85E8" w:rsidR="00BA2E17" w:rsidRPr="00481827" w:rsidRDefault="00BA2E17" w:rsidP="00BA2E17">
      <w:pPr>
        <w:ind w:left="-142" w:right="-284" w:hanging="142"/>
        <w:jc w:val="both"/>
        <w:rPr>
          <w:sz w:val="28"/>
          <w:szCs w:val="28"/>
          <w:lang w:val="en-US"/>
        </w:rPr>
      </w:pPr>
      <w:r w:rsidRPr="00481827">
        <w:rPr>
          <w:sz w:val="28"/>
          <w:szCs w:val="28"/>
          <w:lang w:val="en-US"/>
        </w:rPr>
        <w:t xml:space="preserve">          Activitatea furnizorului publ</w:t>
      </w:r>
      <w:r w:rsidR="00217B98" w:rsidRPr="00481827">
        <w:rPr>
          <w:sz w:val="28"/>
          <w:szCs w:val="28"/>
          <w:lang w:val="en-US"/>
        </w:rPr>
        <w:t>ic național de servicii media</w:t>
      </w:r>
      <w:r w:rsidRPr="00481827">
        <w:rPr>
          <w:sz w:val="28"/>
          <w:szCs w:val="28"/>
          <w:lang w:val="en-US"/>
        </w:rPr>
        <w:t xml:space="preserve">va </w:t>
      </w:r>
      <w:r w:rsidR="006A59C0">
        <w:rPr>
          <w:sz w:val="28"/>
          <w:szCs w:val="28"/>
          <w:lang w:val="en-US"/>
        </w:rPr>
        <w:t xml:space="preserve">va </w:t>
      </w:r>
      <w:r w:rsidRPr="00481827">
        <w:rPr>
          <w:sz w:val="28"/>
          <w:szCs w:val="28"/>
          <w:lang w:val="en-US"/>
        </w:rPr>
        <w:t>fi organizată conform atribuţiilor și misiunii ce îi revin din legislație, care prevede asigurarea accesului universal al populației la serviciul media audiovizual cu acoperire națională, satisfacerea necesităților informaționale, educaționale și recreative ale tuturor grupurilor sociale de utilizatori, promovarea prin politica editorială a coeziunii sociale, pluralismului audiovizual, dezbaterilor publice pluraliste.</w:t>
      </w:r>
    </w:p>
    <w:p w14:paraId="61F6B28A" w14:textId="77777777" w:rsidR="00BA2E17" w:rsidRPr="00481827" w:rsidRDefault="00BA2E17" w:rsidP="00BA2E17">
      <w:pPr>
        <w:ind w:left="-142" w:right="-284" w:hanging="142"/>
        <w:jc w:val="both"/>
        <w:rPr>
          <w:b/>
          <w:sz w:val="28"/>
          <w:szCs w:val="28"/>
          <w:lang w:val="en-US"/>
        </w:rPr>
      </w:pPr>
    </w:p>
    <w:p w14:paraId="502C50C4" w14:textId="77777777" w:rsidR="00BA2E17" w:rsidRPr="00481827" w:rsidRDefault="00BA2E17" w:rsidP="00BA2E17">
      <w:pPr>
        <w:ind w:left="-142" w:right="-284" w:hanging="142"/>
        <w:jc w:val="both"/>
        <w:rPr>
          <w:b/>
          <w:sz w:val="28"/>
          <w:szCs w:val="28"/>
        </w:rPr>
      </w:pPr>
      <w:r w:rsidRPr="00481827">
        <w:rPr>
          <w:b/>
          <w:sz w:val="28"/>
          <w:szCs w:val="28"/>
          <w:lang w:val="en-US"/>
        </w:rPr>
        <w:t xml:space="preserve">  Viziune, principii şi valori</w:t>
      </w:r>
      <w:r w:rsidRPr="00481827">
        <w:rPr>
          <w:b/>
          <w:sz w:val="28"/>
          <w:szCs w:val="28"/>
        </w:rPr>
        <w:t>:</w:t>
      </w:r>
    </w:p>
    <w:p w14:paraId="4F2359FA" w14:textId="77777777" w:rsidR="00BA2E17" w:rsidRPr="00481827" w:rsidRDefault="00BA2E17" w:rsidP="00BA2E17">
      <w:pPr>
        <w:ind w:left="-142" w:right="-284" w:hanging="142"/>
        <w:jc w:val="both"/>
        <w:rPr>
          <w:b/>
          <w:sz w:val="28"/>
          <w:szCs w:val="28"/>
          <w:lang w:val="en-US"/>
        </w:rPr>
      </w:pPr>
      <w:r w:rsidRPr="00481827">
        <w:rPr>
          <w:b/>
          <w:sz w:val="28"/>
          <w:szCs w:val="28"/>
          <w:lang w:val="en-US"/>
        </w:rPr>
        <w:t xml:space="preserve">                                                              </w:t>
      </w:r>
    </w:p>
    <w:p w14:paraId="1A3F9F71" w14:textId="77777777" w:rsidR="00BA2E17" w:rsidRPr="00481827" w:rsidRDefault="00BA2E17" w:rsidP="00BA2E17">
      <w:pPr>
        <w:ind w:left="-142" w:right="-284" w:hanging="142"/>
        <w:jc w:val="both"/>
        <w:rPr>
          <w:b/>
          <w:sz w:val="28"/>
          <w:szCs w:val="28"/>
          <w:lang w:val="en-US"/>
        </w:rPr>
      </w:pPr>
      <w:r w:rsidRPr="00481827">
        <w:rPr>
          <w:b/>
          <w:sz w:val="28"/>
          <w:szCs w:val="28"/>
          <w:lang w:val="en-US"/>
        </w:rPr>
        <w:t xml:space="preserve">  Viziune: </w:t>
      </w:r>
    </w:p>
    <w:p w14:paraId="15D480CE" w14:textId="77777777" w:rsidR="00BA2E17" w:rsidRPr="00481827" w:rsidRDefault="00BA2E17" w:rsidP="00BA2E17">
      <w:pPr>
        <w:ind w:left="-142" w:right="-284" w:hanging="142"/>
        <w:rPr>
          <w:sz w:val="28"/>
          <w:szCs w:val="28"/>
          <w:lang w:val="en-US"/>
        </w:rPr>
      </w:pPr>
      <w:r w:rsidRPr="00481827">
        <w:rPr>
          <w:sz w:val="28"/>
          <w:szCs w:val="28"/>
          <w:lang w:val="en-US"/>
        </w:rPr>
        <w:t xml:space="preserve">         Compania este radiodifuzor public naţional, care oferă produse audiovizuale şi multimedia de diverse genuri pentru diferite categorii de public.  </w:t>
      </w:r>
    </w:p>
    <w:p w14:paraId="145E0EA5" w14:textId="77777777" w:rsidR="00BA2E17" w:rsidRPr="00481827" w:rsidRDefault="00BA2E17" w:rsidP="00BA2E17">
      <w:pPr>
        <w:ind w:left="-142" w:right="-284" w:hanging="142"/>
        <w:rPr>
          <w:sz w:val="28"/>
          <w:szCs w:val="28"/>
          <w:lang w:val="en-US"/>
        </w:rPr>
      </w:pPr>
      <w:r w:rsidRPr="00481827">
        <w:rPr>
          <w:sz w:val="28"/>
          <w:szCs w:val="28"/>
          <w:lang w:val="en-US"/>
        </w:rPr>
        <w:t xml:space="preserve">                                                                                                                                                                                 </w:t>
      </w:r>
    </w:p>
    <w:p w14:paraId="77647F11" w14:textId="77777777" w:rsidR="00BA2E17" w:rsidRPr="00481827" w:rsidRDefault="00BA2E17" w:rsidP="00BA2E17">
      <w:pPr>
        <w:ind w:left="-142" w:right="-284" w:hanging="142"/>
        <w:jc w:val="both"/>
        <w:rPr>
          <w:sz w:val="28"/>
          <w:szCs w:val="28"/>
          <w:lang w:val="en-US"/>
        </w:rPr>
      </w:pPr>
      <w:r w:rsidRPr="00481827">
        <w:rPr>
          <w:b/>
          <w:sz w:val="28"/>
          <w:szCs w:val="28"/>
          <w:lang w:val="en-US"/>
        </w:rPr>
        <w:t xml:space="preserve">  Principii:</w:t>
      </w:r>
      <w:r w:rsidRPr="00481827">
        <w:rPr>
          <w:sz w:val="28"/>
          <w:szCs w:val="28"/>
          <w:lang w:val="en-US"/>
        </w:rPr>
        <w:t xml:space="preserve"> </w:t>
      </w:r>
    </w:p>
    <w:p w14:paraId="656BB90B" w14:textId="77777777" w:rsidR="00BA2E17" w:rsidRPr="00481827" w:rsidRDefault="00BA2E17" w:rsidP="00BA2E17">
      <w:pPr>
        <w:ind w:left="-142" w:right="-284" w:hanging="142"/>
        <w:jc w:val="both"/>
        <w:rPr>
          <w:sz w:val="28"/>
          <w:szCs w:val="28"/>
          <w:lang w:val="en-US"/>
        </w:rPr>
      </w:pPr>
      <w:r w:rsidRPr="00481827">
        <w:rPr>
          <w:sz w:val="28"/>
          <w:szCs w:val="28"/>
          <w:lang w:val="en-US"/>
        </w:rPr>
        <w:t xml:space="preserve">        Compania realizează în practică următoarele principii:</w:t>
      </w:r>
    </w:p>
    <w:p w14:paraId="70A6BD39" w14:textId="77777777" w:rsidR="00BA2E17" w:rsidRPr="00481827" w:rsidRDefault="00BA2E17" w:rsidP="00BA2E17">
      <w:pPr>
        <w:ind w:left="76" w:right="-284"/>
        <w:jc w:val="both"/>
        <w:rPr>
          <w:sz w:val="28"/>
          <w:szCs w:val="28"/>
          <w:lang w:val="en-US"/>
        </w:rPr>
      </w:pPr>
      <w:r w:rsidRPr="00481827">
        <w:rPr>
          <w:sz w:val="28"/>
          <w:szCs w:val="28"/>
          <w:lang w:val="en-US"/>
        </w:rPr>
        <w:t xml:space="preserve">   - asigurarea accesului universal al populației la o diversitate de servicii media audiovizuale generaliste și tematice, liniare și neliniare, furnizate inclusiv prin intermediul noilor platforme de comunicare, care să satisfacă necesitățile informaționale, educaționale și recreative ale tuturor grupurilor sociale de utilizatori;</w:t>
      </w:r>
    </w:p>
    <w:p w14:paraId="47B638EE" w14:textId="77777777" w:rsidR="00BA2E17" w:rsidRPr="00481827" w:rsidRDefault="00BA2E17" w:rsidP="00BA2E17">
      <w:pPr>
        <w:ind w:left="76" w:right="-284"/>
        <w:jc w:val="both"/>
        <w:rPr>
          <w:sz w:val="28"/>
          <w:szCs w:val="28"/>
          <w:lang w:val="en-US"/>
        </w:rPr>
      </w:pPr>
      <w:r w:rsidRPr="00481827">
        <w:rPr>
          <w:sz w:val="28"/>
          <w:szCs w:val="28"/>
          <w:lang w:val="en-US"/>
        </w:rPr>
        <w:t xml:space="preserve">  - promovarea, prin politica editorială, a coeziunii sociale la nivel local, regional, național și internațional, precum și stimularea sentimentului de responsabilitate comună a populației pentru realizarea acestor principii;</w:t>
      </w:r>
    </w:p>
    <w:p w14:paraId="34B2DACD" w14:textId="77777777" w:rsidR="00BA2E17" w:rsidRPr="00481827" w:rsidRDefault="00BA2E17" w:rsidP="00BA2E17">
      <w:pPr>
        <w:ind w:left="76" w:right="-284"/>
        <w:jc w:val="both"/>
        <w:rPr>
          <w:sz w:val="28"/>
          <w:szCs w:val="28"/>
          <w:lang w:val="en-US"/>
        </w:rPr>
      </w:pPr>
      <w:r w:rsidRPr="00481827">
        <w:rPr>
          <w:sz w:val="28"/>
          <w:szCs w:val="28"/>
          <w:lang w:val="en-US"/>
        </w:rPr>
        <w:t xml:space="preserve">  -  promovarea pluralismului audiovizual;</w:t>
      </w:r>
    </w:p>
    <w:p w14:paraId="4C80CA3B" w14:textId="77777777" w:rsidR="00BA2E17" w:rsidRPr="00481827" w:rsidRDefault="00BA2E17" w:rsidP="00BA2E17">
      <w:pPr>
        <w:ind w:left="76" w:right="-284"/>
        <w:jc w:val="both"/>
        <w:rPr>
          <w:sz w:val="28"/>
          <w:szCs w:val="28"/>
          <w:lang w:val="en-US"/>
        </w:rPr>
      </w:pPr>
      <w:r w:rsidRPr="00481827">
        <w:rPr>
          <w:sz w:val="28"/>
          <w:szCs w:val="28"/>
          <w:lang w:val="en-US"/>
        </w:rPr>
        <w:t xml:space="preserve">  -  informarea corectă, obiectivă, complexă și imparțială prin programe audiovizuale inovatoare și variate, care respectă standardele etice de înaltă calitate;</w:t>
      </w:r>
    </w:p>
    <w:p w14:paraId="03DB1886" w14:textId="77777777" w:rsidR="00BA2E17" w:rsidRPr="00481827" w:rsidRDefault="00BA2E17" w:rsidP="00BA2E17">
      <w:pPr>
        <w:ind w:left="76" w:right="-284"/>
        <w:jc w:val="both"/>
        <w:rPr>
          <w:sz w:val="28"/>
          <w:szCs w:val="28"/>
          <w:lang w:val="en-US"/>
        </w:rPr>
      </w:pPr>
      <w:r w:rsidRPr="00481827">
        <w:rPr>
          <w:sz w:val="28"/>
          <w:szCs w:val="28"/>
          <w:lang w:val="en-US"/>
        </w:rPr>
        <w:t xml:space="preserve">  -   promovarea dezbaterilor publice pluraliste și încurajarea unei participări democratice largi a publicului;</w:t>
      </w:r>
    </w:p>
    <w:p w14:paraId="07486D0D" w14:textId="77777777" w:rsidR="00BA2E17" w:rsidRPr="00481827" w:rsidRDefault="00BA2E17" w:rsidP="00BA2E17">
      <w:pPr>
        <w:ind w:left="76" w:right="-284"/>
        <w:jc w:val="both"/>
        <w:rPr>
          <w:sz w:val="28"/>
          <w:szCs w:val="28"/>
          <w:lang w:val="en-US"/>
        </w:rPr>
      </w:pPr>
      <w:r w:rsidRPr="00481827">
        <w:rPr>
          <w:sz w:val="28"/>
          <w:szCs w:val="28"/>
          <w:lang w:val="en-US"/>
        </w:rPr>
        <w:t xml:space="preserve">  -   promovarea diversității patrimoniului cultural național, european și internațional;</w:t>
      </w:r>
    </w:p>
    <w:p w14:paraId="008C512F" w14:textId="77777777" w:rsidR="00BA2E17" w:rsidRPr="00481827" w:rsidRDefault="00BA2E17" w:rsidP="00BA2E17">
      <w:pPr>
        <w:ind w:left="76" w:right="-284"/>
        <w:jc w:val="both"/>
        <w:rPr>
          <w:sz w:val="28"/>
          <w:szCs w:val="28"/>
          <w:lang w:val="en-US"/>
        </w:rPr>
      </w:pPr>
      <w:r w:rsidRPr="00481827">
        <w:rPr>
          <w:sz w:val="28"/>
          <w:szCs w:val="28"/>
          <w:lang w:val="en-US"/>
        </w:rPr>
        <w:lastRenderedPageBreak/>
        <w:t xml:space="preserve">  -   asigurarea independenței editoriale și a autonomiei instituționale față de autoritățile și instituțiile publice, de partidele politice și grupurile de interse;</w:t>
      </w:r>
    </w:p>
    <w:p w14:paraId="22133A2A" w14:textId="77777777" w:rsidR="00BA2E17" w:rsidRPr="00481827" w:rsidRDefault="00BA2E17" w:rsidP="00BA2E17">
      <w:pPr>
        <w:ind w:left="76" w:right="-284"/>
        <w:jc w:val="both"/>
        <w:rPr>
          <w:sz w:val="28"/>
          <w:szCs w:val="28"/>
          <w:lang w:val="en-US"/>
        </w:rPr>
      </w:pPr>
      <w:r w:rsidRPr="00481827">
        <w:rPr>
          <w:sz w:val="28"/>
          <w:szCs w:val="28"/>
          <w:lang w:val="en-US"/>
        </w:rPr>
        <w:t xml:space="preserve">  -   asumarea responsabilității față de public.</w:t>
      </w:r>
    </w:p>
    <w:p w14:paraId="56AB18AD" w14:textId="77777777" w:rsidR="00BA2E17" w:rsidRPr="00481827" w:rsidRDefault="00BA2E17" w:rsidP="00BA2E17">
      <w:pPr>
        <w:ind w:left="-142" w:right="-284" w:hanging="142"/>
        <w:jc w:val="both"/>
        <w:rPr>
          <w:b/>
          <w:sz w:val="28"/>
          <w:szCs w:val="28"/>
          <w:lang w:val="en-US"/>
        </w:rPr>
      </w:pPr>
    </w:p>
    <w:p w14:paraId="7CDE8BC2" w14:textId="77777777" w:rsidR="00BA2E17" w:rsidRPr="00481827" w:rsidRDefault="00BA2E17" w:rsidP="00BA2E17">
      <w:pPr>
        <w:ind w:left="142" w:right="-284" w:hanging="142"/>
        <w:jc w:val="both"/>
        <w:rPr>
          <w:b/>
          <w:sz w:val="28"/>
          <w:szCs w:val="28"/>
          <w:lang w:val="en-US"/>
        </w:rPr>
      </w:pPr>
      <w:r w:rsidRPr="00481827">
        <w:rPr>
          <w:b/>
          <w:sz w:val="28"/>
          <w:szCs w:val="28"/>
          <w:lang w:val="en-US"/>
        </w:rPr>
        <w:t>Valori:</w:t>
      </w:r>
    </w:p>
    <w:p w14:paraId="00A49102" w14:textId="77777777" w:rsidR="00BA2E17" w:rsidRPr="00481827" w:rsidRDefault="00BA2E17" w:rsidP="00BA2E17">
      <w:pPr>
        <w:ind w:left="142" w:right="-284" w:hanging="142"/>
        <w:jc w:val="both"/>
        <w:rPr>
          <w:b/>
          <w:sz w:val="28"/>
          <w:szCs w:val="28"/>
          <w:lang w:val="en-US"/>
        </w:rPr>
      </w:pPr>
      <w:r w:rsidRPr="00481827">
        <w:rPr>
          <w:sz w:val="28"/>
          <w:szCs w:val="28"/>
          <w:lang w:val="en-US"/>
        </w:rPr>
        <w:t>Compania împărtăşeşte următoarele valori:</w:t>
      </w:r>
    </w:p>
    <w:p w14:paraId="445BB332" w14:textId="77777777" w:rsidR="00BA2E17" w:rsidRPr="00481827" w:rsidRDefault="00BA2E17" w:rsidP="00BA2E17">
      <w:pPr>
        <w:ind w:left="284" w:right="-284"/>
        <w:jc w:val="both"/>
        <w:rPr>
          <w:sz w:val="28"/>
          <w:szCs w:val="28"/>
          <w:lang w:val="en-US"/>
        </w:rPr>
      </w:pPr>
      <w:r w:rsidRPr="00481827">
        <w:rPr>
          <w:sz w:val="28"/>
          <w:szCs w:val="28"/>
          <w:lang w:val="en-US"/>
        </w:rPr>
        <w:t>-  responsabilitate corporativă în faţa publicului;</w:t>
      </w:r>
    </w:p>
    <w:p w14:paraId="0CF66B39" w14:textId="77777777" w:rsidR="00BA2E17" w:rsidRPr="00481827" w:rsidRDefault="00BA2E17" w:rsidP="00BA2E17">
      <w:pPr>
        <w:ind w:left="284" w:right="-284"/>
        <w:jc w:val="both"/>
        <w:rPr>
          <w:sz w:val="28"/>
          <w:szCs w:val="28"/>
          <w:lang w:val="en-US"/>
        </w:rPr>
      </w:pPr>
      <w:r w:rsidRPr="00481827">
        <w:rPr>
          <w:sz w:val="28"/>
          <w:szCs w:val="28"/>
          <w:lang w:val="en-US"/>
        </w:rPr>
        <w:t>-  credibilitate şi calitate;</w:t>
      </w:r>
    </w:p>
    <w:p w14:paraId="647C116B" w14:textId="77777777" w:rsidR="00BA2E17" w:rsidRPr="00481827" w:rsidRDefault="00BA2E17" w:rsidP="00BA2E17">
      <w:pPr>
        <w:ind w:left="284" w:right="-284"/>
        <w:jc w:val="both"/>
        <w:rPr>
          <w:sz w:val="28"/>
          <w:szCs w:val="28"/>
          <w:lang w:val="en-US"/>
        </w:rPr>
      </w:pPr>
      <w:r w:rsidRPr="00481827">
        <w:rPr>
          <w:sz w:val="28"/>
          <w:szCs w:val="28"/>
          <w:lang w:val="en-US"/>
        </w:rPr>
        <w:t>-  pluralismul politic şi social printr-un spectru cât mai divers de opinii;</w:t>
      </w:r>
    </w:p>
    <w:p w14:paraId="06B51A0E" w14:textId="77777777" w:rsidR="00BA2E17" w:rsidRPr="00481827" w:rsidRDefault="00BA2E17" w:rsidP="00BA2E17">
      <w:pPr>
        <w:ind w:left="284" w:right="-284"/>
        <w:jc w:val="both"/>
        <w:rPr>
          <w:sz w:val="28"/>
          <w:szCs w:val="28"/>
          <w:lang w:val="en-US"/>
        </w:rPr>
      </w:pPr>
      <w:r w:rsidRPr="00481827">
        <w:rPr>
          <w:sz w:val="28"/>
          <w:szCs w:val="28"/>
          <w:lang w:val="en-US"/>
        </w:rPr>
        <w:t>-  echidistanţa în tratarea temelor politice, sociale, economice şi culturale;</w:t>
      </w:r>
    </w:p>
    <w:p w14:paraId="6CB538F1" w14:textId="77777777" w:rsidR="00BA2E17" w:rsidRPr="00481827" w:rsidRDefault="00BA2E17" w:rsidP="00BA2E17">
      <w:pPr>
        <w:ind w:left="284" w:right="-284"/>
        <w:jc w:val="both"/>
        <w:rPr>
          <w:sz w:val="28"/>
          <w:szCs w:val="28"/>
          <w:lang w:val="en-US"/>
        </w:rPr>
      </w:pPr>
      <w:r w:rsidRPr="00481827">
        <w:rPr>
          <w:sz w:val="28"/>
          <w:szCs w:val="28"/>
          <w:lang w:val="en-US"/>
        </w:rPr>
        <w:t xml:space="preserve">-  rigurozitatea profesională şi etică;                        </w:t>
      </w:r>
    </w:p>
    <w:p w14:paraId="7F5655AE" w14:textId="77777777" w:rsidR="00BA2E17" w:rsidRPr="00481827" w:rsidRDefault="00BA2E17" w:rsidP="00BA2E17">
      <w:pPr>
        <w:ind w:left="284" w:right="-284"/>
        <w:jc w:val="both"/>
        <w:rPr>
          <w:sz w:val="28"/>
          <w:szCs w:val="28"/>
          <w:lang w:val="en-US"/>
        </w:rPr>
      </w:pPr>
      <w:r w:rsidRPr="00481827">
        <w:rPr>
          <w:sz w:val="28"/>
          <w:szCs w:val="28"/>
          <w:lang w:val="en-US"/>
        </w:rPr>
        <w:t>-  perseverenţa şi tenacitatea în obţinerea rezultatelor finale;</w:t>
      </w:r>
    </w:p>
    <w:p w14:paraId="2E21F637" w14:textId="77777777" w:rsidR="00BA2E17" w:rsidRPr="00481827" w:rsidRDefault="00BA2E17" w:rsidP="00BA2E17">
      <w:pPr>
        <w:ind w:left="284" w:right="-284"/>
        <w:jc w:val="both"/>
        <w:rPr>
          <w:sz w:val="28"/>
          <w:szCs w:val="28"/>
          <w:lang w:val="en-US"/>
        </w:rPr>
      </w:pPr>
      <w:r w:rsidRPr="00481827">
        <w:rPr>
          <w:sz w:val="28"/>
          <w:szCs w:val="28"/>
          <w:lang w:val="en-US"/>
        </w:rPr>
        <w:t>-  conduita ireproşabilă, politeţea şi toleranţa în relaţiile cu publicul;</w:t>
      </w:r>
    </w:p>
    <w:p w14:paraId="67EF5526" w14:textId="77777777" w:rsidR="00BA2E17" w:rsidRPr="00481827" w:rsidRDefault="00BA2E17" w:rsidP="00BA2E17">
      <w:pPr>
        <w:ind w:left="284" w:right="-284"/>
        <w:jc w:val="both"/>
        <w:rPr>
          <w:sz w:val="28"/>
          <w:szCs w:val="28"/>
          <w:lang w:val="en-US"/>
        </w:rPr>
      </w:pPr>
      <w:r w:rsidRPr="00481827">
        <w:rPr>
          <w:sz w:val="28"/>
          <w:szCs w:val="28"/>
          <w:lang w:val="en-US"/>
        </w:rPr>
        <w:t>-  creativitatea şi diversitatea de programe;</w:t>
      </w:r>
    </w:p>
    <w:p w14:paraId="63A28358" w14:textId="77777777" w:rsidR="00BA2E17" w:rsidRPr="00481827" w:rsidRDefault="00BA2E17" w:rsidP="00BA2E17">
      <w:pPr>
        <w:ind w:left="284" w:right="-284"/>
        <w:jc w:val="both"/>
        <w:rPr>
          <w:sz w:val="28"/>
          <w:szCs w:val="28"/>
          <w:lang w:val="en-US"/>
        </w:rPr>
      </w:pPr>
      <w:r w:rsidRPr="00481827">
        <w:rPr>
          <w:sz w:val="28"/>
          <w:szCs w:val="28"/>
          <w:lang w:val="en-US"/>
        </w:rPr>
        <w:t>-  performanţa şi inovaţia profesională;</w:t>
      </w:r>
    </w:p>
    <w:p w14:paraId="6C95C06D" w14:textId="77777777" w:rsidR="00BA2E17" w:rsidRPr="00481827" w:rsidRDefault="00BA2E17" w:rsidP="00BA2E17">
      <w:pPr>
        <w:ind w:left="284" w:right="-284"/>
        <w:jc w:val="both"/>
        <w:rPr>
          <w:sz w:val="28"/>
          <w:szCs w:val="28"/>
          <w:lang w:val="en-US"/>
        </w:rPr>
      </w:pPr>
      <w:r w:rsidRPr="00481827">
        <w:rPr>
          <w:sz w:val="28"/>
          <w:szCs w:val="28"/>
          <w:lang w:val="en-US"/>
        </w:rPr>
        <w:t>-  transparenţa şi controlul public;</w:t>
      </w:r>
    </w:p>
    <w:p w14:paraId="4804004C" w14:textId="77777777" w:rsidR="00BA2E17" w:rsidRPr="00481827" w:rsidRDefault="00BA2E17" w:rsidP="00BA2E17">
      <w:pPr>
        <w:ind w:left="284" w:right="-284"/>
        <w:jc w:val="both"/>
        <w:rPr>
          <w:sz w:val="28"/>
          <w:szCs w:val="28"/>
          <w:lang w:val="en-US"/>
        </w:rPr>
      </w:pPr>
      <w:r w:rsidRPr="00481827">
        <w:rPr>
          <w:sz w:val="28"/>
          <w:szCs w:val="28"/>
          <w:lang w:val="en-US"/>
        </w:rPr>
        <w:t>-  spiritul de echipă.</w:t>
      </w:r>
    </w:p>
    <w:p w14:paraId="5C8C3042" w14:textId="77777777" w:rsidR="00BA2E17" w:rsidRPr="00481827" w:rsidRDefault="00BA2E17" w:rsidP="00BA2E17">
      <w:pPr>
        <w:ind w:left="142" w:right="-284" w:hanging="142"/>
        <w:jc w:val="both"/>
        <w:rPr>
          <w:sz w:val="28"/>
          <w:szCs w:val="28"/>
          <w:lang w:val="en-US"/>
        </w:rPr>
      </w:pPr>
    </w:p>
    <w:p w14:paraId="09244D37" w14:textId="77777777" w:rsidR="00BA2E17" w:rsidRPr="00481827" w:rsidRDefault="00F2751B" w:rsidP="00BA2E17">
      <w:pPr>
        <w:tabs>
          <w:tab w:val="left" w:pos="284"/>
        </w:tabs>
        <w:ind w:right="-284" w:hanging="142"/>
        <w:jc w:val="both"/>
        <w:rPr>
          <w:b/>
          <w:sz w:val="28"/>
          <w:szCs w:val="28"/>
          <w:lang w:val="en-US"/>
        </w:rPr>
      </w:pPr>
      <w:r w:rsidRPr="00481827">
        <w:rPr>
          <w:b/>
          <w:sz w:val="28"/>
          <w:szCs w:val="28"/>
          <w:lang w:val="en-US"/>
        </w:rPr>
        <w:t xml:space="preserve">       </w:t>
      </w:r>
      <w:r w:rsidR="00BA2E17" w:rsidRPr="00481827">
        <w:rPr>
          <w:b/>
          <w:sz w:val="28"/>
          <w:szCs w:val="28"/>
          <w:lang w:val="en-US"/>
        </w:rPr>
        <w:t xml:space="preserve"> Pentru anul 2021 furnizorul public național de servicii media IP Compania „Te</w:t>
      </w:r>
      <w:r w:rsidRPr="00481827">
        <w:rPr>
          <w:b/>
          <w:sz w:val="28"/>
          <w:szCs w:val="28"/>
          <w:lang w:val="en-US"/>
        </w:rPr>
        <w:t xml:space="preserve">leradio-Moldova” își stabilește în continuare </w:t>
      </w:r>
      <w:r w:rsidR="00BA2E17" w:rsidRPr="00481827">
        <w:rPr>
          <w:b/>
          <w:sz w:val="28"/>
          <w:szCs w:val="28"/>
          <w:lang w:val="en-US"/>
        </w:rPr>
        <w:t xml:space="preserve">drept priorități:          </w:t>
      </w:r>
    </w:p>
    <w:p w14:paraId="50B2E669" w14:textId="77777777" w:rsidR="00BA2E17" w:rsidRPr="00481827" w:rsidRDefault="00BA2E17" w:rsidP="00BA2E17">
      <w:pPr>
        <w:ind w:right="-284"/>
        <w:jc w:val="both"/>
        <w:rPr>
          <w:sz w:val="28"/>
          <w:szCs w:val="28"/>
          <w:lang w:val="en-US"/>
        </w:rPr>
      </w:pPr>
      <w:r w:rsidRPr="00481827">
        <w:rPr>
          <w:b/>
          <w:sz w:val="28"/>
          <w:szCs w:val="28"/>
          <w:lang w:val="en-US"/>
        </w:rPr>
        <w:t xml:space="preserve">   -  </w:t>
      </w:r>
      <w:r w:rsidRPr="00481827">
        <w:rPr>
          <w:sz w:val="28"/>
          <w:szCs w:val="28"/>
          <w:lang w:val="en-US"/>
        </w:rPr>
        <w:t xml:space="preserve">promovarea incluziunii digitale și reducerea decalajului digital, inclusiv prin sporirea accesibilității propriilor programe audiovizuale pe noile platforme de comunicare; </w:t>
      </w:r>
    </w:p>
    <w:p w14:paraId="7A3E2328" w14:textId="77777777" w:rsidR="00BA2E17" w:rsidRPr="00481827" w:rsidRDefault="00BA2E17" w:rsidP="00BA2E17">
      <w:pPr>
        <w:ind w:right="-284"/>
        <w:jc w:val="both"/>
        <w:rPr>
          <w:sz w:val="28"/>
          <w:szCs w:val="28"/>
          <w:lang w:val="en-US"/>
        </w:rPr>
      </w:pPr>
      <w:r w:rsidRPr="00481827">
        <w:rPr>
          <w:sz w:val="28"/>
          <w:szCs w:val="28"/>
          <w:lang w:val="en-US"/>
        </w:rPr>
        <w:t xml:space="preserve">   -  dezvoltarea ofertei de produse mediatice în funcție de evoluțiile din societate cu accent pe promovarea valorilor autentice culturale, științifice și morale;</w:t>
      </w:r>
    </w:p>
    <w:p w14:paraId="3CD7ADA4" w14:textId="77777777" w:rsidR="00BA2E17" w:rsidRPr="00481827" w:rsidRDefault="00BA2E17" w:rsidP="00BA2E17">
      <w:pPr>
        <w:ind w:right="-284"/>
        <w:jc w:val="both"/>
        <w:rPr>
          <w:sz w:val="28"/>
          <w:szCs w:val="28"/>
          <w:lang w:val="en-US"/>
        </w:rPr>
      </w:pPr>
      <w:r w:rsidRPr="00481827">
        <w:rPr>
          <w:sz w:val="28"/>
          <w:szCs w:val="28"/>
          <w:lang w:val="en-US"/>
        </w:rPr>
        <w:t xml:space="preserve">   - continuarea informatizării activităților pe domeniile interne (resurse umane, contabilitate etc.);</w:t>
      </w:r>
    </w:p>
    <w:p w14:paraId="6DF7D55E" w14:textId="77777777" w:rsidR="004B445A" w:rsidRDefault="00BA2E17" w:rsidP="004A384D">
      <w:pPr>
        <w:ind w:right="-284"/>
        <w:jc w:val="both"/>
        <w:rPr>
          <w:sz w:val="28"/>
          <w:szCs w:val="28"/>
          <w:lang w:val="en-US"/>
        </w:rPr>
      </w:pPr>
      <w:r w:rsidRPr="00481827">
        <w:rPr>
          <w:sz w:val="28"/>
          <w:szCs w:val="28"/>
          <w:lang w:val="en-US"/>
        </w:rPr>
        <w:t xml:space="preserve">  -  adoptarea de soluții tehnice performante pentru crearea și păstrarea programelor audiovizuale și modernizarea utilajelor de emisie TV/RD.    </w:t>
      </w:r>
    </w:p>
    <w:p w14:paraId="30673C44" w14:textId="57C17494" w:rsidR="00BA2E17" w:rsidRPr="004A384D" w:rsidRDefault="00BA2E17" w:rsidP="004A384D">
      <w:pPr>
        <w:ind w:right="-284"/>
        <w:jc w:val="both"/>
        <w:rPr>
          <w:sz w:val="28"/>
          <w:szCs w:val="28"/>
          <w:lang w:val="en-US"/>
        </w:rPr>
      </w:pPr>
      <w:r w:rsidRPr="00481827">
        <w:rPr>
          <w:sz w:val="28"/>
          <w:szCs w:val="28"/>
          <w:lang w:val="en-US"/>
        </w:rPr>
        <w:t xml:space="preserve"> </w:t>
      </w:r>
    </w:p>
    <w:p w14:paraId="037FC58A" w14:textId="77777777" w:rsidR="00896821" w:rsidRPr="00481827" w:rsidRDefault="00896821" w:rsidP="005233C9">
      <w:pPr>
        <w:pStyle w:val="ListParagraph"/>
        <w:numPr>
          <w:ilvl w:val="0"/>
          <w:numId w:val="4"/>
        </w:numPr>
        <w:ind w:right="-284"/>
        <w:contextualSpacing/>
        <w:rPr>
          <w:b/>
          <w:sz w:val="28"/>
          <w:szCs w:val="28"/>
          <w:lang w:val="en-US"/>
        </w:rPr>
      </w:pPr>
      <w:r w:rsidRPr="00481827">
        <w:rPr>
          <w:b/>
          <w:sz w:val="28"/>
          <w:szCs w:val="28"/>
          <w:lang w:val="en-US"/>
        </w:rPr>
        <w:t>POSTUL PUBLIC DE TELEVIZIUNE TV MOLDOVA 1</w:t>
      </w:r>
    </w:p>
    <w:p w14:paraId="76DDB9D4" w14:textId="77777777" w:rsidR="00896821" w:rsidRPr="00481827" w:rsidRDefault="00896821" w:rsidP="00896821">
      <w:pPr>
        <w:ind w:right="-284"/>
        <w:rPr>
          <w:b/>
          <w:sz w:val="28"/>
          <w:szCs w:val="28"/>
          <w:lang w:val="en-US"/>
        </w:rPr>
      </w:pPr>
    </w:p>
    <w:p w14:paraId="332EE64A" w14:textId="77777777" w:rsidR="00896821" w:rsidRPr="00481827" w:rsidRDefault="00896821" w:rsidP="00896821">
      <w:pPr>
        <w:ind w:right="-284"/>
        <w:rPr>
          <w:b/>
          <w:sz w:val="28"/>
          <w:szCs w:val="28"/>
          <w:lang w:val="en-US"/>
        </w:rPr>
      </w:pPr>
      <w:r w:rsidRPr="00481827">
        <w:rPr>
          <w:b/>
          <w:sz w:val="28"/>
          <w:szCs w:val="28"/>
          <w:lang w:val="en-US"/>
        </w:rPr>
        <w:t>PRI</w:t>
      </w:r>
      <w:r w:rsidR="00A73C8F">
        <w:rPr>
          <w:b/>
          <w:sz w:val="28"/>
          <w:szCs w:val="28"/>
          <w:lang w:val="en-US"/>
        </w:rPr>
        <w:t>ORITĂȚI ȘI OBIECTIVE EDITORIALE</w:t>
      </w:r>
    </w:p>
    <w:p w14:paraId="29456A7E" w14:textId="77777777" w:rsidR="00896821" w:rsidRPr="00481827" w:rsidRDefault="00896821" w:rsidP="00896821">
      <w:pPr>
        <w:ind w:right="-284"/>
        <w:rPr>
          <w:b/>
          <w:sz w:val="28"/>
          <w:szCs w:val="28"/>
          <w:lang w:val="en-US"/>
        </w:rPr>
      </w:pPr>
    </w:p>
    <w:p w14:paraId="671333CB" w14:textId="2C3CF4B5" w:rsidR="00896821" w:rsidRPr="00481827" w:rsidRDefault="00896821" w:rsidP="00896821">
      <w:pPr>
        <w:ind w:right="-284"/>
        <w:jc w:val="both"/>
        <w:rPr>
          <w:sz w:val="28"/>
          <w:szCs w:val="28"/>
          <w:lang w:val="en-US"/>
        </w:rPr>
      </w:pPr>
      <w:r w:rsidRPr="00481827">
        <w:rPr>
          <w:sz w:val="28"/>
          <w:szCs w:val="28"/>
          <w:lang w:val="en-US"/>
        </w:rPr>
        <w:lastRenderedPageBreak/>
        <w:t>Conform prognozelor specialiștilor în medicina epidemiologică, în anul 2021 pandemi</w:t>
      </w:r>
      <w:r w:rsidR="006A59C0">
        <w:rPr>
          <w:sz w:val="28"/>
          <w:szCs w:val="28"/>
          <w:lang w:val="en-US"/>
        </w:rPr>
        <w:t>a de coronavirus se va extinde</w:t>
      </w:r>
      <w:r w:rsidRPr="00481827">
        <w:rPr>
          <w:sz w:val="28"/>
          <w:szCs w:val="28"/>
          <w:lang w:val="en-US"/>
        </w:rPr>
        <w:t>. Ținând cont de aceste circumstanțe, TV Moldova 1 va trebui să-și reorganizeze activitatea în asemenea mod, în</w:t>
      </w:r>
      <w:r w:rsidR="00F2751B" w:rsidRPr="00481827">
        <w:rPr>
          <w:sz w:val="28"/>
          <w:szCs w:val="28"/>
          <w:lang w:val="en-US"/>
        </w:rPr>
        <w:t xml:space="preserve">cât </w:t>
      </w:r>
      <w:r w:rsidRPr="00481827">
        <w:rPr>
          <w:sz w:val="28"/>
          <w:szCs w:val="28"/>
          <w:lang w:val="en-US"/>
        </w:rPr>
        <w:t xml:space="preserve">să facă față cerințelor sanitare impuse de situațiile excepționale și de urgență în medicină și să se mențină pe piața audiovizuală din republică ca furnizor media public cu toate artibuțiile ce-i revin. </w:t>
      </w:r>
    </w:p>
    <w:p w14:paraId="66B6F2A6" w14:textId="77777777" w:rsidR="00896821" w:rsidRPr="00481827" w:rsidRDefault="00896821" w:rsidP="00896821">
      <w:pPr>
        <w:ind w:right="-284"/>
        <w:jc w:val="both"/>
        <w:rPr>
          <w:sz w:val="28"/>
          <w:szCs w:val="28"/>
          <w:lang w:val="en-US"/>
        </w:rPr>
      </w:pPr>
      <w:r w:rsidRPr="00481827">
        <w:rPr>
          <w:sz w:val="28"/>
          <w:szCs w:val="28"/>
          <w:lang w:val="en-US"/>
        </w:rPr>
        <w:t xml:space="preserve"> </w:t>
      </w:r>
    </w:p>
    <w:p w14:paraId="1387A678" w14:textId="77777777" w:rsidR="00896821" w:rsidRPr="00481827" w:rsidRDefault="00896821" w:rsidP="00896821">
      <w:pPr>
        <w:ind w:right="-284"/>
        <w:jc w:val="both"/>
        <w:rPr>
          <w:sz w:val="28"/>
          <w:szCs w:val="28"/>
          <w:lang w:val="fr-FR"/>
        </w:rPr>
      </w:pPr>
      <w:r w:rsidRPr="00481827">
        <w:rPr>
          <w:sz w:val="28"/>
          <w:szCs w:val="28"/>
          <w:lang w:val="en-US"/>
        </w:rPr>
        <w:t>Restricțiile sanitare impuse de situațiile excepționale și de urgență în medicină ar putea schimba modul tradițional de organizare a emisiunilor, a transmisiunilor de la sărbătorile naționale, festivaluri, evenimente sportive ș.a</w:t>
      </w:r>
      <w:r w:rsidR="00217B98" w:rsidRPr="00481827">
        <w:rPr>
          <w:sz w:val="28"/>
          <w:szCs w:val="28"/>
          <w:lang w:val="en-US"/>
        </w:rPr>
        <w:t>.</w:t>
      </w:r>
      <w:r w:rsidRPr="00481827">
        <w:rPr>
          <w:sz w:val="28"/>
          <w:szCs w:val="28"/>
          <w:lang w:val="en-US"/>
        </w:rPr>
        <w:t xml:space="preserve">, care până acum implicau public numeros. </w:t>
      </w:r>
      <w:r w:rsidR="00217B98" w:rsidRPr="00481827">
        <w:rPr>
          <w:sz w:val="28"/>
          <w:szCs w:val="28"/>
          <w:lang w:val="fr-FR"/>
        </w:rPr>
        <w:t>La sigur,</w:t>
      </w:r>
      <w:r w:rsidRPr="00481827">
        <w:rPr>
          <w:sz w:val="28"/>
          <w:szCs w:val="28"/>
          <w:lang w:val="fr-FR"/>
        </w:rPr>
        <w:t xml:space="preserve"> vor trebui re-gândite formatele  mai multor emisiuni. </w:t>
      </w:r>
    </w:p>
    <w:p w14:paraId="560A0D1A" w14:textId="77777777" w:rsidR="00896821" w:rsidRPr="00481827" w:rsidRDefault="00896821" w:rsidP="00896821">
      <w:pPr>
        <w:ind w:right="-284"/>
        <w:jc w:val="both"/>
        <w:rPr>
          <w:sz w:val="28"/>
          <w:szCs w:val="28"/>
          <w:lang w:val="fr-FR"/>
        </w:rPr>
      </w:pPr>
      <w:r w:rsidRPr="00481827">
        <w:rPr>
          <w:sz w:val="28"/>
          <w:szCs w:val="28"/>
          <w:lang w:val="fr-FR"/>
        </w:rPr>
        <w:t xml:space="preserve">Accentul de la comunicarea face-to-face  trece </w:t>
      </w:r>
      <w:r w:rsidR="00217B98" w:rsidRPr="00481827">
        <w:rPr>
          <w:sz w:val="28"/>
          <w:szCs w:val="28"/>
          <w:lang w:val="fr-FR"/>
        </w:rPr>
        <w:t xml:space="preserve">treptat </w:t>
      </w:r>
      <w:r w:rsidRPr="00481827">
        <w:rPr>
          <w:sz w:val="28"/>
          <w:szCs w:val="28"/>
          <w:lang w:val="fr-FR"/>
        </w:rPr>
        <w:t xml:space="preserve">pe comunicarea online. De aceea, în anul 2021 este foarte importantă dotarea tehnică cu calculatoare, programe speciale care să </w:t>
      </w:r>
      <w:r w:rsidR="00F2751B" w:rsidRPr="00481827">
        <w:rPr>
          <w:sz w:val="28"/>
          <w:szCs w:val="28"/>
          <w:lang w:val="fr-FR"/>
        </w:rPr>
        <w:t>le ajute jurnaliștilor</w:t>
      </w:r>
      <w:r w:rsidRPr="00481827">
        <w:rPr>
          <w:sz w:val="28"/>
          <w:szCs w:val="28"/>
          <w:lang w:val="fr-FR"/>
        </w:rPr>
        <w:t xml:space="preserve"> </w:t>
      </w:r>
      <w:r w:rsidR="00F2751B" w:rsidRPr="00481827">
        <w:rPr>
          <w:sz w:val="28"/>
          <w:szCs w:val="28"/>
          <w:lang w:val="fr-FR"/>
        </w:rPr>
        <w:t xml:space="preserve">să-și organizeze mai eficient munca </w:t>
      </w:r>
      <w:r w:rsidRPr="00481827">
        <w:rPr>
          <w:sz w:val="28"/>
          <w:szCs w:val="28"/>
          <w:lang w:val="fr-FR"/>
        </w:rPr>
        <w:t xml:space="preserve">în noile condiții. </w:t>
      </w:r>
    </w:p>
    <w:p w14:paraId="5AA59189" w14:textId="77777777" w:rsidR="00896821" w:rsidRPr="00481827" w:rsidRDefault="00217B98" w:rsidP="00896821">
      <w:pPr>
        <w:ind w:right="-284"/>
        <w:jc w:val="both"/>
        <w:rPr>
          <w:sz w:val="28"/>
          <w:szCs w:val="28"/>
          <w:lang w:val="fr-FR"/>
        </w:rPr>
      </w:pPr>
      <w:r w:rsidRPr="00481827">
        <w:rPr>
          <w:sz w:val="28"/>
          <w:szCs w:val="28"/>
          <w:lang w:val="fr-FR"/>
        </w:rPr>
        <w:t>Activitatea la distanță</w:t>
      </w:r>
      <w:r w:rsidR="00896821" w:rsidRPr="00481827">
        <w:rPr>
          <w:sz w:val="28"/>
          <w:szCs w:val="28"/>
          <w:lang w:val="fr-FR"/>
        </w:rPr>
        <w:t xml:space="preserve"> este </w:t>
      </w:r>
      <w:r w:rsidR="00F2751B" w:rsidRPr="00481827">
        <w:rPr>
          <w:sz w:val="28"/>
          <w:szCs w:val="28"/>
          <w:lang w:val="fr-FR"/>
        </w:rPr>
        <w:t xml:space="preserve">o necesitate </w:t>
      </w:r>
      <w:r w:rsidR="00896821" w:rsidRPr="00481827">
        <w:rPr>
          <w:sz w:val="28"/>
          <w:szCs w:val="28"/>
          <w:lang w:val="fr-FR"/>
        </w:rPr>
        <w:t>i</w:t>
      </w:r>
      <w:r w:rsidR="00F2751B" w:rsidRPr="00481827">
        <w:rPr>
          <w:sz w:val="28"/>
          <w:szCs w:val="28"/>
          <w:lang w:val="fr-FR"/>
        </w:rPr>
        <w:t>mperativă în timpul pandemiilor, care preupune a</w:t>
      </w:r>
      <w:r w:rsidR="00896821" w:rsidRPr="00481827">
        <w:rPr>
          <w:sz w:val="28"/>
          <w:szCs w:val="28"/>
          <w:lang w:val="fr-FR"/>
        </w:rPr>
        <w:t>justarea actelor normative, a contractelor de muncă</w:t>
      </w:r>
      <w:r w:rsidR="00F2751B" w:rsidRPr="00481827">
        <w:rPr>
          <w:sz w:val="28"/>
          <w:szCs w:val="28"/>
          <w:lang w:val="fr-FR"/>
        </w:rPr>
        <w:t>.</w:t>
      </w:r>
      <w:r w:rsidR="00896821" w:rsidRPr="00481827">
        <w:rPr>
          <w:sz w:val="28"/>
          <w:szCs w:val="28"/>
          <w:lang w:val="fr-FR"/>
        </w:rPr>
        <w:t xml:space="preserve"> </w:t>
      </w:r>
    </w:p>
    <w:p w14:paraId="1CCD0E9C" w14:textId="2F932269" w:rsidR="00896821" w:rsidRPr="00481827" w:rsidRDefault="00896821" w:rsidP="00896821">
      <w:pPr>
        <w:ind w:right="-284"/>
        <w:jc w:val="both"/>
        <w:rPr>
          <w:sz w:val="28"/>
          <w:szCs w:val="28"/>
          <w:lang w:val="fr-FR"/>
        </w:rPr>
      </w:pPr>
      <w:r w:rsidRPr="00481827">
        <w:rPr>
          <w:sz w:val="28"/>
          <w:szCs w:val="28"/>
          <w:lang w:val="fr-FR"/>
        </w:rPr>
        <w:t>Ținând cont de faptul, că angajații se pot molipsi de noul virus COVID-19, iar odată cu aceasta este necesară instituirea carantinei, s-ar putea întâmpla ca în diferite perioade să lipsească de la serviciu mai multă lume și  televiziunea să nu-și poată îndeplini misiunea</w:t>
      </w:r>
      <w:r w:rsidR="00217B98" w:rsidRPr="00481827">
        <w:rPr>
          <w:sz w:val="28"/>
          <w:szCs w:val="28"/>
          <w:lang w:val="fr-FR"/>
        </w:rPr>
        <w:t xml:space="preserve"> în conformitate cu cerințele de calitate</w:t>
      </w:r>
      <w:r w:rsidRPr="00481827">
        <w:rPr>
          <w:sz w:val="28"/>
          <w:szCs w:val="28"/>
          <w:lang w:val="fr-FR"/>
        </w:rPr>
        <w:t>. Este o situație de risc, care urmează a fi analizată</w:t>
      </w:r>
      <w:r w:rsidR="00217B98" w:rsidRPr="00481827">
        <w:rPr>
          <w:sz w:val="28"/>
          <w:szCs w:val="28"/>
          <w:lang w:val="fr-FR"/>
        </w:rPr>
        <w:t xml:space="preserve">, cu propunerea ulterioară a unor </w:t>
      </w:r>
      <w:r w:rsidRPr="00481827">
        <w:rPr>
          <w:sz w:val="28"/>
          <w:szCs w:val="28"/>
          <w:lang w:val="fr-FR"/>
        </w:rPr>
        <w:t>variante de soluții: echipe de rezervă, re</w:t>
      </w:r>
      <w:r w:rsidR="00F2751B" w:rsidRPr="00481827">
        <w:rPr>
          <w:sz w:val="28"/>
          <w:szCs w:val="28"/>
          <w:lang w:val="fr-FR"/>
        </w:rPr>
        <w:t>-configurarea</w:t>
      </w:r>
      <w:r w:rsidRPr="00481827">
        <w:rPr>
          <w:sz w:val="28"/>
          <w:szCs w:val="28"/>
          <w:lang w:val="fr-FR"/>
        </w:rPr>
        <w:t xml:space="preserve"> statelor de personal, </w:t>
      </w:r>
      <w:r w:rsidR="00F2751B" w:rsidRPr="00481827">
        <w:rPr>
          <w:sz w:val="28"/>
          <w:szCs w:val="28"/>
          <w:lang w:val="fr-FR"/>
        </w:rPr>
        <w:t xml:space="preserve">stabilirea </w:t>
      </w:r>
      <w:r w:rsidRPr="00481827">
        <w:rPr>
          <w:sz w:val="28"/>
          <w:szCs w:val="28"/>
          <w:lang w:val="fr-FR"/>
        </w:rPr>
        <w:t>ac</w:t>
      </w:r>
      <w:r w:rsidR="00F2751B" w:rsidRPr="00481827">
        <w:rPr>
          <w:sz w:val="28"/>
          <w:szCs w:val="28"/>
          <w:lang w:val="fr-FR"/>
        </w:rPr>
        <w:t>țiunilor</w:t>
      </w:r>
      <w:r w:rsidRPr="00481827">
        <w:rPr>
          <w:sz w:val="28"/>
          <w:szCs w:val="28"/>
          <w:lang w:val="fr-FR"/>
        </w:rPr>
        <w:t xml:space="preserve"> prioritare etc. </w:t>
      </w:r>
    </w:p>
    <w:p w14:paraId="01B64859" w14:textId="77777777" w:rsidR="00896821" w:rsidRPr="00481827" w:rsidRDefault="00896821" w:rsidP="00896821">
      <w:pPr>
        <w:ind w:right="-284"/>
        <w:rPr>
          <w:sz w:val="28"/>
          <w:szCs w:val="28"/>
          <w:lang w:val="fr-FR"/>
        </w:rPr>
      </w:pPr>
    </w:p>
    <w:p w14:paraId="4902315C" w14:textId="26D9B2ED" w:rsidR="00896821" w:rsidRPr="00481827" w:rsidRDefault="00C9642A" w:rsidP="00896821">
      <w:pPr>
        <w:ind w:right="-284"/>
        <w:rPr>
          <w:sz w:val="28"/>
          <w:szCs w:val="28"/>
          <w:lang w:val="fr-FR"/>
        </w:rPr>
      </w:pPr>
      <w:r>
        <w:rPr>
          <w:sz w:val="28"/>
          <w:szCs w:val="28"/>
          <w:lang w:val="fr-FR"/>
        </w:rPr>
        <w:t>Î</w:t>
      </w:r>
      <w:r w:rsidRPr="00481827">
        <w:rPr>
          <w:sz w:val="28"/>
          <w:szCs w:val="28"/>
          <w:lang w:val="fr-FR"/>
        </w:rPr>
        <w:t xml:space="preserve">n 2021 </w:t>
      </w:r>
      <w:r>
        <w:rPr>
          <w:sz w:val="28"/>
          <w:szCs w:val="28"/>
          <w:lang w:val="fr-FR"/>
        </w:rPr>
        <w:t>TVM1 va îndeplini</w:t>
      </w:r>
      <w:r w:rsidR="00896821" w:rsidRPr="00481827">
        <w:rPr>
          <w:sz w:val="28"/>
          <w:szCs w:val="28"/>
          <w:lang w:val="fr-FR"/>
        </w:rPr>
        <w:t xml:space="preserve"> cerințele Codului serviciilor media audiovizuale și anume:</w:t>
      </w:r>
    </w:p>
    <w:p w14:paraId="742C64A6" w14:textId="157DC252" w:rsidR="00896821" w:rsidRPr="00481827" w:rsidRDefault="00896821" w:rsidP="005233C9">
      <w:pPr>
        <w:pStyle w:val="ListParagraph"/>
        <w:numPr>
          <w:ilvl w:val="0"/>
          <w:numId w:val="5"/>
        </w:numPr>
        <w:ind w:right="-284"/>
        <w:contextualSpacing/>
        <w:rPr>
          <w:sz w:val="28"/>
          <w:szCs w:val="28"/>
          <w:lang w:val="en-US"/>
        </w:rPr>
      </w:pPr>
      <w:r w:rsidRPr="00481827">
        <w:rPr>
          <w:sz w:val="28"/>
          <w:szCs w:val="28"/>
          <w:lang w:val="en-US"/>
        </w:rPr>
        <w:t>va difuza programe audiovi</w:t>
      </w:r>
      <w:r w:rsidR="006A59C0">
        <w:rPr>
          <w:sz w:val="28"/>
          <w:szCs w:val="28"/>
          <w:lang w:val="en-US"/>
        </w:rPr>
        <w:t>zuale locale zilnic, în mediu 15</w:t>
      </w:r>
      <w:r w:rsidRPr="00481827">
        <w:rPr>
          <w:sz w:val="28"/>
          <w:szCs w:val="28"/>
          <w:lang w:val="en-US"/>
        </w:rPr>
        <w:t xml:space="preserve"> ore</w:t>
      </w:r>
      <w:r w:rsidR="00217B98" w:rsidRPr="00481827">
        <w:rPr>
          <w:sz w:val="28"/>
          <w:szCs w:val="28"/>
          <w:lang w:val="en-US"/>
        </w:rPr>
        <w:t>;</w:t>
      </w:r>
    </w:p>
    <w:p w14:paraId="661E170F" w14:textId="77777777" w:rsidR="00896821" w:rsidRPr="00481827" w:rsidRDefault="00896821" w:rsidP="005233C9">
      <w:pPr>
        <w:pStyle w:val="ListParagraph"/>
        <w:numPr>
          <w:ilvl w:val="0"/>
          <w:numId w:val="5"/>
        </w:numPr>
        <w:ind w:right="-284"/>
        <w:contextualSpacing/>
        <w:rPr>
          <w:sz w:val="28"/>
          <w:szCs w:val="28"/>
          <w:lang w:val="en-US"/>
        </w:rPr>
      </w:pPr>
      <w:r w:rsidRPr="00481827">
        <w:rPr>
          <w:sz w:val="28"/>
          <w:szCs w:val="28"/>
          <w:lang w:val="en-US"/>
        </w:rPr>
        <w:t>7 ore 30 min de programe audiovizuale locale vor fi difuzate zilnic în prima difuzare</w:t>
      </w:r>
      <w:r w:rsidR="00217B98" w:rsidRPr="00481827">
        <w:rPr>
          <w:sz w:val="28"/>
          <w:szCs w:val="28"/>
          <w:lang w:val="en-US"/>
        </w:rPr>
        <w:t>;</w:t>
      </w:r>
    </w:p>
    <w:p w14:paraId="2B6783E0" w14:textId="77777777" w:rsidR="00896821" w:rsidRPr="00481827" w:rsidRDefault="00896821" w:rsidP="005233C9">
      <w:pPr>
        <w:pStyle w:val="ListParagraph"/>
        <w:numPr>
          <w:ilvl w:val="0"/>
          <w:numId w:val="5"/>
        </w:numPr>
        <w:ind w:right="-284"/>
        <w:contextualSpacing/>
        <w:rPr>
          <w:sz w:val="28"/>
          <w:szCs w:val="28"/>
          <w:lang w:val="fr-FR"/>
        </w:rPr>
      </w:pPr>
      <w:r w:rsidRPr="00481827">
        <w:rPr>
          <w:sz w:val="28"/>
          <w:szCs w:val="28"/>
          <w:lang w:val="fr-FR"/>
        </w:rPr>
        <w:t xml:space="preserve">7 ore 30 min de programe audiovizuale locale vor fi difuzate </w:t>
      </w:r>
      <w:r w:rsidR="00217B98" w:rsidRPr="00481827">
        <w:rPr>
          <w:sz w:val="28"/>
          <w:szCs w:val="28"/>
          <w:lang w:val="fr-FR"/>
        </w:rPr>
        <w:t>în orele de maximă audiență ;</w:t>
      </w:r>
    </w:p>
    <w:p w14:paraId="3D3AF1A8" w14:textId="77777777" w:rsidR="00896821" w:rsidRPr="00481827" w:rsidRDefault="00896821" w:rsidP="005233C9">
      <w:pPr>
        <w:pStyle w:val="ListParagraph"/>
        <w:numPr>
          <w:ilvl w:val="0"/>
          <w:numId w:val="5"/>
        </w:numPr>
        <w:ind w:right="-284"/>
        <w:contextualSpacing/>
        <w:rPr>
          <w:sz w:val="28"/>
          <w:szCs w:val="28"/>
          <w:lang w:val="fr-FR"/>
        </w:rPr>
      </w:pPr>
      <w:r w:rsidRPr="00481827">
        <w:rPr>
          <w:sz w:val="28"/>
          <w:szCs w:val="28"/>
          <w:lang w:val="fr-FR"/>
        </w:rPr>
        <w:t xml:space="preserve">91,37% din volumul total de emisie </w:t>
      </w:r>
      <w:r w:rsidR="00F2751B" w:rsidRPr="00481827">
        <w:rPr>
          <w:sz w:val="28"/>
          <w:szCs w:val="28"/>
          <w:lang w:val="fr-FR"/>
        </w:rPr>
        <w:t xml:space="preserve">îl </w:t>
      </w:r>
      <w:r w:rsidR="00217B98" w:rsidRPr="00481827">
        <w:rPr>
          <w:sz w:val="28"/>
          <w:szCs w:val="28"/>
          <w:lang w:val="fr-FR"/>
        </w:rPr>
        <w:t>vor constitui</w:t>
      </w:r>
      <w:r w:rsidRPr="00481827">
        <w:rPr>
          <w:sz w:val="28"/>
          <w:szCs w:val="28"/>
          <w:lang w:val="fr-FR"/>
        </w:rPr>
        <w:t xml:space="preserve"> programele în limba română</w:t>
      </w:r>
      <w:r w:rsidR="00217B98" w:rsidRPr="00481827">
        <w:rPr>
          <w:sz w:val="28"/>
          <w:szCs w:val="28"/>
          <w:lang w:val="fr-FR"/>
        </w:rPr>
        <w:t> ;</w:t>
      </w:r>
      <w:r w:rsidRPr="00481827">
        <w:rPr>
          <w:sz w:val="28"/>
          <w:szCs w:val="28"/>
          <w:lang w:val="fr-FR"/>
        </w:rPr>
        <w:t xml:space="preserve"> </w:t>
      </w:r>
    </w:p>
    <w:p w14:paraId="1955863C" w14:textId="77777777" w:rsidR="00896821" w:rsidRPr="00481827" w:rsidRDefault="00896821" w:rsidP="005233C9">
      <w:pPr>
        <w:pStyle w:val="ListParagraph"/>
        <w:numPr>
          <w:ilvl w:val="0"/>
          <w:numId w:val="5"/>
        </w:numPr>
        <w:ind w:right="-284"/>
        <w:contextualSpacing/>
        <w:rPr>
          <w:sz w:val="28"/>
          <w:szCs w:val="28"/>
          <w:lang w:val="fr-FR"/>
        </w:rPr>
      </w:pPr>
      <w:r w:rsidRPr="00481827">
        <w:rPr>
          <w:sz w:val="28"/>
          <w:szCs w:val="28"/>
          <w:lang w:val="fr-FR"/>
        </w:rPr>
        <w:t>nu mai puțin de 90 % din volumul total de emisie</w:t>
      </w:r>
      <w:r w:rsidR="00217B98" w:rsidRPr="00481827">
        <w:rPr>
          <w:sz w:val="28"/>
          <w:szCs w:val="28"/>
          <w:lang w:val="fr-FR"/>
        </w:rPr>
        <w:t xml:space="preserve"> v</w:t>
      </w:r>
      <w:r w:rsidR="00F2751B" w:rsidRPr="00481827">
        <w:rPr>
          <w:sz w:val="28"/>
          <w:szCs w:val="28"/>
          <w:lang w:val="fr-FR"/>
        </w:rPr>
        <w:t xml:space="preserve">a fi alcătuit din </w:t>
      </w:r>
      <w:r w:rsidRPr="00481827">
        <w:rPr>
          <w:sz w:val="28"/>
          <w:szCs w:val="28"/>
          <w:lang w:val="fr-FR"/>
        </w:rPr>
        <w:t xml:space="preserve"> programele europene.</w:t>
      </w:r>
    </w:p>
    <w:p w14:paraId="010B7B3A" w14:textId="77777777" w:rsidR="00896821" w:rsidRPr="00481827" w:rsidRDefault="00896821" w:rsidP="00896821">
      <w:pPr>
        <w:ind w:right="-284"/>
        <w:rPr>
          <w:sz w:val="28"/>
          <w:szCs w:val="28"/>
          <w:lang w:val="fr-FR"/>
        </w:rPr>
      </w:pPr>
    </w:p>
    <w:p w14:paraId="308301DD" w14:textId="77777777" w:rsidR="00896821" w:rsidRPr="00481827" w:rsidRDefault="00896821" w:rsidP="00A73C8F">
      <w:pPr>
        <w:jc w:val="both"/>
        <w:rPr>
          <w:sz w:val="28"/>
          <w:szCs w:val="28"/>
          <w:lang w:val="fr-FR"/>
        </w:rPr>
      </w:pPr>
      <w:r w:rsidRPr="00481827">
        <w:rPr>
          <w:sz w:val="28"/>
          <w:szCs w:val="28"/>
          <w:lang w:val="fr-FR"/>
        </w:rPr>
        <w:t xml:space="preserve">2021 este anul în care se împlinesc 30 ani de </w:t>
      </w:r>
      <w:r w:rsidR="00F2751B" w:rsidRPr="00481827">
        <w:rPr>
          <w:sz w:val="28"/>
          <w:szCs w:val="28"/>
          <w:lang w:val="fr-FR"/>
        </w:rPr>
        <w:t>la declararea Independenței</w:t>
      </w:r>
      <w:r w:rsidRPr="00481827">
        <w:rPr>
          <w:sz w:val="28"/>
          <w:szCs w:val="28"/>
          <w:lang w:val="fr-FR"/>
        </w:rPr>
        <w:t xml:space="preserve"> Republicii Moldova. Acest eveniment își va găsi </w:t>
      </w:r>
      <w:r w:rsidR="00217B98" w:rsidRPr="00481827">
        <w:rPr>
          <w:sz w:val="28"/>
          <w:szCs w:val="28"/>
          <w:lang w:val="fr-FR"/>
        </w:rPr>
        <w:t>reflectare</w:t>
      </w:r>
      <w:r w:rsidRPr="00481827">
        <w:rPr>
          <w:sz w:val="28"/>
          <w:szCs w:val="28"/>
          <w:lang w:val="fr-FR"/>
        </w:rPr>
        <w:t xml:space="preserve"> în majoritatea emisiunilor produse la TV Moldova 1. În mod special, va fi lansat ciclul de emisiuni ”Prețul Libertății”, o serie de interv</w:t>
      </w:r>
      <w:r w:rsidR="00217B98" w:rsidRPr="00481827">
        <w:rPr>
          <w:sz w:val="28"/>
          <w:szCs w:val="28"/>
          <w:lang w:val="fr-FR"/>
        </w:rPr>
        <w:t>iuri cu diverș</w:t>
      </w:r>
      <w:r w:rsidRPr="00481827">
        <w:rPr>
          <w:sz w:val="28"/>
          <w:szCs w:val="28"/>
          <w:lang w:val="fr-FR"/>
        </w:rPr>
        <w:t xml:space="preserve">i lideri de opinie care vor </w:t>
      </w:r>
      <w:r w:rsidR="0061407B" w:rsidRPr="00481827">
        <w:rPr>
          <w:sz w:val="28"/>
          <w:szCs w:val="28"/>
          <w:lang w:val="fr-FR"/>
        </w:rPr>
        <w:t>aborda în discursurile lor tematica</w:t>
      </w:r>
      <w:r w:rsidRPr="00481827">
        <w:rPr>
          <w:sz w:val="28"/>
          <w:szCs w:val="28"/>
          <w:lang w:val="fr-FR"/>
        </w:rPr>
        <w:t xml:space="preserve"> </w:t>
      </w:r>
      <w:r w:rsidR="0061407B" w:rsidRPr="00481827">
        <w:rPr>
          <w:sz w:val="28"/>
          <w:szCs w:val="28"/>
          <w:lang w:val="fr-FR"/>
        </w:rPr>
        <w:t xml:space="preserve">libertatății  și independenței obținute, vor analiza modul în care </w:t>
      </w:r>
      <w:r w:rsidRPr="00481827">
        <w:rPr>
          <w:sz w:val="28"/>
          <w:szCs w:val="28"/>
          <w:lang w:val="fr-FR"/>
        </w:rPr>
        <w:t xml:space="preserve"> </w:t>
      </w:r>
      <w:r w:rsidR="0061407B" w:rsidRPr="00481827">
        <w:rPr>
          <w:sz w:val="28"/>
          <w:szCs w:val="28"/>
          <w:lang w:val="fr-FR"/>
        </w:rPr>
        <w:t>am reuțit</w:t>
      </w:r>
      <w:r w:rsidRPr="00481827">
        <w:rPr>
          <w:sz w:val="28"/>
          <w:szCs w:val="28"/>
          <w:lang w:val="fr-FR"/>
        </w:rPr>
        <w:t xml:space="preserve"> sa beneficiem de acestea. </w:t>
      </w:r>
      <w:r w:rsidRPr="00481827">
        <w:rPr>
          <w:sz w:val="28"/>
          <w:szCs w:val="28"/>
          <w:lang w:val="en-US"/>
        </w:rPr>
        <w:t>Î</w:t>
      </w:r>
      <w:r w:rsidR="004E64EA" w:rsidRPr="00481827">
        <w:rPr>
          <w:sz w:val="28"/>
          <w:szCs w:val="28"/>
          <w:lang w:val="en-US"/>
        </w:rPr>
        <w:t xml:space="preserve">n cadrul emisiunii ”Portrete în </w:t>
      </w:r>
      <w:r w:rsidRPr="00481827">
        <w:rPr>
          <w:sz w:val="28"/>
          <w:szCs w:val="28"/>
          <w:lang w:val="en-US"/>
        </w:rPr>
        <w:t xml:space="preserve">timp” vor fi realizate schițe despre personalitățile din domeniul culturii din țară. </w:t>
      </w:r>
      <w:r w:rsidRPr="00481827">
        <w:rPr>
          <w:sz w:val="28"/>
          <w:szCs w:val="28"/>
          <w:lang w:val="fr-FR"/>
        </w:rPr>
        <w:t>Campania ”Noi suntem ȚARA”</w:t>
      </w:r>
      <w:r w:rsidRPr="00481827">
        <w:rPr>
          <w:sz w:val="28"/>
          <w:szCs w:val="28"/>
          <w:vertAlign w:val="subscript"/>
          <w:lang w:val="fr-FR"/>
        </w:rPr>
        <w:t xml:space="preserve"> </w:t>
      </w:r>
      <w:r w:rsidRPr="00A73C8F">
        <w:rPr>
          <w:sz w:val="44"/>
          <w:szCs w:val="44"/>
          <w:vertAlign w:val="subscript"/>
          <w:lang w:val="fr-FR"/>
        </w:rPr>
        <w:t>va</w:t>
      </w:r>
      <w:r w:rsidR="004E64EA" w:rsidRPr="00A73C8F">
        <w:rPr>
          <w:sz w:val="44"/>
          <w:szCs w:val="44"/>
          <w:vertAlign w:val="subscript"/>
          <w:lang w:val="fr-FR"/>
        </w:rPr>
        <w:t xml:space="preserve"> </w:t>
      </w:r>
      <w:r w:rsidRPr="00A73C8F">
        <w:rPr>
          <w:sz w:val="44"/>
          <w:szCs w:val="44"/>
          <w:vertAlign w:val="subscript"/>
          <w:lang w:val="fr-FR"/>
        </w:rPr>
        <w:t xml:space="preserve"> promova</w:t>
      </w:r>
      <w:r w:rsidR="004E64EA" w:rsidRPr="00A73C8F">
        <w:rPr>
          <w:sz w:val="44"/>
          <w:szCs w:val="44"/>
          <w:vertAlign w:val="subscript"/>
          <w:lang w:val="fr-FR"/>
        </w:rPr>
        <w:t xml:space="preserve"> activismul social și sentimentu</w:t>
      </w:r>
      <w:r w:rsidRPr="00A73C8F">
        <w:rPr>
          <w:sz w:val="44"/>
          <w:szCs w:val="44"/>
          <w:vertAlign w:val="subscript"/>
          <w:lang w:val="fr-FR"/>
        </w:rPr>
        <w:t xml:space="preserve">l civic. Eroii subiectelor vor fi cetățenii simpli, care, prin activitatea de zi cu zi, </w:t>
      </w:r>
      <w:r w:rsidRPr="00A73C8F">
        <w:rPr>
          <w:sz w:val="44"/>
          <w:szCs w:val="44"/>
          <w:vertAlign w:val="subscript"/>
          <w:lang w:val="fr-FR"/>
        </w:rPr>
        <w:lastRenderedPageBreak/>
        <w:t>contribuie la prosperitatea personală și a țării.</w:t>
      </w:r>
      <w:r w:rsidRPr="00A73C8F">
        <w:rPr>
          <w:sz w:val="44"/>
          <w:szCs w:val="44"/>
          <w:lang w:val="fr-FR"/>
        </w:rPr>
        <w:t xml:space="preserve"> </w:t>
      </w:r>
      <w:r w:rsidRPr="00481827">
        <w:rPr>
          <w:sz w:val="28"/>
          <w:szCs w:val="28"/>
          <w:lang w:val="fr-FR"/>
        </w:rPr>
        <w:t>În mai multe emisiuni se va vorbi despre stabilirea relațiilor bilaterale cu statele care au recunoscut independența RM. De asemenea, în edițiile de știri își vor găsi locul subiectele despre evenimentele organizate cu aceasta ocazie. Vor fi transmise în direct Ceremonia de conferire a premiilor națion</w:t>
      </w:r>
      <w:r w:rsidR="004E64EA" w:rsidRPr="00481827">
        <w:rPr>
          <w:sz w:val="28"/>
          <w:szCs w:val="28"/>
          <w:lang w:val="fr-FR"/>
        </w:rPr>
        <w:t>ale și Festivitațile organizate</w:t>
      </w:r>
      <w:r w:rsidR="00B57D39" w:rsidRPr="00481827">
        <w:rPr>
          <w:sz w:val="28"/>
          <w:szCs w:val="28"/>
          <w:lang w:val="fr-FR"/>
        </w:rPr>
        <w:t xml:space="preserve"> p</w:t>
      </w:r>
      <w:r w:rsidRPr="00481827">
        <w:rPr>
          <w:sz w:val="28"/>
          <w:szCs w:val="28"/>
          <w:lang w:val="fr-FR"/>
        </w:rPr>
        <w:t>e  27 august 2021.</w:t>
      </w:r>
    </w:p>
    <w:p w14:paraId="2CEB520E" w14:textId="77777777" w:rsidR="00896821" w:rsidRPr="00481827" w:rsidRDefault="00896821" w:rsidP="00896821">
      <w:pPr>
        <w:jc w:val="both"/>
        <w:rPr>
          <w:sz w:val="28"/>
          <w:szCs w:val="28"/>
          <w:lang w:val="fr-FR"/>
        </w:rPr>
      </w:pPr>
    </w:p>
    <w:p w14:paraId="5AB7AF19" w14:textId="77777777" w:rsidR="00896821" w:rsidRPr="00481827" w:rsidRDefault="00896821" w:rsidP="00896821">
      <w:pPr>
        <w:jc w:val="both"/>
        <w:rPr>
          <w:sz w:val="28"/>
          <w:szCs w:val="28"/>
          <w:lang w:val="fr-FR"/>
        </w:rPr>
      </w:pPr>
      <w:r w:rsidRPr="00481827">
        <w:rPr>
          <w:sz w:val="28"/>
          <w:szCs w:val="28"/>
          <w:lang w:val="fr-FR"/>
        </w:rPr>
        <w:t xml:space="preserve">Anul electoral 2021, în cazul alegerilor parlamentare anticipate, va fi reflectat la TV Moldova 1 în conformitate cu regulamentele CEC, CA și propria Declaratie a politicii editoriale în campania electorală. Echidistanță, puralism, echilibru – sunt atributele </w:t>
      </w:r>
      <w:r w:rsidR="00B57D39" w:rsidRPr="00481827">
        <w:rPr>
          <w:sz w:val="28"/>
          <w:szCs w:val="28"/>
          <w:lang w:val="fr-FR"/>
        </w:rPr>
        <w:t xml:space="preserve">obligatorii </w:t>
      </w:r>
      <w:r w:rsidRPr="00481827">
        <w:rPr>
          <w:sz w:val="28"/>
          <w:szCs w:val="28"/>
          <w:lang w:val="fr-FR"/>
        </w:rPr>
        <w:t xml:space="preserve">pe care dorim să le obținem în rezultatul reflectării campaniei electorale. </w:t>
      </w:r>
    </w:p>
    <w:p w14:paraId="53C549A1" w14:textId="77777777" w:rsidR="00896821" w:rsidRPr="00481827" w:rsidRDefault="00896821" w:rsidP="00896821">
      <w:pPr>
        <w:jc w:val="both"/>
        <w:rPr>
          <w:sz w:val="28"/>
          <w:szCs w:val="28"/>
          <w:lang w:val="fr-FR"/>
        </w:rPr>
      </w:pPr>
    </w:p>
    <w:p w14:paraId="52A68B17" w14:textId="77777777" w:rsidR="00896821" w:rsidRPr="00481827" w:rsidRDefault="00896821" w:rsidP="00896821">
      <w:pPr>
        <w:jc w:val="both"/>
        <w:rPr>
          <w:sz w:val="28"/>
          <w:szCs w:val="28"/>
          <w:lang w:val="fr-FR"/>
        </w:rPr>
      </w:pPr>
      <w:r w:rsidRPr="00481827">
        <w:rPr>
          <w:sz w:val="28"/>
          <w:szCs w:val="28"/>
          <w:lang w:val="fr-FR"/>
        </w:rPr>
        <w:t>Alte patru campanii sociale, de sensibilizare, vor fi organizate și difuzate în 2021: ”Moldova 1 aduce Crăciunul”,</w:t>
      </w:r>
      <w:r w:rsidR="00B57D39" w:rsidRPr="00481827">
        <w:rPr>
          <w:sz w:val="28"/>
          <w:szCs w:val="28"/>
          <w:lang w:val="fr-FR"/>
        </w:rPr>
        <w:t xml:space="preserve"> ”În brațele mamei”, ”Într-un gâ</w:t>
      </w:r>
      <w:r w:rsidRPr="00481827">
        <w:rPr>
          <w:sz w:val="28"/>
          <w:szCs w:val="28"/>
          <w:lang w:val="fr-FR"/>
        </w:rPr>
        <w:t>nd de Paște”, ”Un zâmbet pentru toți copiii”.</w:t>
      </w:r>
    </w:p>
    <w:p w14:paraId="5A32D6E2" w14:textId="77777777" w:rsidR="00896821" w:rsidRPr="00481827" w:rsidRDefault="00896821" w:rsidP="00896821">
      <w:pPr>
        <w:jc w:val="both"/>
        <w:rPr>
          <w:sz w:val="28"/>
          <w:szCs w:val="28"/>
          <w:lang w:val="fr-FR"/>
        </w:rPr>
      </w:pPr>
    </w:p>
    <w:p w14:paraId="6B6A7AA9" w14:textId="77777777" w:rsidR="00896821" w:rsidRPr="00481827" w:rsidRDefault="00896821" w:rsidP="00896821">
      <w:pPr>
        <w:ind w:right="-284"/>
        <w:rPr>
          <w:sz w:val="28"/>
          <w:szCs w:val="28"/>
          <w:lang w:val="en-US"/>
        </w:rPr>
      </w:pPr>
      <w:r w:rsidRPr="00481827">
        <w:rPr>
          <w:sz w:val="28"/>
          <w:szCs w:val="28"/>
          <w:lang w:val="en-US"/>
        </w:rPr>
        <w:t>Spectrul tematic al emisiunilor proprii TV Moldova 1 rămâne unul tradițional.  În 2021 TV Moldova 1 va continua să mențină în grilă programe informative, educative, distractive, pentru diferite grupuri-țintă: copii, adolescenți, tineri, maturi, bă</w:t>
      </w:r>
      <w:r w:rsidR="00B57D39" w:rsidRPr="00481827">
        <w:rPr>
          <w:sz w:val="28"/>
          <w:szCs w:val="28"/>
          <w:lang w:val="en-US"/>
        </w:rPr>
        <w:t>rbați, femei, locuitori din zonele</w:t>
      </w:r>
      <w:r w:rsidRPr="00481827">
        <w:rPr>
          <w:sz w:val="28"/>
          <w:szCs w:val="28"/>
          <w:lang w:val="en-US"/>
        </w:rPr>
        <w:t xml:space="preserve"> urbană și </w:t>
      </w:r>
      <w:r w:rsidR="00B57D39" w:rsidRPr="00481827">
        <w:rPr>
          <w:sz w:val="28"/>
          <w:szCs w:val="28"/>
          <w:lang w:val="en-US"/>
        </w:rPr>
        <w:t>rurală etc.</w:t>
      </w:r>
      <w:r w:rsidRPr="00481827">
        <w:rPr>
          <w:sz w:val="28"/>
          <w:szCs w:val="28"/>
          <w:lang w:val="en-US"/>
        </w:rPr>
        <w:t xml:space="preserve"> O pondere mai mare, în cazul  continuării contaminărilor cu coronavirus de tip nou, îl vor avea emisiunile pe teme medicale, edițiile sp</w:t>
      </w:r>
      <w:r w:rsidR="00B57D39" w:rsidRPr="00481827">
        <w:rPr>
          <w:sz w:val="28"/>
          <w:szCs w:val="28"/>
          <w:lang w:val="en-US"/>
        </w:rPr>
        <w:t>eciale la temă, șubiectele  desp</w:t>
      </w:r>
      <w:r w:rsidRPr="00481827">
        <w:rPr>
          <w:sz w:val="28"/>
          <w:szCs w:val="28"/>
          <w:lang w:val="en-US"/>
        </w:rPr>
        <w:t>re medici, pacienți recuperați, fille</w:t>
      </w:r>
      <w:r w:rsidR="00B57D39" w:rsidRPr="00481827">
        <w:rPr>
          <w:sz w:val="28"/>
          <w:szCs w:val="28"/>
          <w:lang w:val="en-US"/>
        </w:rPr>
        <w:t>-</w:t>
      </w:r>
      <w:r w:rsidRPr="00481827">
        <w:rPr>
          <w:sz w:val="28"/>
          <w:szCs w:val="28"/>
          <w:lang w:val="en-US"/>
        </w:rPr>
        <w:t xml:space="preserve">re </w:t>
      </w:r>
      <w:r w:rsidR="00B57D39" w:rsidRPr="00481827">
        <w:rPr>
          <w:sz w:val="28"/>
          <w:szCs w:val="28"/>
          <w:lang w:val="en-US"/>
        </w:rPr>
        <w:t xml:space="preserve">despre comportamentul recomandat </w:t>
      </w:r>
      <w:r w:rsidRPr="00481827">
        <w:rPr>
          <w:sz w:val="28"/>
          <w:szCs w:val="28"/>
          <w:lang w:val="en-US"/>
        </w:rPr>
        <w:t>pe timp de pandemie ș.a.</w:t>
      </w:r>
    </w:p>
    <w:p w14:paraId="6EF08813" w14:textId="77777777" w:rsidR="00896821" w:rsidRPr="00481827" w:rsidRDefault="00896821" w:rsidP="00896821">
      <w:pPr>
        <w:ind w:right="-284"/>
        <w:rPr>
          <w:sz w:val="28"/>
          <w:szCs w:val="28"/>
          <w:lang w:val="fr-FR"/>
        </w:rPr>
      </w:pPr>
    </w:p>
    <w:p w14:paraId="1CA12349" w14:textId="77777777" w:rsidR="00896821" w:rsidRPr="00481827" w:rsidRDefault="004E64EA" w:rsidP="00896821">
      <w:pPr>
        <w:tabs>
          <w:tab w:val="left" w:pos="11160"/>
        </w:tabs>
        <w:ind w:right="360"/>
        <w:outlineLvl w:val="0"/>
        <w:rPr>
          <w:sz w:val="28"/>
          <w:szCs w:val="28"/>
          <w:lang w:val="fr-FR"/>
        </w:rPr>
      </w:pPr>
      <w:r w:rsidRPr="00481827">
        <w:rPr>
          <w:sz w:val="28"/>
          <w:szCs w:val="28"/>
          <w:lang w:val="fr-FR"/>
        </w:rPr>
        <w:t>În 2021 va continua conluc</w:t>
      </w:r>
      <w:r w:rsidR="00896821" w:rsidRPr="00481827">
        <w:rPr>
          <w:sz w:val="28"/>
          <w:szCs w:val="28"/>
          <w:lang w:val="fr-FR"/>
        </w:rPr>
        <w:t xml:space="preserve">rarea cu alte instituţii media prin  parteneriate, convenţii de cooperare şi acorduri de schimb programe. </w:t>
      </w:r>
    </w:p>
    <w:p w14:paraId="6CD36E06" w14:textId="77777777" w:rsidR="00896821" w:rsidRPr="00481827" w:rsidRDefault="00896821" w:rsidP="00896821">
      <w:pPr>
        <w:tabs>
          <w:tab w:val="left" w:pos="11160"/>
        </w:tabs>
        <w:ind w:right="360"/>
        <w:outlineLvl w:val="0"/>
        <w:rPr>
          <w:sz w:val="28"/>
          <w:szCs w:val="28"/>
          <w:lang w:val="fr-FR"/>
        </w:rPr>
      </w:pPr>
    </w:p>
    <w:p w14:paraId="0630D977" w14:textId="77777777" w:rsidR="00896821" w:rsidRPr="00481827" w:rsidRDefault="00896821" w:rsidP="00896821">
      <w:pPr>
        <w:tabs>
          <w:tab w:val="left" w:pos="11160"/>
        </w:tabs>
        <w:ind w:right="360"/>
        <w:outlineLvl w:val="0"/>
        <w:rPr>
          <w:sz w:val="28"/>
          <w:szCs w:val="28"/>
          <w:lang w:val="en-US"/>
        </w:rPr>
      </w:pPr>
      <w:r w:rsidRPr="00481827">
        <w:rPr>
          <w:sz w:val="28"/>
          <w:szCs w:val="28"/>
          <w:lang w:val="en-US"/>
        </w:rPr>
        <w:t xml:space="preserve">Va continua colaborarea cu DW, care constă în furnizarea emisiunilor săptămânale Euromaxx Highlights, Global 3000, Arts 21, Proiecte de viitor, Made in Germany, </w:t>
      </w:r>
      <w:r w:rsidR="00B57D39" w:rsidRPr="00481827">
        <w:rPr>
          <w:sz w:val="28"/>
          <w:szCs w:val="28"/>
          <w:lang w:val="fr-FR"/>
        </w:rPr>
        <w:t>„</w:t>
      </w:r>
      <w:r w:rsidRPr="00481827">
        <w:rPr>
          <w:sz w:val="28"/>
          <w:szCs w:val="28"/>
          <w:lang w:val="en-US"/>
        </w:rPr>
        <w:t>O doză de sănătate</w:t>
      </w:r>
      <w:r w:rsidR="00B57D39" w:rsidRPr="00481827">
        <w:rPr>
          <w:sz w:val="28"/>
          <w:szCs w:val="28"/>
          <w:lang w:val="en-US"/>
        </w:rPr>
        <w:t>”</w:t>
      </w:r>
      <w:r w:rsidRPr="00481827">
        <w:rPr>
          <w:sz w:val="28"/>
          <w:szCs w:val="28"/>
          <w:lang w:val="en-US"/>
        </w:rPr>
        <w:t xml:space="preserve">, </w:t>
      </w:r>
      <w:r w:rsidR="00B57D39" w:rsidRPr="00481827">
        <w:rPr>
          <w:sz w:val="28"/>
          <w:szCs w:val="28"/>
          <w:lang w:val="fr-FR"/>
        </w:rPr>
        <w:t>„</w:t>
      </w:r>
      <w:r w:rsidRPr="00481827">
        <w:rPr>
          <w:sz w:val="28"/>
          <w:szCs w:val="28"/>
          <w:lang w:val="en-US"/>
        </w:rPr>
        <w:t>La drum</w:t>
      </w:r>
      <w:r w:rsidR="00B57D39" w:rsidRPr="00481827">
        <w:rPr>
          <w:sz w:val="28"/>
          <w:szCs w:val="28"/>
          <w:lang w:val="en-US"/>
        </w:rPr>
        <w:t xml:space="preserve">”, </w:t>
      </w:r>
      <w:r w:rsidRPr="00481827">
        <w:rPr>
          <w:sz w:val="28"/>
          <w:szCs w:val="28"/>
          <w:lang w:val="en-US"/>
        </w:rPr>
        <w:t xml:space="preserve">Shift, World Stories, etc.  precum și a magazinului săptămânal de satiră politică în desen animat </w:t>
      </w:r>
      <w:r w:rsidR="00B57D39" w:rsidRPr="00481827">
        <w:rPr>
          <w:sz w:val="28"/>
          <w:szCs w:val="28"/>
          <w:lang w:val="fr-FR"/>
        </w:rPr>
        <w:t>„</w:t>
      </w:r>
      <w:r w:rsidRPr="00481827">
        <w:rPr>
          <w:sz w:val="28"/>
          <w:szCs w:val="28"/>
          <w:lang w:val="en-US"/>
        </w:rPr>
        <w:t>Zapovednik</w:t>
      </w:r>
      <w:r w:rsidR="00B57D39" w:rsidRPr="00481827">
        <w:rPr>
          <w:sz w:val="28"/>
          <w:szCs w:val="28"/>
          <w:lang w:val="en-US"/>
        </w:rPr>
        <w:t>”</w:t>
      </w:r>
      <w:r w:rsidRPr="00481827">
        <w:rPr>
          <w:sz w:val="28"/>
          <w:szCs w:val="28"/>
          <w:lang w:val="en-US"/>
        </w:rPr>
        <w:t xml:space="preserve">, concertelor </w:t>
      </w:r>
      <w:r w:rsidR="00B57D39" w:rsidRPr="00481827">
        <w:rPr>
          <w:sz w:val="28"/>
          <w:szCs w:val="28"/>
          <w:lang w:val="fr-FR"/>
        </w:rPr>
        <w:t>„</w:t>
      </w:r>
      <w:r w:rsidRPr="00481827">
        <w:rPr>
          <w:sz w:val="28"/>
          <w:szCs w:val="28"/>
          <w:lang w:val="en-US"/>
        </w:rPr>
        <w:t>Europe in concert</w:t>
      </w:r>
      <w:r w:rsidR="00B57D39" w:rsidRPr="00481827">
        <w:rPr>
          <w:sz w:val="28"/>
          <w:szCs w:val="28"/>
          <w:lang w:val="en-US"/>
        </w:rPr>
        <w:t>”</w:t>
      </w:r>
      <w:r w:rsidRPr="00481827">
        <w:rPr>
          <w:sz w:val="28"/>
          <w:szCs w:val="28"/>
          <w:lang w:val="en-US"/>
        </w:rPr>
        <w:t xml:space="preserve"> – total 150 ore emisie în primă difuzare pe an. </w:t>
      </w:r>
    </w:p>
    <w:p w14:paraId="1B135252" w14:textId="77777777" w:rsidR="00896821" w:rsidRPr="00481827" w:rsidRDefault="00896821" w:rsidP="00896821">
      <w:pPr>
        <w:tabs>
          <w:tab w:val="left" w:pos="11160"/>
        </w:tabs>
        <w:ind w:right="360"/>
        <w:outlineLvl w:val="0"/>
        <w:rPr>
          <w:sz w:val="28"/>
          <w:szCs w:val="28"/>
          <w:lang w:val="fr-FR"/>
        </w:rPr>
      </w:pPr>
      <w:r w:rsidRPr="00481827">
        <w:rPr>
          <w:sz w:val="28"/>
          <w:szCs w:val="28"/>
          <w:lang w:val="fr-FR"/>
        </w:rPr>
        <w:t>În cadrul colaborării cu DW se înscrie şi coproducția DW-Moldova 1 a programului  „Focus Europa</w:t>
      </w:r>
      <w:r w:rsidR="00B57D39" w:rsidRPr="00481827">
        <w:rPr>
          <w:sz w:val="28"/>
          <w:szCs w:val="28"/>
          <w:lang w:val="en-US"/>
        </w:rPr>
        <w:t>”</w:t>
      </w:r>
      <w:r w:rsidR="00B57D39" w:rsidRPr="00481827">
        <w:rPr>
          <w:sz w:val="28"/>
          <w:szCs w:val="28"/>
          <w:lang w:val="fr-FR"/>
        </w:rPr>
        <w:t> </w:t>
      </w:r>
      <w:r w:rsidRPr="00481827">
        <w:rPr>
          <w:sz w:val="28"/>
          <w:szCs w:val="28"/>
          <w:lang w:val="fr-FR"/>
        </w:rPr>
        <w:t>. De asemenea, urmează să fie continuată colaborarea cu Uniunea Europeană de Radio și Televiziune (UERT), preluându-se cele trei concerte anuale ale Orchestrei Filarmonicii din Viena, în versiune internațională</w:t>
      </w:r>
      <w:r w:rsidR="00B57D39" w:rsidRPr="00481827">
        <w:rPr>
          <w:sz w:val="28"/>
          <w:szCs w:val="28"/>
          <w:lang w:val="fr-FR"/>
        </w:rPr>
        <w:t>,</w:t>
      </w:r>
      <w:r w:rsidRPr="00481827">
        <w:rPr>
          <w:sz w:val="28"/>
          <w:szCs w:val="28"/>
          <w:lang w:val="fr-FR"/>
        </w:rPr>
        <w:t xml:space="preserve"> difuzată în direct sau în versiune editată (Concertul de Anul Nou, Concertul de vară de la Schonbrunn, Concertul Extraordinar al OFV) .</w:t>
      </w:r>
    </w:p>
    <w:p w14:paraId="4F49CE15" w14:textId="77777777" w:rsidR="00896821" w:rsidRPr="00481827" w:rsidRDefault="00896821" w:rsidP="00896821">
      <w:pPr>
        <w:tabs>
          <w:tab w:val="left" w:pos="11160"/>
        </w:tabs>
        <w:ind w:right="360"/>
        <w:outlineLvl w:val="0"/>
        <w:rPr>
          <w:sz w:val="28"/>
          <w:szCs w:val="28"/>
          <w:lang w:val="fr-FR"/>
        </w:rPr>
      </w:pPr>
    </w:p>
    <w:p w14:paraId="5D73E19B" w14:textId="77777777" w:rsidR="00896821" w:rsidRPr="00481827" w:rsidRDefault="004E64EA" w:rsidP="00896821">
      <w:pPr>
        <w:tabs>
          <w:tab w:val="left" w:pos="11160"/>
        </w:tabs>
        <w:ind w:right="360"/>
        <w:outlineLvl w:val="0"/>
        <w:rPr>
          <w:sz w:val="28"/>
          <w:szCs w:val="28"/>
          <w:lang w:val="fr-FR"/>
        </w:rPr>
      </w:pPr>
      <w:r w:rsidRPr="00481827">
        <w:rPr>
          <w:sz w:val="28"/>
          <w:szCs w:val="28"/>
          <w:lang w:val="fr-FR"/>
        </w:rPr>
        <w:lastRenderedPageBreak/>
        <w:t>Se  preconizează și</w:t>
      </w:r>
      <w:r w:rsidR="00896821" w:rsidRPr="00481827">
        <w:rPr>
          <w:sz w:val="28"/>
          <w:szCs w:val="28"/>
          <w:lang w:val="fr-FR"/>
        </w:rPr>
        <w:t xml:space="preserve"> încheierea unor acorduri de licență pentru diverse genuri de content cu instituțiile media partenere din cadrul UERT</w:t>
      </w:r>
      <w:r w:rsidRPr="00481827">
        <w:rPr>
          <w:sz w:val="28"/>
          <w:szCs w:val="28"/>
          <w:lang w:val="fr-FR"/>
        </w:rPr>
        <w:t xml:space="preserve">. Aceasta va permite </w:t>
      </w:r>
      <w:r w:rsidR="00896821" w:rsidRPr="00481827">
        <w:rPr>
          <w:sz w:val="28"/>
          <w:szCs w:val="28"/>
          <w:lang w:val="fr-FR"/>
        </w:rPr>
        <w:t>completarea grilei Moldova 1 și Moldova 2 cu câteva zeci de ore de pr</w:t>
      </w:r>
      <w:r w:rsidRPr="00481827">
        <w:rPr>
          <w:sz w:val="28"/>
          <w:szCs w:val="28"/>
          <w:lang w:val="fr-FR"/>
        </w:rPr>
        <w:t>ograme produse de membrii UERT, exact cum s-a întâmplat în 2020 în timpul pandemiei Covid-19.</w:t>
      </w:r>
    </w:p>
    <w:p w14:paraId="41A2D951" w14:textId="77777777" w:rsidR="00896821" w:rsidRPr="00481827" w:rsidRDefault="00896821" w:rsidP="00896821">
      <w:pPr>
        <w:tabs>
          <w:tab w:val="left" w:pos="11160"/>
        </w:tabs>
        <w:ind w:right="360"/>
        <w:outlineLvl w:val="0"/>
        <w:rPr>
          <w:sz w:val="28"/>
          <w:szCs w:val="28"/>
          <w:lang w:val="fr-FR"/>
        </w:rPr>
      </w:pPr>
    </w:p>
    <w:p w14:paraId="1F77C262" w14:textId="77777777" w:rsidR="00896821" w:rsidRPr="00481827" w:rsidRDefault="00896821" w:rsidP="00896821">
      <w:pPr>
        <w:tabs>
          <w:tab w:val="left" w:pos="11160"/>
        </w:tabs>
        <w:ind w:right="360"/>
        <w:outlineLvl w:val="0"/>
        <w:rPr>
          <w:sz w:val="28"/>
          <w:szCs w:val="28"/>
          <w:lang w:val="fr-FR"/>
        </w:rPr>
      </w:pPr>
      <w:r w:rsidRPr="00481827">
        <w:rPr>
          <w:sz w:val="28"/>
          <w:szCs w:val="28"/>
          <w:lang w:val="fr-FR"/>
        </w:rPr>
        <w:t xml:space="preserve">O altă colaborare care va continua în anul 2021 este cea cu Japan Foundation – în cadrul căreia în anul 2020 au fost difuzate câteva zeci de titluri de programe (TV drama, film de cinema, serial documentar, etc.).  </w:t>
      </w:r>
    </w:p>
    <w:p w14:paraId="5068E7CB" w14:textId="77777777" w:rsidR="00896821" w:rsidRPr="00481827" w:rsidRDefault="00896821" w:rsidP="00896821">
      <w:pPr>
        <w:tabs>
          <w:tab w:val="left" w:pos="11160"/>
        </w:tabs>
        <w:ind w:right="360"/>
        <w:outlineLvl w:val="0"/>
        <w:rPr>
          <w:sz w:val="28"/>
          <w:szCs w:val="28"/>
          <w:lang w:val="fr-FR"/>
        </w:rPr>
      </w:pPr>
    </w:p>
    <w:p w14:paraId="63912771" w14:textId="77777777" w:rsidR="00896821" w:rsidRPr="00481827" w:rsidRDefault="00896821" w:rsidP="00896821">
      <w:pPr>
        <w:tabs>
          <w:tab w:val="left" w:pos="11160"/>
        </w:tabs>
        <w:ind w:right="360"/>
        <w:outlineLvl w:val="0"/>
        <w:rPr>
          <w:sz w:val="28"/>
          <w:szCs w:val="28"/>
          <w:lang w:val="fr-FR"/>
        </w:rPr>
      </w:pPr>
      <w:r w:rsidRPr="00481827">
        <w:rPr>
          <w:sz w:val="28"/>
          <w:szCs w:val="28"/>
          <w:lang w:val="fr-FR"/>
        </w:rPr>
        <w:t xml:space="preserve">În cadrul proiectului de plasare a contentului de divertisment licențiat desfășurat  de IREX Moldova pentru care </w:t>
      </w:r>
      <w:r w:rsidR="003009F4" w:rsidRPr="00481827">
        <w:rPr>
          <w:sz w:val="28"/>
          <w:szCs w:val="28"/>
          <w:lang w:val="fr-FR"/>
        </w:rPr>
        <w:t>a fost select</w:t>
      </w:r>
      <w:r w:rsidR="00B57D39" w:rsidRPr="00481827">
        <w:rPr>
          <w:sz w:val="28"/>
          <w:szCs w:val="28"/>
          <w:lang w:val="fr-FR"/>
        </w:rPr>
        <w:t xml:space="preserve">ată </w:t>
      </w:r>
      <w:r w:rsidRPr="00481827">
        <w:rPr>
          <w:sz w:val="28"/>
          <w:szCs w:val="28"/>
          <w:lang w:val="fr-FR"/>
        </w:rPr>
        <w:t xml:space="preserve">Moldova 1 </w:t>
      </w:r>
      <w:r w:rsidR="00B57D39" w:rsidRPr="00481827">
        <w:rPr>
          <w:sz w:val="28"/>
          <w:szCs w:val="28"/>
          <w:lang w:val="fr-FR"/>
        </w:rPr>
        <w:t>preconizăm,</w:t>
      </w:r>
      <w:r w:rsidRPr="00481827">
        <w:rPr>
          <w:sz w:val="28"/>
          <w:szCs w:val="28"/>
          <w:lang w:val="fr-FR"/>
        </w:rPr>
        <w:t xml:space="preserve"> asemenea</w:t>
      </w:r>
      <w:r w:rsidR="00B57D39" w:rsidRPr="00481827">
        <w:rPr>
          <w:sz w:val="28"/>
          <w:szCs w:val="28"/>
          <w:lang w:val="fr-FR"/>
        </w:rPr>
        <w:t>,</w:t>
      </w:r>
      <w:r w:rsidRPr="00481827">
        <w:rPr>
          <w:sz w:val="28"/>
          <w:szCs w:val="28"/>
          <w:lang w:val="fr-FR"/>
        </w:rPr>
        <w:t xml:space="preserve"> achiziția și difuzarea pe parcursul anului 2021 a unui titlu de TV Drama – 40 ore.  </w:t>
      </w:r>
    </w:p>
    <w:p w14:paraId="52A30BF1" w14:textId="77777777" w:rsidR="00896821" w:rsidRPr="00481827" w:rsidRDefault="00896821" w:rsidP="00896821">
      <w:pPr>
        <w:ind w:right="360"/>
        <w:rPr>
          <w:sz w:val="28"/>
          <w:szCs w:val="28"/>
          <w:lang w:val="fr-FR"/>
        </w:rPr>
      </w:pPr>
    </w:p>
    <w:p w14:paraId="540DF9FC" w14:textId="77777777" w:rsidR="00896821" w:rsidRPr="00481827" w:rsidRDefault="00896821" w:rsidP="00896821">
      <w:pPr>
        <w:ind w:right="360"/>
        <w:rPr>
          <w:sz w:val="28"/>
          <w:szCs w:val="28"/>
          <w:lang w:val="fr-FR"/>
        </w:rPr>
      </w:pPr>
      <w:r w:rsidRPr="00481827">
        <w:rPr>
          <w:sz w:val="28"/>
          <w:szCs w:val="28"/>
          <w:lang w:val="fr-FR"/>
        </w:rPr>
        <w:t>Ca urmare a acordurilor de licențiere content</w:t>
      </w:r>
      <w:r w:rsidR="00B57D39" w:rsidRPr="00481827">
        <w:rPr>
          <w:sz w:val="28"/>
          <w:szCs w:val="28"/>
          <w:lang w:val="fr-FR"/>
        </w:rPr>
        <w:t>,</w:t>
      </w:r>
      <w:r w:rsidRPr="00481827">
        <w:rPr>
          <w:sz w:val="28"/>
          <w:szCs w:val="28"/>
          <w:lang w:val="fr-FR"/>
        </w:rPr>
        <w:t xml:space="preserve"> încheiate în anii precedenți, producția achiziționată difuzată de postul de televiziune Moldova 1 în anul 2021 va fi deosebit de variată, incluzând</w:t>
      </w:r>
      <w:r w:rsidR="00B57D39" w:rsidRPr="00481827">
        <w:rPr>
          <w:sz w:val="28"/>
          <w:szCs w:val="28"/>
          <w:lang w:val="fr-FR"/>
        </w:rPr>
        <w:t>,</w:t>
      </w:r>
      <w:r w:rsidRPr="00481827">
        <w:rPr>
          <w:sz w:val="28"/>
          <w:szCs w:val="28"/>
          <w:lang w:val="fr-FR"/>
        </w:rPr>
        <w:t xml:space="preserve"> printre altele</w:t>
      </w:r>
      <w:r w:rsidR="00B57D39" w:rsidRPr="00481827">
        <w:rPr>
          <w:sz w:val="28"/>
          <w:szCs w:val="28"/>
          <w:lang w:val="fr-FR"/>
        </w:rPr>
        <w:t>,</w:t>
      </w:r>
      <w:r w:rsidRPr="00481827">
        <w:rPr>
          <w:sz w:val="28"/>
          <w:szCs w:val="28"/>
          <w:lang w:val="fr-FR"/>
        </w:rPr>
        <w:t xml:space="preserve"> două titluri de dramă de familie de producție turc</w:t>
      </w:r>
      <w:r w:rsidR="003009F4" w:rsidRPr="00481827">
        <w:rPr>
          <w:sz w:val="28"/>
          <w:szCs w:val="28"/>
          <w:lang w:val="fr-FR"/>
        </w:rPr>
        <w:t>easc</w:t>
      </w:r>
      <w:r w:rsidRPr="00481827">
        <w:rPr>
          <w:sz w:val="28"/>
          <w:szCs w:val="28"/>
          <w:lang w:val="fr-FR"/>
        </w:rPr>
        <w:t>ă, câteva zeci de filme cinema și televizate de lung</w:t>
      </w:r>
      <w:r w:rsidR="00B57D39" w:rsidRPr="00481827">
        <w:rPr>
          <w:sz w:val="28"/>
          <w:szCs w:val="28"/>
          <w:lang w:val="fr-FR"/>
        </w:rPr>
        <w:t>-</w:t>
      </w:r>
      <w:r w:rsidRPr="00481827">
        <w:rPr>
          <w:sz w:val="28"/>
          <w:szCs w:val="28"/>
          <w:lang w:val="fr-FR"/>
        </w:rPr>
        <w:t xml:space="preserve">metraj </w:t>
      </w:r>
      <w:r w:rsidR="00B57D39" w:rsidRPr="00481827">
        <w:rPr>
          <w:sz w:val="28"/>
          <w:szCs w:val="28"/>
          <w:lang w:val="fr-FR"/>
        </w:rPr>
        <w:t>recente și din</w:t>
      </w:r>
      <w:r w:rsidRPr="00481827">
        <w:rPr>
          <w:sz w:val="28"/>
          <w:szCs w:val="28"/>
          <w:lang w:val="fr-FR"/>
        </w:rPr>
        <w:t xml:space="preserve"> cinematecă, titluri de animație lung</w:t>
      </w:r>
      <w:r w:rsidR="00B57D39" w:rsidRPr="00481827">
        <w:rPr>
          <w:sz w:val="28"/>
          <w:szCs w:val="28"/>
          <w:lang w:val="fr-FR"/>
        </w:rPr>
        <w:t>-</w:t>
      </w:r>
      <w:r w:rsidRPr="00481827">
        <w:rPr>
          <w:sz w:val="28"/>
          <w:szCs w:val="28"/>
          <w:lang w:val="fr-FR"/>
        </w:rPr>
        <w:t>metr</w:t>
      </w:r>
      <w:r w:rsidR="00B57D39" w:rsidRPr="00481827">
        <w:rPr>
          <w:sz w:val="28"/>
          <w:szCs w:val="28"/>
          <w:lang w:val="fr-FR"/>
        </w:rPr>
        <w:t xml:space="preserve">aj și de serial de animație – </w:t>
      </w:r>
      <w:r w:rsidRPr="00481827">
        <w:rPr>
          <w:sz w:val="28"/>
          <w:szCs w:val="28"/>
          <w:lang w:val="fr-FR"/>
        </w:rPr>
        <w:t xml:space="preserve"> producție europeană și americană, diverse ca gen și stilistică (dramă, comedie, biopic, comedie romantică, polițist, de epocă, etc.). </w:t>
      </w:r>
    </w:p>
    <w:p w14:paraId="373C25CB" w14:textId="77777777" w:rsidR="00896821" w:rsidRPr="00481827" w:rsidRDefault="00896821" w:rsidP="00896821">
      <w:pPr>
        <w:tabs>
          <w:tab w:val="left" w:pos="11160"/>
        </w:tabs>
        <w:ind w:right="360"/>
        <w:outlineLvl w:val="0"/>
        <w:rPr>
          <w:b/>
          <w:bCs/>
          <w:sz w:val="28"/>
          <w:szCs w:val="28"/>
          <w:lang w:val="fr-FR"/>
        </w:rPr>
      </w:pPr>
      <w:r w:rsidRPr="00481827">
        <w:rPr>
          <w:b/>
          <w:bCs/>
          <w:sz w:val="28"/>
          <w:szCs w:val="28"/>
          <w:lang w:val="fr-FR"/>
        </w:rPr>
        <w:t xml:space="preserve">   </w:t>
      </w:r>
    </w:p>
    <w:p w14:paraId="1982B025" w14:textId="77777777" w:rsidR="00896821" w:rsidRPr="00481827" w:rsidRDefault="00896821" w:rsidP="00896821">
      <w:pPr>
        <w:rPr>
          <w:sz w:val="28"/>
          <w:szCs w:val="28"/>
          <w:lang w:val="fr-FR"/>
        </w:rPr>
      </w:pPr>
      <w:r w:rsidRPr="00481827">
        <w:rPr>
          <w:sz w:val="28"/>
          <w:szCs w:val="28"/>
          <w:lang w:val="fr-FR"/>
        </w:rPr>
        <w:t xml:space="preserve">Achiziția programelor de la  producătorii independenți autohtoni rămâne a fi un obiectiv mai greu de atins  și pentru anul următor, motivele principale fiind lipsa de content autohton sau prețurile exagerate, comparativ cu alte producții de același gen  de peste hotare. </w:t>
      </w:r>
    </w:p>
    <w:p w14:paraId="45AC3549" w14:textId="77777777" w:rsidR="00896821" w:rsidRPr="00481827" w:rsidRDefault="00896821" w:rsidP="00896821">
      <w:pPr>
        <w:tabs>
          <w:tab w:val="left" w:pos="11160"/>
        </w:tabs>
        <w:ind w:right="360"/>
        <w:outlineLvl w:val="0"/>
        <w:rPr>
          <w:sz w:val="28"/>
          <w:szCs w:val="28"/>
          <w:lang w:val="fr-FR"/>
        </w:rPr>
      </w:pPr>
    </w:p>
    <w:p w14:paraId="7A85140C" w14:textId="77777777" w:rsidR="00896821" w:rsidRPr="00481827" w:rsidRDefault="00896821" w:rsidP="00896821">
      <w:pPr>
        <w:ind w:right="-284"/>
        <w:rPr>
          <w:sz w:val="28"/>
          <w:szCs w:val="28"/>
          <w:lang w:val="fr-FR"/>
        </w:rPr>
      </w:pPr>
      <w:r w:rsidRPr="00481827">
        <w:rPr>
          <w:sz w:val="28"/>
          <w:szCs w:val="28"/>
          <w:lang w:val="fr-FR"/>
        </w:rPr>
        <w:t>Penru anul 2021 TV Moldova 1 planifică schimbarea tuturor genericelor de identificare a post</w:t>
      </w:r>
      <w:r w:rsidR="003009F4" w:rsidRPr="00481827">
        <w:rPr>
          <w:sz w:val="28"/>
          <w:szCs w:val="28"/>
          <w:lang w:val="fr-FR"/>
        </w:rPr>
        <w:t>ului,</w:t>
      </w:r>
      <w:r w:rsidR="00B57D39" w:rsidRPr="00481827">
        <w:rPr>
          <w:sz w:val="28"/>
          <w:szCs w:val="28"/>
          <w:lang w:val="fr-FR"/>
        </w:rPr>
        <w:t xml:space="preserve"> cele </w:t>
      </w:r>
      <w:r w:rsidR="003009F4" w:rsidRPr="00481827">
        <w:rPr>
          <w:sz w:val="28"/>
          <w:szCs w:val="28"/>
          <w:lang w:val="fr-FR"/>
        </w:rPr>
        <w:t>existente fiind</w:t>
      </w:r>
      <w:r w:rsidR="00B57D39" w:rsidRPr="00481827">
        <w:rPr>
          <w:sz w:val="28"/>
          <w:szCs w:val="28"/>
          <w:lang w:val="fr-FR"/>
        </w:rPr>
        <w:t xml:space="preserve"> deja</w:t>
      </w:r>
      <w:r w:rsidRPr="00481827">
        <w:rPr>
          <w:sz w:val="28"/>
          <w:szCs w:val="28"/>
          <w:lang w:val="fr-FR"/>
        </w:rPr>
        <w:t xml:space="preserve"> </w:t>
      </w:r>
      <w:r w:rsidR="00B57D39" w:rsidRPr="00481827">
        <w:rPr>
          <w:sz w:val="28"/>
          <w:szCs w:val="28"/>
          <w:lang w:val="fr-FR"/>
        </w:rPr>
        <w:t xml:space="preserve">învechite </w:t>
      </w:r>
      <w:r w:rsidRPr="00481827">
        <w:rPr>
          <w:sz w:val="28"/>
          <w:szCs w:val="28"/>
          <w:lang w:val="fr-FR"/>
        </w:rPr>
        <w:t xml:space="preserve">moral. </w:t>
      </w:r>
    </w:p>
    <w:p w14:paraId="5E5F0B17" w14:textId="77777777" w:rsidR="00896821" w:rsidRPr="00481827" w:rsidRDefault="00896821" w:rsidP="00896821">
      <w:pPr>
        <w:ind w:right="-284"/>
        <w:rPr>
          <w:sz w:val="28"/>
          <w:szCs w:val="28"/>
          <w:lang w:val="fr-FR"/>
        </w:rPr>
      </w:pPr>
      <w:r w:rsidRPr="00481827">
        <w:rPr>
          <w:sz w:val="28"/>
          <w:szCs w:val="28"/>
          <w:lang w:val="fr-FR"/>
        </w:rPr>
        <w:t>În  anul 2021  vom menține un trend ascendent de audiență în mediul urban. TVM 1 va realiza un nivel de audiență de 6% SHR%  la categoria 18+.</w:t>
      </w:r>
    </w:p>
    <w:p w14:paraId="7F395F92" w14:textId="77777777" w:rsidR="00896821" w:rsidRPr="00481827" w:rsidRDefault="00896821" w:rsidP="00896821">
      <w:pPr>
        <w:ind w:right="-284"/>
        <w:rPr>
          <w:sz w:val="28"/>
          <w:szCs w:val="28"/>
          <w:vertAlign w:val="subscript"/>
          <w:lang w:val="fr-FR"/>
        </w:rPr>
      </w:pPr>
    </w:p>
    <w:p w14:paraId="57146BA8" w14:textId="33A22E4E" w:rsidR="00896821" w:rsidRPr="00481827" w:rsidRDefault="00AB0029" w:rsidP="00896821">
      <w:pPr>
        <w:ind w:right="-284"/>
        <w:rPr>
          <w:sz w:val="28"/>
          <w:szCs w:val="28"/>
          <w:lang w:val="fr-FR"/>
        </w:rPr>
      </w:pPr>
      <w:r w:rsidRPr="00481827">
        <w:rPr>
          <w:sz w:val="28"/>
          <w:szCs w:val="28"/>
          <w:lang w:val="fr-FR"/>
        </w:rPr>
        <w:t>În plan tehnic, s</w:t>
      </w:r>
      <w:r w:rsidR="00896821" w:rsidRPr="00481827">
        <w:rPr>
          <w:sz w:val="28"/>
          <w:szCs w:val="28"/>
          <w:lang w:val="fr-FR"/>
        </w:rPr>
        <w:t>e cer a fi  identificate soluții pentru digitalizarea arhivei.</w:t>
      </w:r>
    </w:p>
    <w:p w14:paraId="4573038B" w14:textId="77777777" w:rsidR="00896821" w:rsidRPr="00481827" w:rsidRDefault="00896821" w:rsidP="00896821">
      <w:pPr>
        <w:ind w:right="-284"/>
        <w:rPr>
          <w:sz w:val="28"/>
          <w:szCs w:val="28"/>
          <w:lang w:val="fr-FR"/>
        </w:rPr>
      </w:pPr>
    </w:p>
    <w:p w14:paraId="685BBA78" w14:textId="77777777" w:rsidR="00896821" w:rsidRPr="00481827" w:rsidRDefault="00896821" w:rsidP="00896821">
      <w:pPr>
        <w:ind w:right="-284"/>
        <w:rPr>
          <w:b/>
          <w:sz w:val="28"/>
          <w:szCs w:val="28"/>
          <w:lang w:val="en-US"/>
        </w:rPr>
      </w:pPr>
      <w:r w:rsidRPr="00481827">
        <w:rPr>
          <w:b/>
          <w:sz w:val="28"/>
          <w:szCs w:val="28"/>
          <w:lang w:val="en-US"/>
        </w:rPr>
        <w:t xml:space="preserve">În scopul realizării acestor obiective sunt necesare : </w:t>
      </w:r>
    </w:p>
    <w:p w14:paraId="220D78AB" w14:textId="77777777" w:rsidR="00896821" w:rsidRPr="00481827" w:rsidRDefault="00896821" w:rsidP="00896821">
      <w:pPr>
        <w:ind w:right="-284"/>
        <w:rPr>
          <w:b/>
          <w:sz w:val="28"/>
          <w:szCs w:val="28"/>
          <w:lang w:val="en-US"/>
        </w:rPr>
      </w:pPr>
    </w:p>
    <w:p w14:paraId="79DB013F" w14:textId="77777777" w:rsidR="00896821" w:rsidRPr="00481827" w:rsidRDefault="00896821" w:rsidP="00896821">
      <w:pPr>
        <w:ind w:right="-284"/>
        <w:rPr>
          <w:sz w:val="28"/>
          <w:szCs w:val="28"/>
          <w:lang w:val="en-US"/>
        </w:rPr>
      </w:pPr>
      <w:r w:rsidRPr="00481827">
        <w:rPr>
          <w:b/>
          <w:sz w:val="28"/>
          <w:szCs w:val="28"/>
          <w:lang w:val="en-US"/>
        </w:rPr>
        <w:t xml:space="preserve">- </w:t>
      </w:r>
      <w:r w:rsidRPr="00481827">
        <w:rPr>
          <w:sz w:val="28"/>
          <w:szCs w:val="28"/>
          <w:lang w:val="en-US"/>
        </w:rPr>
        <w:t>analiza situațiilor de risc în legătură cu continuarea contaminării cu COVID -19;</w:t>
      </w:r>
    </w:p>
    <w:p w14:paraId="61CBD8E1" w14:textId="77777777" w:rsidR="00896821" w:rsidRPr="00481827" w:rsidRDefault="00896821" w:rsidP="00896821">
      <w:pPr>
        <w:ind w:right="-284"/>
        <w:rPr>
          <w:sz w:val="28"/>
          <w:szCs w:val="28"/>
          <w:lang w:val="en-US"/>
        </w:rPr>
      </w:pPr>
      <w:r w:rsidRPr="00481827">
        <w:rPr>
          <w:sz w:val="28"/>
          <w:szCs w:val="28"/>
          <w:lang w:val="en-US"/>
        </w:rPr>
        <w:t>- respectarea contractelor cu partenerii din țară și de peste hotare în scopul</w:t>
      </w:r>
      <w:r w:rsidRPr="00481827">
        <w:rPr>
          <w:b/>
          <w:sz w:val="28"/>
          <w:szCs w:val="28"/>
          <w:lang w:val="en-US"/>
        </w:rPr>
        <w:t xml:space="preserve"> </w:t>
      </w:r>
      <w:r w:rsidRPr="00481827">
        <w:rPr>
          <w:sz w:val="28"/>
          <w:szCs w:val="28"/>
          <w:lang w:val="en-US"/>
        </w:rPr>
        <w:t>menținerii unor relații prietenoase și de durată;</w:t>
      </w:r>
    </w:p>
    <w:p w14:paraId="644C077A" w14:textId="77777777" w:rsidR="00896821" w:rsidRPr="00481827" w:rsidRDefault="00896821" w:rsidP="00896821">
      <w:pPr>
        <w:ind w:right="-284"/>
        <w:rPr>
          <w:sz w:val="28"/>
          <w:szCs w:val="28"/>
          <w:lang w:val="fr-FR"/>
        </w:rPr>
      </w:pPr>
      <w:r w:rsidRPr="00481827">
        <w:rPr>
          <w:sz w:val="28"/>
          <w:szCs w:val="28"/>
          <w:lang w:val="fr-FR"/>
        </w:rPr>
        <w:lastRenderedPageBreak/>
        <w:t>- participarea la târgurile de content pentru selectarea ofertelor avantajoase în raportul preț-calitate;</w:t>
      </w:r>
    </w:p>
    <w:p w14:paraId="53C7C80F" w14:textId="77777777" w:rsidR="00896821" w:rsidRPr="00481827" w:rsidRDefault="00896821" w:rsidP="00896821">
      <w:pPr>
        <w:ind w:right="-284"/>
        <w:rPr>
          <w:b/>
          <w:sz w:val="28"/>
          <w:szCs w:val="28"/>
          <w:lang w:val="fr-FR"/>
        </w:rPr>
      </w:pPr>
    </w:p>
    <w:p w14:paraId="3252C124" w14:textId="77777777" w:rsidR="00896821" w:rsidRPr="00481827" w:rsidRDefault="00896821" w:rsidP="00896821">
      <w:pPr>
        <w:ind w:right="-284"/>
        <w:rPr>
          <w:b/>
          <w:sz w:val="28"/>
          <w:szCs w:val="28"/>
          <w:lang w:val="en-US"/>
        </w:rPr>
      </w:pPr>
      <w:r w:rsidRPr="00481827">
        <w:rPr>
          <w:b/>
          <w:sz w:val="28"/>
          <w:szCs w:val="28"/>
          <w:lang w:val="en-US"/>
        </w:rPr>
        <w:t>Priorităţi organizatorice:</w:t>
      </w:r>
    </w:p>
    <w:p w14:paraId="2BC845D1" w14:textId="77777777" w:rsidR="00896821" w:rsidRPr="00481827" w:rsidRDefault="00896821" w:rsidP="00896821">
      <w:pPr>
        <w:ind w:right="-284"/>
        <w:rPr>
          <w:sz w:val="28"/>
          <w:szCs w:val="28"/>
          <w:lang w:val="en-US"/>
        </w:rPr>
      </w:pPr>
      <w:r w:rsidRPr="00481827">
        <w:rPr>
          <w:sz w:val="28"/>
          <w:szCs w:val="28"/>
          <w:lang w:val="en-US"/>
        </w:rPr>
        <w:t>-  ajustarea statelor de personal în scopul creării echipelor de rezervă în cazul instituirii carantinei în televiziune;</w:t>
      </w:r>
    </w:p>
    <w:p w14:paraId="3D2B1E32" w14:textId="77777777" w:rsidR="00896821" w:rsidRPr="00481827" w:rsidRDefault="00896821" w:rsidP="00896821">
      <w:pPr>
        <w:ind w:right="-284"/>
        <w:rPr>
          <w:sz w:val="28"/>
          <w:szCs w:val="28"/>
          <w:lang w:val="en-US"/>
        </w:rPr>
      </w:pPr>
      <w:r w:rsidRPr="00481827">
        <w:rPr>
          <w:sz w:val="28"/>
          <w:szCs w:val="28"/>
          <w:lang w:val="en-US"/>
        </w:rPr>
        <w:t>- instruirea personalului din tv  pentru activitatea în condițiile  situațiilor excepționale și de urgență în medicină:</w:t>
      </w:r>
    </w:p>
    <w:p w14:paraId="3A3231A4" w14:textId="77777777" w:rsidR="00896821" w:rsidRPr="00481827" w:rsidRDefault="00896821" w:rsidP="00896821">
      <w:pPr>
        <w:ind w:right="-284"/>
        <w:rPr>
          <w:sz w:val="28"/>
          <w:szCs w:val="28"/>
          <w:lang w:val="en-US"/>
        </w:rPr>
      </w:pPr>
      <w:r w:rsidRPr="00481827">
        <w:rPr>
          <w:sz w:val="28"/>
          <w:szCs w:val="28"/>
          <w:lang w:val="en-US"/>
        </w:rPr>
        <w:t>- ajustarea cadrului legislativ intern ( contracte de muncă la distanță, fișe de post, regulamente subdiviziuni, planuri de activitate a subdiviziunilor etc</w:t>
      </w:r>
      <w:r w:rsidR="00AB0029" w:rsidRPr="00481827">
        <w:rPr>
          <w:sz w:val="28"/>
          <w:szCs w:val="28"/>
          <w:lang w:val="en-US"/>
        </w:rPr>
        <w:t>.</w:t>
      </w:r>
      <w:r w:rsidRPr="00481827">
        <w:rPr>
          <w:sz w:val="28"/>
          <w:szCs w:val="28"/>
          <w:lang w:val="en-US"/>
        </w:rPr>
        <w:t>) la necesitățile sanitare și editoriale.</w:t>
      </w:r>
    </w:p>
    <w:p w14:paraId="32A73360" w14:textId="77777777" w:rsidR="00896821" w:rsidRPr="00481827" w:rsidRDefault="00896821" w:rsidP="00896821">
      <w:pPr>
        <w:ind w:right="-284"/>
        <w:rPr>
          <w:sz w:val="28"/>
          <w:szCs w:val="28"/>
          <w:lang w:val="en-US"/>
        </w:rPr>
      </w:pPr>
      <w:r w:rsidRPr="00481827">
        <w:rPr>
          <w:sz w:val="28"/>
          <w:szCs w:val="28"/>
          <w:lang w:val="en-US"/>
        </w:rPr>
        <w:t xml:space="preserve">- dotarea cu echipament tehnic și programe speciale, care ar facilita munca în condițiile de pandemie. </w:t>
      </w:r>
    </w:p>
    <w:p w14:paraId="536AB8B3" w14:textId="77777777" w:rsidR="00896821" w:rsidRPr="00481827" w:rsidRDefault="00896821" w:rsidP="00896821">
      <w:pPr>
        <w:ind w:right="-284"/>
        <w:rPr>
          <w:sz w:val="28"/>
          <w:szCs w:val="28"/>
          <w:lang w:val="en-US"/>
        </w:rPr>
      </w:pPr>
    </w:p>
    <w:p w14:paraId="403C882A" w14:textId="77777777" w:rsidR="00896821" w:rsidRPr="00481827" w:rsidRDefault="00896821" w:rsidP="00896821">
      <w:pPr>
        <w:ind w:right="-284"/>
        <w:rPr>
          <w:b/>
          <w:sz w:val="28"/>
          <w:szCs w:val="28"/>
          <w:lang w:val="en-US"/>
        </w:rPr>
      </w:pPr>
      <w:r w:rsidRPr="00481827">
        <w:rPr>
          <w:b/>
          <w:sz w:val="28"/>
          <w:szCs w:val="28"/>
          <w:lang w:val="en-US"/>
        </w:rPr>
        <w:t xml:space="preserve">  I.   Politici (obiective) editoriale ale TV Moldova 1</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654"/>
        <w:gridCol w:w="2410"/>
        <w:gridCol w:w="1418"/>
        <w:gridCol w:w="1417"/>
      </w:tblGrid>
      <w:tr w:rsidR="00896821" w:rsidRPr="00481827" w14:paraId="363A259A" w14:textId="77777777" w:rsidTr="00C47323">
        <w:trPr>
          <w:trHeight w:val="275"/>
        </w:trPr>
        <w:tc>
          <w:tcPr>
            <w:tcW w:w="851" w:type="dxa"/>
          </w:tcPr>
          <w:p w14:paraId="6D4084A1" w14:textId="77777777" w:rsidR="00896821" w:rsidRPr="00481827" w:rsidRDefault="00896821" w:rsidP="00CB146B">
            <w:pPr>
              <w:ind w:right="-284"/>
              <w:rPr>
                <w:b/>
                <w:sz w:val="28"/>
                <w:szCs w:val="28"/>
              </w:rPr>
            </w:pPr>
            <w:r w:rsidRPr="00481827">
              <w:rPr>
                <w:b/>
                <w:sz w:val="28"/>
                <w:szCs w:val="28"/>
              </w:rPr>
              <w:t>Nr.</w:t>
            </w:r>
          </w:p>
        </w:tc>
        <w:tc>
          <w:tcPr>
            <w:tcW w:w="7654" w:type="dxa"/>
          </w:tcPr>
          <w:p w14:paraId="5F2CF85E" w14:textId="77777777" w:rsidR="00896821" w:rsidRPr="00481827" w:rsidRDefault="00896821" w:rsidP="00CB146B">
            <w:pPr>
              <w:ind w:right="-284"/>
              <w:rPr>
                <w:b/>
                <w:sz w:val="28"/>
                <w:szCs w:val="28"/>
              </w:rPr>
            </w:pPr>
            <w:r w:rsidRPr="00481827">
              <w:rPr>
                <w:b/>
                <w:sz w:val="28"/>
                <w:szCs w:val="28"/>
                <w:lang w:val="en-US"/>
              </w:rPr>
              <w:t xml:space="preserve">                     </w:t>
            </w:r>
            <w:r w:rsidRPr="00481827">
              <w:rPr>
                <w:b/>
                <w:sz w:val="28"/>
                <w:szCs w:val="28"/>
              </w:rPr>
              <w:t>Obiective editoriale</w:t>
            </w:r>
          </w:p>
        </w:tc>
        <w:tc>
          <w:tcPr>
            <w:tcW w:w="2410" w:type="dxa"/>
          </w:tcPr>
          <w:p w14:paraId="5B410CEE" w14:textId="77777777" w:rsidR="00896821" w:rsidRPr="00481827" w:rsidRDefault="00EB5517" w:rsidP="00CB146B">
            <w:pPr>
              <w:ind w:right="-284"/>
              <w:rPr>
                <w:b/>
                <w:sz w:val="28"/>
                <w:szCs w:val="28"/>
              </w:rPr>
            </w:pPr>
            <w:r w:rsidRPr="00481827">
              <w:rPr>
                <w:b/>
                <w:sz w:val="28"/>
                <w:szCs w:val="28"/>
              </w:rPr>
              <w:t xml:space="preserve">        </w:t>
            </w:r>
            <w:r w:rsidR="00896821" w:rsidRPr="00481827">
              <w:rPr>
                <w:b/>
                <w:sz w:val="28"/>
                <w:szCs w:val="28"/>
              </w:rPr>
              <w:t>Volum</w:t>
            </w:r>
            <w:r w:rsidR="00896821" w:rsidRPr="00481827">
              <w:rPr>
                <w:b/>
                <w:sz w:val="28"/>
                <w:szCs w:val="28"/>
                <w:lang w:val="en-US"/>
              </w:rPr>
              <w:t xml:space="preserve"> </w:t>
            </w:r>
            <w:r w:rsidR="00896821" w:rsidRPr="00481827">
              <w:rPr>
                <w:b/>
                <w:sz w:val="28"/>
                <w:szCs w:val="28"/>
              </w:rPr>
              <w:t>(ore)</w:t>
            </w:r>
          </w:p>
        </w:tc>
        <w:tc>
          <w:tcPr>
            <w:tcW w:w="1418" w:type="dxa"/>
          </w:tcPr>
          <w:p w14:paraId="6999FE0B" w14:textId="77777777" w:rsidR="00896821" w:rsidRPr="00481827" w:rsidRDefault="00896821" w:rsidP="00CB146B">
            <w:pPr>
              <w:ind w:right="-284"/>
              <w:rPr>
                <w:b/>
                <w:sz w:val="28"/>
                <w:szCs w:val="28"/>
              </w:rPr>
            </w:pPr>
            <w:r w:rsidRPr="00481827">
              <w:rPr>
                <w:b/>
                <w:sz w:val="28"/>
                <w:szCs w:val="28"/>
                <w:lang w:val="en-US"/>
              </w:rPr>
              <w:t xml:space="preserve">     </w:t>
            </w:r>
            <w:r w:rsidRPr="00481827">
              <w:rPr>
                <w:b/>
                <w:sz w:val="28"/>
                <w:szCs w:val="28"/>
              </w:rPr>
              <w:t>%</w:t>
            </w:r>
          </w:p>
          <w:p w14:paraId="53B3E84D" w14:textId="77777777" w:rsidR="00896821" w:rsidRPr="00481827" w:rsidRDefault="00896821" w:rsidP="00CB146B">
            <w:pPr>
              <w:ind w:right="-284"/>
              <w:rPr>
                <w:b/>
                <w:sz w:val="28"/>
                <w:szCs w:val="28"/>
              </w:rPr>
            </w:pPr>
          </w:p>
        </w:tc>
        <w:tc>
          <w:tcPr>
            <w:tcW w:w="1417" w:type="dxa"/>
          </w:tcPr>
          <w:p w14:paraId="37E3B8ED" w14:textId="77777777" w:rsidR="00896821" w:rsidRPr="00481827" w:rsidRDefault="00896821" w:rsidP="00CB146B">
            <w:pPr>
              <w:ind w:right="-284"/>
              <w:rPr>
                <w:b/>
                <w:sz w:val="28"/>
                <w:szCs w:val="28"/>
              </w:rPr>
            </w:pPr>
            <w:r w:rsidRPr="00481827">
              <w:rPr>
                <w:b/>
                <w:sz w:val="28"/>
                <w:szCs w:val="28"/>
                <w:lang w:val="en-US"/>
              </w:rPr>
              <w:t xml:space="preserve">      </w:t>
            </w:r>
            <w:r w:rsidRPr="00481827">
              <w:rPr>
                <w:b/>
                <w:sz w:val="28"/>
                <w:szCs w:val="28"/>
              </w:rPr>
              <w:t>Note</w:t>
            </w:r>
          </w:p>
        </w:tc>
      </w:tr>
      <w:tr w:rsidR="00896821" w:rsidRPr="00481827" w14:paraId="7FE3C357" w14:textId="77777777" w:rsidTr="00C47323">
        <w:trPr>
          <w:trHeight w:val="219"/>
        </w:trPr>
        <w:tc>
          <w:tcPr>
            <w:tcW w:w="851" w:type="dxa"/>
          </w:tcPr>
          <w:p w14:paraId="6FC1660D" w14:textId="77777777" w:rsidR="00896821" w:rsidRPr="00481827" w:rsidRDefault="00AB0029" w:rsidP="00CB146B">
            <w:pPr>
              <w:ind w:right="-284"/>
              <w:rPr>
                <w:sz w:val="28"/>
                <w:szCs w:val="28"/>
              </w:rPr>
            </w:pPr>
            <w:r w:rsidRPr="00481827">
              <w:rPr>
                <w:sz w:val="28"/>
                <w:szCs w:val="28"/>
              </w:rPr>
              <w:t>1.</w:t>
            </w:r>
          </w:p>
          <w:p w14:paraId="6974EA25" w14:textId="77777777" w:rsidR="00896821" w:rsidRPr="00481827" w:rsidRDefault="00896821" w:rsidP="00CB146B">
            <w:pPr>
              <w:ind w:right="-284"/>
              <w:rPr>
                <w:sz w:val="28"/>
                <w:szCs w:val="28"/>
              </w:rPr>
            </w:pPr>
          </w:p>
        </w:tc>
        <w:tc>
          <w:tcPr>
            <w:tcW w:w="7654" w:type="dxa"/>
          </w:tcPr>
          <w:p w14:paraId="62996110" w14:textId="1098A017" w:rsidR="00896821" w:rsidRPr="004B445A" w:rsidRDefault="00896821" w:rsidP="00CB146B">
            <w:pPr>
              <w:ind w:right="-284"/>
              <w:rPr>
                <w:sz w:val="28"/>
                <w:szCs w:val="28"/>
                <w:lang w:val="en-US"/>
              </w:rPr>
            </w:pPr>
            <w:r w:rsidRPr="00481827">
              <w:rPr>
                <w:sz w:val="28"/>
                <w:szCs w:val="28"/>
                <w:lang w:val="en-US"/>
              </w:rPr>
              <w:t xml:space="preserve">Volumul anual total al </w:t>
            </w:r>
            <w:r w:rsidR="004B445A">
              <w:rPr>
                <w:sz w:val="28"/>
                <w:szCs w:val="28"/>
                <w:lang w:val="en-US"/>
              </w:rPr>
              <w:t xml:space="preserve">emisiei televizate (ore). </w:t>
            </w:r>
            <w:r w:rsidRPr="00481827">
              <w:rPr>
                <w:sz w:val="28"/>
                <w:szCs w:val="28"/>
              </w:rPr>
              <w:t>8760 (inclusiv 95 ore – revizie tehnică)</w:t>
            </w:r>
          </w:p>
        </w:tc>
        <w:tc>
          <w:tcPr>
            <w:tcW w:w="2410" w:type="dxa"/>
          </w:tcPr>
          <w:p w14:paraId="312D947B" w14:textId="77777777" w:rsidR="00896821" w:rsidRPr="00481827" w:rsidRDefault="00896821" w:rsidP="00CB146B">
            <w:pPr>
              <w:ind w:right="-284"/>
              <w:rPr>
                <w:sz w:val="28"/>
                <w:szCs w:val="28"/>
              </w:rPr>
            </w:pPr>
            <w:r w:rsidRPr="00481827">
              <w:rPr>
                <w:sz w:val="28"/>
                <w:szCs w:val="28"/>
              </w:rPr>
              <w:t>8665</w:t>
            </w:r>
          </w:p>
        </w:tc>
        <w:tc>
          <w:tcPr>
            <w:tcW w:w="1418" w:type="dxa"/>
          </w:tcPr>
          <w:p w14:paraId="3CA5FB37" w14:textId="77777777" w:rsidR="00896821" w:rsidRPr="00481827" w:rsidRDefault="00896821" w:rsidP="00CB146B">
            <w:pPr>
              <w:ind w:right="-284"/>
              <w:rPr>
                <w:sz w:val="28"/>
                <w:szCs w:val="28"/>
              </w:rPr>
            </w:pPr>
            <w:r w:rsidRPr="00481827">
              <w:rPr>
                <w:sz w:val="28"/>
                <w:szCs w:val="28"/>
              </w:rPr>
              <w:t>100%</w:t>
            </w:r>
          </w:p>
        </w:tc>
        <w:tc>
          <w:tcPr>
            <w:tcW w:w="1417" w:type="dxa"/>
          </w:tcPr>
          <w:p w14:paraId="46A3403A" w14:textId="77777777" w:rsidR="00896821" w:rsidRPr="00481827" w:rsidRDefault="00896821" w:rsidP="00CB146B">
            <w:pPr>
              <w:ind w:right="-284"/>
              <w:rPr>
                <w:sz w:val="28"/>
                <w:szCs w:val="28"/>
              </w:rPr>
            </w:pPr>
            <w:r w:rsidRPr="00481827">
              <w:rPr>
                <w:sz w:val="28"/>
                <w:szCs w:val="28"/>
              </w:rPr>
              <w:t>Anexa 1</w:t>
            </w:r>
          </w:p>
        </w:tc>
      </w:tr>
      <w:tr w:rsidR="00896821" w:rsidRPr="00481827" w14:paraId="4C6D30C5" w14:textId="77777777" w:rsidTr="00C47323">
        <w:trPr>
          <w:trHeight w:val="395"/>
        </w:trPr>
        <w:tc>
          <w:tcPr>
            <w:tcW w:w="851" w:type="dxa"/>
          </w:tcPr>
          <w:p w14:paraId="5FC9CB60" w14:textId="77777777" w:rsidR="00896821" w:rsidRPr="00481827" w:rsidRDefault="00896821" w:rsidP="00CB146B">
            <w:pPr>
              <w:ind w:right="-284"/>
              <w:rPr>
                <w:sz w:val="28"/>
                <w:szCs w:val="28"/>
              </w:rPr>
            </w:pPr>
            <w:r w:rsidRPr="00481827">
              <w:rPr>
                <w:sz w:val="28"/>
                <w:szCs w:val="28"/>
              </w:rPr>
              <w:t>2</w:t>
            </w:r>
            <w:r w:rsidR="00AB0029" w:rsidRPr="00481827">
              <w:rPr>
                <w:sz w:val="28"/>
                <w:szCs w:val="28"/>
              </w:rPr>
              <w:t>.</w:t>
            </w:r>
          </w:p>
        </w:tc>
        <w:tc>
          <w:tcPr>
            <w:tcW w:w="7654" w:type="dxa"/>
          </w:tcPr>
          <w:p w14:paraId="5B8C1BEF" w14:textId="1C09D16C" w:rsidR="00896821" w:rsidRPr="00481827" w:rsidRDefault="00896821" w:rsidP="00CB146B">
            <w:pPr>
              <w:ind w:right="-284"/>
              <w:rPr>
                <w:sz w:val="28"/>
                <w:szCs w:val="28"/>
                <w:lang w:val="en-US"/>
              </w:rPr>
            </w:pPr>
            <w:r w:rsidRPr="00481827">
              <w:rPr>
                <w:sz w:val="28"/>
                <w:szCs w:val="28"/>
                <w:lang w:val="en-US"/>
              </w:rPr>
              <w:t xml:space="preserve">Volumul programelor audiovizuale </w:t>
            </w:r>
            <w:r w:rsidR="004B445A">
              <w:rPr>
                <w:sz w:val="28"/>
                <w:szCs w:val="28"/>
                <w:lang w:val="en-US"/>
              </w:rPr>
              <w:t xml:space="preserve"> </w:t>
            </w:r>
            <w:r w:rsidRPr="00481827">
              <w:rPr>
                <w:sz w:val="28"/>
                <w:szCs w:val="28"/>
                <w:lang w:val="en-US"/>
              </w:rPr>
              <w:t xml:space="preserve">locale difuzate zilnic.                                                 </w:t>
            </w:r>
          </w:p>
        </w:tc>
        <w:tc>
          <w:tcPr>
            <w:tcW w:w="2410" w:type="dxa"/>
          </w:tcPr>
          <w:p w14:paraId="2918758B" w14:textId="77777777" w:rsidR="00896821" w:rsidRPr="00481827" w:rsidRDefault="00896821" w:rsidP="00CB146B">
            <w:pPr>
              <w:ind w:right="-284"/>
              <w:rPr>
                <w:sz w:val="28"/>
                <w:szCs w:val="28"/>
                <w:lang w:val="en-US"/>
              </w:rPr>
            </w:pPr>
            <w:r w:rsidRPr="00481827">
              <w:rPr>
                <w:sz w:val="28"/>
                <w:szCs w:val="28"/>
                <w:lang w:val="en-US"/>
              </w:rPr>
              <w:t>15 ore zilnic</w:t>
            </w:r>
          </w:p>
        </w:tc>
        <w:tc>
          <w:tcPr>
            <w:tcW w:w="1418" w:type="dxa"/>
          </w:tcPr>
          <w:p w14:paraId="2A62278B" w14:textId="77777777" w:rsidR="00896821" w:rsidRPr="00481827" w:rsidRDefault="00896821" w:rsidP="00CB146B">
            <w:pPr>
              <w:ind w:right="-284"/>
              <w:rPr>
                <w:sz w:val="28"/>
                <w:szCs w:val="28"/>
              </w:rPr>
            </w:pPr>
          </w:p>
        </w:tc>
        <w:tc>
          <w:tcPr>
            <w:tcW w:w="1417" w:type="dxa"/>
          </w:tcPr>
          <w:p w14:paraId="1293D55E" w14:textId="77777777" w:rsidR="00896821" w:rsidRPr="00481827" w:rsidRDefault="00896821" w:rsidP="00CB146B">
            <w:pPr>
              <w:ind w:right="-284"/>
              <w:rPr>
                <w:sz w:val="28"/>
                <w:szCs w:val="28"/>
              </w:rPr>
            </w:pPr>
          </w:p>
        </w:tc>
      </w:tr>
      <w:tr w:rsidR="00896821" w:rsidRPr="00481827" w14:paraId="4A11703A" w14:textId="77777777" w:rsidTr="00C47323">
        <w:trPr>
          <w:trHeight w:val="255"/>
        </w:trPr>
        <w:tc>
          <w:tcPr>
            <w:tcW w:w="851" w:type="dxa"/>
          </w:tcPr>
          <w:p w14:paraId="13F4C332" w14:textId="77777777" w:rsidR="00896821" w:rsidRPr="00481827" w:rsidRDefault="00896821" w:rsidP="00CB146B">
            <w:pPr>
              <w:ind w:right="-284"/>
              <w:rPr>
                <w:sz w:val="28"/>
                <w:szCs w:val="28"/>
              </w:rPr>
            </w:pPr>
            <w:r w:rsidRPr="00481827">
              <w:rPr>
                <w:sz w:val="28"/>
                <w:szCs w:val="28"/>
              </w:rPr>
              <w:t>3</w:t>
            </w:r>
            <w:r w:rsidR="00AB0029" w:rsidRPr="00481827">
              <w:rPr>
                <w:sz w:val="28"/>
                <w:szCs w:val="28"/>
              </w:rPr>
              <w:t>.</w:t>
            </w:r>
          </w:p>
        </w:tc>
        <w:tc>
          <w:tcPr>
            <w:tcW w:w="7654" w:type="dxa"/>
          </w:tcPr>
          <w:p w14:paraId="2FF10F89" w14:textId="77777777" w:rsidR="00896821" w:rsidRPr="00481827" w:rsidRDefault="00896821" w:rsidP="00CB146B">
            <w:pPr>
              <w:ind w:right="-284"/>
              <w:rPr>
                <w:sz w:val="28"/>
                <w:szCs w:val="28"/>
                <w:lang w:val="fr-FR"/>
              </w:rPr>
            </w:pPr>
            <w:r w:rsidRPr="00481827">
              <w:rPr>
                <w:sz w:val="28"/>
                <w:szCs w:val="28"/>
                <w:lang w:val="fr-FR"/>
              </w:rPr>
              <w:t>Serviciul de programe (</w:t>
            </w:r>
            <w:r w:rsidRPr="00481827">
              <w:rPr>
                <w:sz w:val="28"/>
                <w:szCs w:val="28"/>
              </w:rPr>
              <w:t>emisiuni</w:t>
            </w:r>
            <w:r w:rsidRPr="00481827">
              <w:rPr>
                <w:sz w:val="28"/>
                <w:szCs w:val="28"/>
                <w:lang w:val="fr-FR"/>
              </w:rPr>
              <w:t>)</w:t>
            </w:r>
          </w:p>
        </w:tc>
        <w:tc>
          <w:tcPr>
            <w:tcW w:w="2410" w:type="dxa"/>
          </w:tcPr>
          <w:p w14:paraId="4DEDC15A" w14:textId="5A99937D" w:rsidR="00896821" w:rsidRPr="006522B3" w:rsidRDefault="00896821" w:rsidP="00CB146B">
            <w:pPr>
              <w:ind w:right="-284"/>
              <w:rPr>
                <w:sz w:val="44"/>
                <w:szCs w:val="44"/>
                <w:lang w:val="en-US"/>
              </w:rPr>
            </w:pPr>
            <w:r w:rsidRPr="006522B3">
              <w:rPr>
                <w:sz w:val="44"/>
                <w:szCs w:val="44"/>
                <w:vertAlign w:val="subscript"/>
              </w:rPr>
              <w:t>5332 ore 55 min</w:t>
            </w:r>
            <w:r w:rsidR="00AB0029" w:rsidRPr="006522B3">
              <w:rPr>
                <w:sz w:val="44"/>
                <w:szCs w:val="44"/>
                <w:vertAlign w:val="subscript"/>
              </w:rPr>
              <w:t>.</w:t>
            </w:r>
            <w:r w:rsidRPr="006522B3">
              <w:rPr>
                <w:sz w:val="44"/>
                <w:szCs w:val="44"/>
                <w:lang w:val="en-US"/>
              </w:rPr>
              <w:t xml:space="preserve"> </w:t>
            </w:r>
          </w:p>
        </w:tc>
        <w:tc>
          <w:tcPr>
            <w:tcW w:w="1418" w:type="dxa"/>
          </w:tcPr>
          <w:p w14:paraId="133B5976" w14:textId="735430A5" w:rsidR="00896821" w:rsidRPr="00481827" w:rsidRDefault="00896821" w:rsidP="00CB146B">
            <w:pPr>
              <w:ind w:right="-284"/>
              <w:rPr>
                <w:sz w:val="28"/>
                <w:szCs w:val="28"/>
              </w:rPr>
            </w:pPr>
            <w:r w:rsidRPr="00481827">
              <w:rPr>
                <w:sz w:val="28"/>
                <w:szCs w:val="28"/>
              </w:rPr>
              <w:t>61,54%</w:t>
            </w:r>
          </w:p>
        </w:tc>
        <w:tc>
          <w:tcPr>
            <w:tcW w:w="1417" w:type="dxa"/>
          </w:tcPr>
          <w:p w14:paraId="66E3BE89" w14:textId="77777777" w:rsidR="00896821" w:rsidRPr="00481827" w:rsidRDefault="00896821" w:rsidP="00CB146B">
            <w:pPr>
              <w:ind w:right="-284"/>
              <w:rPr>
                <w:sz w:val="28"/>
                <w:szCs w:val="28"/>
              </w:rPr>
            </w:pPr>
            <w:r w:rsidRPr="00481827">
              <w:rPr>
                <w:sz w:val="28"/>
                <w:szCs w:val="28"/>
              </w:rPr>
              <w:t>Anexa 2</w:t>
            </w:r>
          </w:p>
        </w:tc>
      </w:tr>
      <w:tr w:rsidR="00C47323" w:rsidRPr="00481827" w14:paraId="39F51053" w14:textId="77777777" w:rsidTr="00C47323">
        <w:trPr>
          <w:trHeight w:val="608"/>
        </w:trPr>
        <w:tc>
          <w:tcPr>
            <w:tcW w:w="851" w:type="dxa"/>
            <w:vMerge w:val="restart"/>
          </w:tcPr>
          <w:p w14:paraId="1A0B2E79" w14:textId="77777777" w:rsidR="00C47323" w:rsidRPr="00481827" w:rsidRDefault="00C47323" w:rsidP="00CB146B">
            <w:pPr>
              <w:ind w:right="-284"/>
              <w:rPr>
                <w:sz w:val="28"/>
                <w:szCs w:val="28"/>
              </w:rPr>
            </w:pPr>
            <w:r w:rsidRPr="00481827">
              <w:rPr>
                <w:sz w:val="28"/>
                <w:szCs w:val="28"/>
              </w:rPr>
              <w:t xml:space="preserve">4. </w:t>
            </w:r>
          </w:p>
        </w:tc>
        <w:tc>
          <w:tcPr>
            <w:tcW w:w="7654" w:type="dxa"/>
          </w:tcPr>
          <w:p w14:paraId="3A02A3C9" w14:textId="77777777" w:rsidR="00C47323" w:rsidRPr="00481827" w:rsidRDefault="00C47323" w:rsidP="00CB146B">
            <w:pPr>
              <w:ind w:right="-284"/>
              <w:rPr>
                <w:sz w:val="28"/>
                <w:szCs w:val="28"/>
                <w:lang w:val="en-US"/>
              </w:rPr>
            </w:pPr>
            <w:r w:rsidRPr="00481827">
              <w:rPr>
                <w:sz w:val="28"/>
                <w:szCs w:val="28"/>
                <w:lang w:val="en-US"/>
              </w:rPr>
              <w:t xml:space="preserve">Coraport tematic: </w:t>
            </w:r>
          </w:p>
          <w:p w14:paraId="4E645F3B" w14:textId="46BCFA5F" w:rsidR="00C47323" w:rsidRPr="00481827" w:rsidRDefault="00C47323" w:rsidP="00CB146B">
            <w:pPr>
              <w:ind w:right="-284"/>
              <w:rPr>
                <w:sz w:val="28"/>
                <w:szCs w:val="28"/>
              </w:rPr>
            </w:pPr>
            <w:r w:rsidRPr="00481827">
              <w:rPr>
                <w:sz w:val="28"/>
                <w:szCs w:val="28"/>
                <w:lang w:val="en-US"/>
              </w:rPr>
              <w:t>a)  programe informative (ştiri)</w:t>
            </w:r>
          </w:p>
        </w:tc>
        <w:tc>
          <w:tcPr>
            <w:tcW w:w="2410" w:type="dxa"/>
          </w:tcPr>
          <w:p w14:paraId="7BA6322C" w14:textId="77777777" w:rsidR="00C47323" w:rsidRPr="00481827" w:rsidRDefault="00C47323" w:rsidP="00CB146B">
            <w:pPr>
              <w:ind w:right="-284"/>
              <w:rPr>
                <w:sz w:val="28"/>
                <w:szCs w:val="28"/>
                <w:lang w:val="en-US"/>
              </w:rPr>
            </w:pPr>
          </w:p>
          <w:p w14:paraId="4DA0D093" w14:textId="71BCD2C8" w:rsidR="00C47323" w:rsidRPr="00481827" w:rsidRDefault="00C47323" w:rsidP="00CB146B">
            <w:pPr>
              <w:ind w:right="-284"/>
              <w:rPr>
                <w:sz w:val="28"/>
                <w:szCs w:val="28"/>
                <w:lang w:val="en-US"/>
              </w:rPr>
            </w:pPr>
            <w:r w:rsidRPr="00481827">
              <w:rPr>
                <w:sz w:val="28"/>
                <w:szCs w:val="28"/>
                <w:lang w:val="en-US"/>
              </w:rPr>
              <w:t xml:space="preserve">1207 ore </w:t>
            </w:r>
            <w:r>
              <w:rPr>
                <w:sz w:val="28"/>
                <w:szCs w:val="28"/>
                <w:lang w:val="en-US"/>
              </w:rPr>
              <w:t xml:space="preserve">              </w:t>
            </w:r>
          </w:p>
        </w:tc>
        <w:tc>
          <w:tcPr>
            <w:tcW w:w="1418" w:type="dxa"/>
          </w:tcPr>
          <w:p w14:paraId="54BA0323" w14:textId="5203A205" w:rsidR="00C47323" w:rsidRPr="00481827" w:rsidRDefault="00C47323" w:rsidP="004B445A">
            <w:pPr>
              <w:ind w:right="-284"/>
              <w:rPr>
                <w:sz w:val="28"/>
                <w:szCs w:val="28"/>
              </w:rPr>
            </w:pPr>
            <w:r w:rsidRPr="004B445A">
              <w:rPr>
                <w:sz w:val="44"/>
                <w:szCs w:val="44"/>
                <w:vertAlign w:val="subscript"/>
                <w:lang w:val="en-US"/>
              </w:rPr>
              <w:t>13,93%</w:t>
            </w:r>
            <w:r>
              <w:rPr>
                <w:sz w:val="28"/>
                <w:szCs w:val="28"/>
                <w:lang w:val="en-US"/>
              </w:rPr>
              <w:t xml:space="preserve">                                </w:t>
            </w:r>
          </w:p>
        </w:tc>
        <w:tc>
          <w:tcPr>
            <w:tcW w:w="1417" w:type="dxa"/>
          </w:tcPr>
          <w:p w14:paraId="7F173FBC" w14:textId="77777777" w:rsidR="00C47323" w:rsidRPr="00481827" w:rsidRDefault="00C47323" w:rsidP="00CB146B">
            <w:pPr>
              <w:ind w:right="-284"/>
              <w:rPr>
                <w:sz w:val="28"/>
                <w:szCs w:val="28"/>
              </w:rPr>
            </w:pPr>
          </w:p>
        </w:tc>
      </w:tr>
      <w:tr w:rsidR="00C47323" w:rsidRPr="00481827" w14:paraId="2243FF34" w14:textId="77777777" w:rsidTr="00C47323">
        <w:trPr>
          <w:trHeight w:val="345"/>
        </w:trPr>
        <w:tc>
          <w:tcPr>
            <w:tcW w:w="851" w:type="dxa"/>
            <w:vMerge/>
          </w:tcPr>
          <w:p w14:paraId="69207290" w14:textId="77777777" w:rsidR="00C47323" w:rsidRPr="00481827" w:rsidRDefault="00C47323" w:rsidP="00CB146B">
            <w:pPr>
              <w:ind w:right="-284"/>
              <w:rPr>
                <w:sz w:val="28"/>
                <w:szCs w:val="28"/>
              </w:rPr>
            </w:pPr>
          </w:p>
        </w:tc>
        <w:tc>
          <w:tcPr>
            <w:tcW w:w="7654" w:type="dxa"/>
          </w:tcPr>
          <w:p w14:paraId="1CD7F4B4" w14:textId="4F675EC7" w:rsidR="00C47323" w:rsidRPr="00481827" w:rsidRDefault="00C47323" w:rsidP="00CB146B">
            <w:pPr>
              <w:ind w:right="-284"/>
              <w:rPr>
                <w:sz w:val="28"/>
                <w:szCs w:val="28"/>
                <w:lang w:val="en-US"/>
              </w:rPr>
            </w:pPr>
            <w:r w:rsidRPr="00481827">
              <w:rPr>
                <w:sz w:val="28"/>
                <w:szCs w:val="28"/>
                <w:lang w:val="en-US"/>
              </w:rPr>
              <w:t xml:space="preserve">b)  emisiuni </w:t>
            </w:r>
          </w:p>
        </w:tc>
        <w:tc>
          <w:tcPr>
            <w:tcW w:w="2410" w:type="dxa"/>
          </w:tcPr>
          <w:p w14:paraId="23D35092" w14:textId="1BFE4DAB" w:rsidR="00C47323" w:rsidRPr="00481827" w:rsidRDefault="00C47323" w:rsidP="00CB146B">
            <w:pPr>
              <w:ind w:right="-284"/>
              <w:rPr>
                <w:sz w:val="28"/>
                <w:szCs w:val="28"/>
                <w:lang w:val="en-US"/>
              </w:rPr>
            </w:pPr>
            <w:r w:rsidRPr="006522B3">
              <w:rPr>
                <w:sz w:val="44"/>
                <w:szCs w:val="44"/>
                <w:vertAlign w:val="subscript"/>
                <w:lang w:val="en-US"/>
              </w:rPr>
              <w:t>5332 ore 55 min.</w:t>
            </w:r>
            <w:r w:rsidRPr="006522B3">
              <w:rPr>
                <w:sz w:val="44"/>
                <w:szCs w:val="44"/>
                <w:lang w:val="en-US"/>
              </w:rPr>
              <w:t xml:space="preserve"> </w:t>
            </w:r>
            <w:r>
              <w:rPr>
                <w:sz w:val="28"/>
                <w:szCs w:val="28"/>
                <w:lang w:val="en-US"/>
              </w:rPr>
              <w:t xml:space="preserve">                       </w:t>
            </w:r>
          </w:p>
        </w:tc>
        <w:tc>
          <w:tcPr>
            <w:tcW w:w="1418" w:type="dxa"/>
          </w:tcPr>
          <w:p w14:paraId="7CC6A6D6" w14:textId="0886A450" w:rsidR="00C47323" w:rsidRDefault="00C47323" w:rsidP="00CB146B">
            <w:pPr>
              <w:ind w:right="-284"/>
              <w:rPr>
                <w:sz w:val="28"/>
                <w:szCs w:val="28"/>
                <w:lang w:val="en-US"/>
              </w:rPr>
            </w:pPr>
            <w:r w:rsidRPr="00481827">
              <w:rPr>
                <w:sz w:val="28"/>
                <w:szCs w:val="28"/>
              </w:rPr>
              <w:t>61,54%</w:t>
            </w:r>
          </w:p>
        </w:tc>
        <w:tc>
          <w:tcPr>
            <w:tcW w:w="1417" w:type="dxa"/>
          </w:tcPr>
          <w:p w14:paraId="6BFB499D" w14:textId="77777777" w:rsidR="00C47323" w:rsidRPr="00481827" w:rsidRDefault="00C47323" w:rsidP="00CB146B">
            <w:pPr>
              <w:ind w:right="-284"/>
              <w:rPr>
                <w:sz w:val="28"/>
                <w:szCs w:val="28"/>
              </w:rPr>
            </w:pPr>
          </w:p>
        </w:tc>
      </w:tr>
      <w:tr w:rsidR="00C47323" w:rsidRPr="00481827" w14:paraId="2CDEFE5F" w14:textId="77777777" w:rsidTr="00C47323">
        <w:trPr>
          <w:trHeight w:val="317"/>
        </w:trPr>
        <w:tc>
          <w:tcPr>
            <w:tcW w:w="851" w:type="dxa"/>
            <w:vMerge/>
          </w:tcPr>
          <w:p w14:paraId="5F3FA355" w14:textId="77777777" w:rsidR="00C47323" w:rsidRPr="00481827" w:rsidRDefault="00C47323" w:rsidP="00CB146B">
            <w:pPr>
              <w:ind w:right="-284"/>
              <w:rPr>
                <w:sz w:val="28"/>
                <w:szCs w:val="28"/>
              </w:rPr>
            </w:pPr>
          </w:p>
        </w:tc>
        <w:tc>
          <w:tcPr>
            <w:tcW w:w="7654" w:type="dxa"/>
          </w:tcPr>
          <w:p w14:paraId="2769ED7D" w14:textId="6D8CF283" w:rsidR="00C47323" w:rsidRPr="00481827" w:rsidRDefault="00C47323" w:rsidP="00C47323">
            <w:pPr>
              <w:ind w:right="-284"/>
              <w:rPr>
                <w:sz w:val="28"/>
                <w:szCs w:val="28"/>
                <w:lang w:val="en-US"/>
              </w:rPr>
            </w:pPr>
            <w:r w:rsidRPr="00481827">
              <w:rPr>
                <w:sz w:val="28"/>
                <w:szCs w:val="28"/>
                <w:lang w:val="fr-FR"/>
              </w:rPr>
              <w:t>c)  programe sportive</w:t>
            </w:r>
            <w:r>
              <w:rPr>
                <w:sz w:val="28"/>
                <w:szCs w:val="28"/>
              </w:rPr>
              <w:t xml:space="preserve"> (</w:t>
            </w:r>
            <w:r w:rsidRPr="00481827">
              <w:rPr>
                <w:sz w:val="28"/>
                <w:szCs w:val="28"/>
              </w:rPr>
              <w:t>se conțin în e</w:t>
            </w:r>
            <w:r>
              <w:rPr>
                <w:sz w:val="28"/>
                <w:szCs w:val="28"/>
              </w:rPr>
              <w:t>misiuni,programe informative)</w:t>
            </w:r>
          </w:p>
        </w:tc>
        <w:tc>
          <w:tcPr>
            <w:tcW w:w="2410" w:type="dxa"/>
          </w:tcPr>
          <w:p w14:paraId="2BDC2031" w14:textId="77777777" w:rsidR="00C47323" w:rsidRPr="00481827" w:rsidRDefault="00C47323" w:rsidP="00C47323">
            <w:pPr>
              <w:ind w:right="-284"/>
              <w:rPr>
                <w:sz w:val="28"/>
                <w:szCs w:val="28"/>
                <w:lang w:val="en-US"/>
              </w:rPr>
            </w:pPr>
            <w:r w:rsidRPr="00481827">
              <w:rPr>
                <w:sz w:val="28"/>
                <w:szCs w:val="28"/>
                <w:lang w:val="en-US"/>
              </w:rPr>
              <w:t>60 ore 40 min.</w:t>
            </w:r>
          </w:p>
          <w:p w14:paraId="25C8A6AF" w14:textId="79EB2FDE" w:rsidR="00C47323" w:rsidRDefault="00C47323" w:rsidP="00C47323">
            <w:pPr>
              <w:ind w:right="-284"/>
              <w:rPr>
                <w:sz w:val="28"/>
                <w:szCs w:val="28"/>
                <w:lang w:val="en-US"/>
              </w:rPr>
            </w:pPr>
          </w:p>
        </w:tc>
        <w:tc>
          <w:tcPr>
            <w:tcW w:w="1418" w:type="dxa"/>
          </w:tcPr>
          <w:p w14:paraId="1DAF4BFC" w14:textId="17A15C76" w:rsidR="00C47323" w:rsidRPr="00481827" w:rsidRDefault="00C47323" w:rsidP="00CB146B">
            <w:pPr>
              <w:ind w:right="-284"/>
              <w:rPr>
                <w:sz w:val="28"/>
                <w:szCs w:val="28"/>
              </w:rPr>
            </w:pPr>
            <w:r w:rsidRPr="00481827">
              <w:rPr>
                <w:sz w:val="28"/>
                <w:szCs w:val="28"/>
              </w:rPr>
              <w:t>0,70%</w:t>
            </w:r>
          </w:p>
        </w:tc>
        <w:tc>
          <w:tcPr>
            <w:tcW w:w="1417" w:type="dxa"/>
          </w:tcPr>
          <w:p w14:paraId="6902D62A" w14:textId="77777777" w:rsidR="00C47323" w:rsidRPr="00481827" w:rsidRDefault="00C47323" w:rsidP="00CB146B">
            <w:pPr>
              <w:ind w:right="-284"/>
              <w:rPr>
                <w:sz w:val="28"/>
                <w:szCs w:val="28"/>
              </w:rPr>
            </w:pPr>
          </w:p>
        </w:tc>
      </w:tr>
      <w:tr w:rsidR="00C47323" w:rsidRPr="00481827" w14:paraId="17F52529" w14:textId="77777777" w:rsidTr="00C47323">
        <w:trPr>
          <w:trHeight w:val="300"/>
        </w:trPr>
        <w:tc>
          <w:tcPr>
            <w:tcW w:w="851" w:type="dxa"/>
            <w:vMerge/>
          </w:tcPr>
          <w:p w14:paraId="4276E759" w14:textId="77777777" w:rsidR="00C47323" w:rsidRPr="00481827" w:rsidRDefault="00C47323" w:rsidP="00CB146B">
            <w:pPr>
              <w:ind w:right="-284"/>
              <w:rPr>
                <w:sz w:val="28"/>
                <w:szCs w:val="28"/>
              </w:rPr>
            </w:pPr>
          </w:p>
        </w:tc>
        <w:tc>
          <w:tcPr>
            <w:tcW w:w="7654" w:type="dxa"/>
          </w:tcPr>
          <w:p w14:paraId="66961600" w14:textId="099B5AF4" w:rsidR="00C47323" w:rsidRPr="00481827" w:rsidRDefault="00C47323" w:rsidP="00CB146B">
            <w:pPr>
              <w:ind w:right="-284"/>
              <w:rPr>
                <w:sz w:val="28"/>
                <w:szCs w:val="28"/>
                <w:lang w:val="fr-FR"/>
              </w:rPr>
            </w:pPr>
            <w:r w:rsidRPr="00481827">
              <w:rPr>
                <w:sz w:val="28"/>
                <w:szCs w:val="28"/>
              </w:rPr>
              <w:t>d)  documentare</w:t>
            </w:r>
          </w:p>
        </w:tc>
        <w:tc>
          <w:tcPr>
            <w:tcW w:w="2410" w:type="dxa"/>
          </w:tcPr>
          <w:p w14:paraId="26D6E195" w14:textId="509B0B94" w:rsidR="00C47323" w:rsidRPr="006522B3" w:rsidRDefault="00C47323" w:rsidP="00CB146B">
            <w:pPr>
              <w:ind w:right="-284"/>
              <w:rPr>
                <w:sz w:val="44"/>
                <w:szCs w:val="44"/>
                <w:vertAlign w:val="subscript"/>
                <w:lang w:val="en-US"/>
              </w:rPr>
            </w:pPr>
            <w:r w:rsidRPr="00481827">
              <w:rPr>
                <w:sz w:val="28"/>
                <w:szCs w:val="28"/>
                <w:lang w:val="en-US"/>
              </w:rPr>
              <w:t>395 ore</w:t>
            </w:r>
          </w:p>
        </w:tc>
        <w:tc>
          <w:tcPr>
            <w:tcW w:w="1418" w:type="dxa"/>
          </w:tcPr>
          <w:p w14:paraId="1C98D3F8" w14:textId="76344F2E" w:rsidR="00C47323" w:rsidRPr="00481827" w:rsidRDefault="006A59C0" w:rsidP="00CB146B">
            <w:pPr>
              <w:ind w:right="-284"/>
              <w:rPr>
                <w:sz w:val="28"/>
                <w:szCs w:val="28"/>
              </w:rPr>
            </w:pPr>
            <w:r>
              <w:rPr>
                <w:sz w:val="28"/>
                <w:szCs w:val="28"/>
              </w:rPr>
              <w:t>4,56</w:t>
            </w:r>
            <w:r w:rsidR="00C47323" w:rsidRPr="00481827">
              <w:rPr>
                <w:sz w:val="28"/>
                <w:szCs w:val="28"/>
              </w:rPr>
              <w:t>%</w:t>
            </w:r>
          </w:p>
        </w:tc>
        <w:tc>
          <w:tcPr>
            <w:tcW w:w="1417" w:type="dxa"/>
          </w:tcPr>
          <w:p w14:paraId="2E088578" w14:textId="77777777" w:rsidR="00C47323" w:rsidRPr="00481827" w:rsidRDefault="00C47323" w:rsidP="00CB146B">
            <w:pPr>
              <w:ind w:right="-284"/>
              <w:rPr>
                <w:sz w:val="28"/>
                <w:szCs w:val="28"/>
              </w:rPr>
            </w:pPr>
          </w:p>
        </w:tc>
      </w:tr>
      <w:tr w:rsidR="00C47323" w:rsidRPr="00481827" w14:paraId="0EED02B5" w14:textId="77777777" w:rsidTr="00C47323">
        <w:trPr>
          <w:trHeight w:val="297"/>
        </w:trPr>
        <w:tc>
          <w:tcPr>
            <w:tcW w:w="851" w:type="dxa"/>
            <w:vMerge/>
          </w:tcPr>
          <w:p w14:paraId="22E7B3C4" w14:textId="77777777" w:rsidR="00C47323" w:rsidRPr="00481827" w:rsidRDefault="00C47323" w:rsidP="00CB146B">
            <w:pPr>
              <w:ind w:right="-284"/>
              <w:rPr>
                <w:sz w:val="28"/>
                <w:szCs w:val="28"/>
              </w:rPr>
            </w:pPr>
          </w:p>
        </w:tc>
        <w:tc>
          <w:tcPr>
            <w:tcW w:w="7654" w:type="dxa"/>
          </w:tcPr>
          <w:p w14:paraId="2DE81A48" w14:textId="1868DAB7" w:rsidR="00C47323" w:rsidRPr="00481827" w:rsidRDefault="00C47323" w:rsidP="00CB146B">
            <w:pPr>
              <w:ind w:right="-284"/>
              <w:rPr>
                <w:sz w:val="28"/>
                <w:szCs w:val="28"/>
              </w:rPr>
            </w:pPr>
            <w:r w:rsidRPr="00481827">
              <w:rPr>
                <w:sz w:val="28"/>
                <w:szCs w:val="28"/>
              </w:rPr>
              <w:t>e)  altele</w:t>
            </w:r>
          </w:p>
        </w:tc>
        <w:tc>
          <w:tcPr>
            <w:tcW w:w="2410" w:type="dxa"/>
          </w:tcPr>
          <w:p w14:paraId="3C44F8D9" w14:textId="2BCC1DAC" w:rsidR="00C47323" w:rsidRPr="00481827" w:rsidRDefault="00C47323" w:rsidP="00CB146B">
            <w:pPr>
              <w:ind w:right="-284"/>
              <w:rPr>
                <w:sz w:val="28"/>
                <w:szCs w:val="28"/>
                <w:lang w:val="en-US"/>
              </w:rPr>
            </w:pPr>
            <w:r w:rsidRPr="00481827">
              <w:rPr>
                <w:sz w:val="28"/>
                <w:szCs w:val="28"/>
                <w:lang w:val="en-US"/>
              </w:rPr>
              <w:t xml:space="preserve">1730 ore 05 </w:t>
            </w:r>
            <w:r>
              <w:rPr>
                <w:sz w:val="28"/>
                <w:szCs w:val="28"/>
                <w:lang w:val="en-US"/>
              </w:rPr>
              <w:t xml:space="preserve"> </w:t>
            </w:r>
            <w:r w:rsidRPr="00481827">
              <w:rPr>
                <w:sz w:val="28"/>
                <w:szCs w:val="28"/>
                <w:lang w:val="en-US"/>
              </w:rPr>
              <w:t>min.</w:t>
            </w:r>
          </w:p>
        </w:tc>
        <w:tc>
          <w:tcPr>
            <w:tcW w:w="1418" w:type="dxa"/>
          </w:tcPr>
          <w:p w14:paraId="3D0B7B9E" w14:textId="7314B206" w:rsidR="00C47323" w:rsidRPr="00481827" w:rsidRDefault="006A59C0" w:rsidP="00CB146B">
            <w:pPr>
              <w:ind w:right="-284"/>
              <w:rPr>
                <w:sz w:val="28"/>
                <w:szCs w:val="28"/>
              </w:rPr>
            </w:pPr>
            <w:r>
              <w:rPr>
                <w:sz w:val="28"/>
                <w:szCs w:val="28"/>
              </w:rPr>
              <w:t>19,97</w:t>
            </w:r>
            <w:r w:rsidR="00C47323" w:rsidRPr="00481827">
              <w:rPr>
                <w:sz w:val="28"/>
                <w:szCs w:val="28"/>
              </w:rPr>
              <w:t>%</w:t>
            </w:r>
          </w:p>
        </w:tc>
        <w:tc>
          <w:tcPr>
            <w:tcW w:w="1417" w:type="dxa"/>
          </w:tcPr>
          <w:p w14:paraId="7C922D9E" w14:textId="77777777" w:rsidR="00C47323" w:rsidRPr="00481827" w:rsidRDefault="00C47323" w:rsidP="00CB146B">
            <w:pPr>
              <w:ind w:right="-284"/>
              <w:rPr>
                <w:sz w:val="28"/>
                <w:szCs w:val="28"/>
              </w:rPr>
            </w:pPr>
          </w:p>
        </w:tc>
      </w:tr>
      <w:tr w:rsidR="00C47323" w:rsidRPr="00481827" w14:paraId="5200815A" w14:textId="77777777" w:rsidTr="00C47323">
        <w:trPr>
          <w:trHeight w:val="360"/>
        </w:trPr>
        <w:tc>
          <w:tcPr>
            <w:tcW w:w="851" w:type="dxa"/>
            <w:vMerge w:val="restart"/>
          </w:tcPr>
          <w:p w14:paraId="098011E7" w14:textId="77777777" w:rsidR="00C47323" w:rsidRPr="00481827" w:rsidRDefault="00C47323" w:rsidP="00CB146B">
            <w:pPr>
              <w:ind w:right="-284"/>
              <w:rPr>
                <w:sz w:val="28"/>
                <w:szCs w:val="28"/>
              </w:rPr>
            </w:pPr>
            <w:r w:rsidRPr="00481827">
              <w:rPr>
                <w:sz w:val="28"/>
                <w:szCs w:val="28"/>
              </w:rPr>
              <w:t>5.</w:t>
            </w:r>
          </w:p>
        </w:tc>
        <w:tc>
          <w:tcPr>
            <w:tcW w:w="7654" w:type="dxa"/>
          </w:tcPr>
          <w:p w14:paraId="3366CF1D" w14:textId="3714D7DE" w:rsidR="00C47323" w:rsidRPr="00481827" w:rsidRDefault="00C47323" w:rsidP="00CB146B">
            <w:pPr>
              <w:ind w:right="-284"/>
              <w:rPr>
                <w:sz w:val="28"/>
                <w:szCs w:val="28"/>
                <w:lang w:val="fr-FR"/>
              </w:rPr>
            </w:pPr>
            <w:r w:rsidRPr="00481827">
              <w:rPr>
                <w:sz w:val="28"/>
                <w:szCs w:val="28"/>
                <w:lang w:val="fr-FR"/>
              </w:rPr>
              <w:t xml:space="preserve">Volumul programelor audiovizuale locale    în limba română ( %).  </w:t>
            </w:r>
          </w:p>
        </w:tc>
        <w:tc>
          <w:tcPr>
            <w:tcW w:w="2410" w:type="dxa"/>
          </w:tcPr>
          <w:p w14:paraId="598A5342" w14:textId="52147F4E" w:rsidR="00C47323" w:rsidRPr="00481827" w:rsidRDefault="00C47323" w:rsidP="00CB146B">
            <w:pPr>
              <w:ind w:right="-284"/>
              <w:rPr>
                <w:sz w:val="28"/>
                <w:szCs w:val="28"/>
              </w:rPr>
            </w:pPr>
            <w:r w:rsidRPr="00481827">
              <w:rPr>
                <w:sz w:val="28"/>
                <w:szCs w:val="28"/>
              </w:rPr>
              <w:t>7916 ore 50 min</w:t>
            </w:r>
          </w:p>
        </w:tc>
        <w:tc>
          <w:tcPr>
            <w:tcW w:w="1418" w:type="dxa"/>
          </w:tcPr>
          <w:p w14:paraId="01A67B01" w14:textId="21729A37" w:rsidR="00C47323" w:rsidRPr="00481827" w:rsidRDefault="00C47323" w:rsidP="00CB146B">
            <w:pPr>
              <w:ind w:right="-284"/>
              <w:rPr>
                <w:sz w:val="28"/>
                <w:szCs w:val="28"/>
              </w:rPr>
            </w:pPr>
            <w:r w:rsidRPr="00481827">
              <w:rPr>
                <w:sz w:val="28"/>
                <w:szCs w:val="28"/>
              </w:rPr>
              <w:t>91,37%</w:t>
            </w:r>
          </w:p>
        </w:tc>
        <w:tc>
          <w:tcPr>
            <w:tcW w:w="1417" w:type="dxa"/>
          </w:tcPr>
          <w:p w14:paraId="6AC9925A" w14:textId="77777777" w:rsidR="00C47323" w:rsidRPr="00481827" w:rsidRDefault="00C47323" w:rsidP="00CB146B">
            <w:pPr>
              <w:ind w:right="-284"/>
              <w:rPr>
                <w:sz w:val="28"/>
                <w:szCs w:val="28"/>
              </w:rPr>
            </w:pPr>
            <w:r w:rsidRPr="00481827">
              <w:rPr>
                <w:sz w:val="28"/>
                <w:szCs w:val="28"/>
              </w:rPr>
              <w:t>Anexa 3</w:t>
            </w:r>
          </w:p>
        </w:tc>
      </w:tr>
      <w:tr w:rsidR="00C47323" w:rsidRPr="00481827" w14:paraId="4307CE43" w14:textId="77777777" w:rsidTr="00C47323">
        <w:trPr>
          <w:trHeight w:val="600"/>
        </w:trPr>
        <w:tc>
          <w:tcPr>
            <w:tcW w:w="851" w:type="dxa"/>
            <w:vMerge/>
          </w:tcPr>
          <w:p w14:paraId="0517ED89" w14:textId="77777777" w:rsidR="00C47323" w:rsidRPr="00481827" w:rsidRDefault="00C47323" w:rsidP="00CB146B">
            <w:pPr>
              <w:ind w:right="-284"/>
              <w:rPr>
                <w:sz w:val="28"/>
                <w:szCs w:val="28"/>
              </w:rPr>
            </w:pPr>
          </w:p>
        </w:tc>
        <w:tc>
          <w:tcPr>
            <w:tcW w:w="7654" w:type="dxa"/>
          </w:tcPr>
          <w:p w14:paraId="02004530" w14:textId="6C9F73C2" w:rsidR="00C47323" w:rsidRPr="00481827" w:rsidRDefault="00C47323" w:rsidP="00CB146B">
            <w:pPr>
              <w:ind w:right="-284"/>
              <w:rPr>
                <w:sz w:val="28"/>
                <w:szCs w:val="28"/>
                <w:lang w:val="fr-FR"/>
              </w:rPr>
            </w:pPr>
            <w:r w:rsidRPr="00481827">
              <w:rPr>
                <w:sz w:val="28"/>
                <w:szCs w:val="28"/>
                <w:lang w:val="fr-FR"/>
              </w:rPr>
              <w:t>Volum de emisie rezervat programelor în limbile minorităţilor naţionale (%).</w:t>
            </w:r>
          </w:p>
        </w:tc>
        <w:tc>
          <w:tcPr>
            <w:tcW w:w="2410" w:type="dxa"/>
          </w:tcPr>
          <w:p w14:paraId="5F6B008D" w14:textId="681A3FF5" w:rsidR="00C47323" w:rsidRPr="00481827" w:rsidRDefault="00C47323" w:rsidP="00CB146B">
            <w:pPr>
              <w:ind w:right="-284"/>
              <w:rPr>
                <w:sz w:val="28"/>
                <w:szCs w:val="28"/>
              </w:rPr>
            </w:pPr>
            <w:r w:rsidRPr="00481827">
              <w:rPr>
                <w:sz w:val="28"/>
                <w:szCs w:val="28"/>
              </w:rPr>
              <w:t>748 ore 10 min.</w:t>
            </w:r>
          </w:p>
        </w:tc>
        <w:tc>
          <w:tcPr>
            <w:tcW w:w="1418" w:type="dxa"/>
          </w:tcPr>
          <w:p w14:paraId="27011152" w14:textId="15DB8463" w:rsidR="00C47323" w:rsidRPr="00481827" w:rsidRDefault="00C47323" w:rsidP="00CB146B">
            <w:pPr>
              <w:ind w:right="-284"/>
              <w:rPr>
                <w:sz w:val="28"/>
                <w:szCs w:val="28"/>
              </w:rPr>
            </w:pPr>
            <w:r w:rsidRPr="00481827">
              <w:rPr>
                <w:sz w:val="28"/>
                <w:szCs w:val="28"/>
              </w:rPr>
              <w:t>8,63%</w:t>
            </w:r>
          </w:p>
        </w:tc>
        <w:tc>
          <w:tcPr>
            <w:tcW w:w="1417" w:type="dxa"/>
          </w:tcPr>
          <w:p w14:paraId="6F023713" w14:textId="77777777" w:rsidR="00C47323" w:rsidRPr="00481827" w:rsidRDefault="00C47323" w:rsidP="00CB146B">
            <w:pPr>
              <w:ind w:right="-284"/>
              <w:rPr>
                <w:sz w:val="28"/>
                <w:szCs w:val="28"/>
              </w:rPr>
            </w:pPr>
          </w:p>
        </w:tc>
      </w:tr>
      <w:tr w:rsidR="00896821" w:rsidRPr="00481827" w14:paraId="417CAC2E" w14:textId="77777777" w:rsidTr="00C47323">
        <w:trPr>
          <w:trHeight w:val="525"/>
        </w:trPr>
        <w:tc>
          <w:tcPr>
            <w:tcW w:w="851" w:type="dxa"/>
          </w:tcPr>
          <w:p w14:paraId="786F4C68" w14:textId="77777777" w:rsidR="00896821" w:rsidRPr="00481827" w:rsidRDefault="00896821" w:rsidP="00CB146B">
            <w:pPr>
              <w:ind w:right="-284"/>
              <w:rPr>
                <w:sz w:val="28"/>
                <w:szCs w:val="28"/>
              </w:rPr>
            </w:pPr>
            <w:r w:rsidRPr="00481827">
              <w:rPr>
                <w:sz w:val="28"/>
                <w:szCs w:val="28"/>
              </w:rPr>
              <w:t>6</w:t>
            </w:r>
            <w:r w:rsidR="00AB0029" w:rsidRPr="00481827">
              <w:rPr>
                <w:sz w:val="28"/>
                <w:szCs w:val="28"/>
              </w:rPr>
              <w:t>.</w:t>
            </w:r>
          </w:p>
        </w:tc>
        <w:tc>
          <w:tcPr>
            <w:tcW w:w="7654" w:type="dxa"/>
          </w:tcPr>
          <w:p w14:paraId="60D33581" w14:textId="77777777" w:rsidR="00896821" w:rsidRPr="00481827" w:rsidRDefault="00896821" w:rsidP="00CB146B">
            <w:pPr>
              <w:ind w:right="-284"/>
              <w:rPr>
                <w:sz w:val="28"/>
                <w:szCs w:val="28"/>
                <w:lang w:val="fr-FR"/>
              </w:rPr>
            </w:pPr>
            <w:r w:rsidRPr="00481827">
              <w:rPr>
                <w:sz w:val="28"/>
                <w:szCs w:val="28"/>
                <w:lang w:val="fr-FR"/>
              </w:rPr>
              <w:t>Volumul programelor audiovizuale locale. Producție proprie.</w:t>
            </w:r>
          </w:p>
        </w:tc>
        <w:tc>
          <w:tcPr>
            <w:tcW w:w="2410" w:type="dxa"/>
          </w:tcPr>
          <w:p w14:paraId="21B87C4B" w14:textId="77777777" w:rsidR="00896821" w:rsidRPr="00481827" w:rsidRDefault="00896821" w:rsidP="00CB146B">
            <w:pPr>
              <w:ind w:right="-284"/>
              <w:rPr>
                <w:sz w:val="28"/>
                <w:szCs w:val="28"/>
              </w:rPr>
            </w:pPr>
            <w:r w:rsidRPr="00481827">
              <w:rPr>
                <w:sz w:val="28"/>
                <w:szCs w:val="28"/>
              </w:rPr>
              <w:t>6539 ore 55 min</w:t>
            </w:r>
          </w:p>
        </w:tc>
        <w:tc>
          <w:tcPr>
            <w:tcW w:w="1418" w:type="dxa"/>
          </w:tcPr>
          <w:p w14:paraId="3D850856" w14:textId="77777777" w:rsidR="00896821" w:rsidRPr="00481827" w:rsidRDefault="00896821" w:rsidP="00CB146B">
            <w:pPr>
              <w:ind w:right="-284"/>
              <w:rPr>
                <w:sz w:val="28"/>
                <w:szCs w:val="28"/>
              </w:rPr>
            </w:pPr>
            <w:r w:rsidRPr="00481827">
              <w:rPr>
                <w:sz w:val="28"/>
                <w:szCs w:val="28"/>
                <w:vertAlign w:val="subscript"/>
                <w:lang w:val="en-US"/>
              </w:rPr>
              <w:t>75,47%</w:t>
            </w:r>
          </w:p>
        </w:tc>
        <w:tc>
          <w:tcPr>
            <w:tcW w:w="1417" w:type="dxa"/>
          </w:tcPr>
          <w:p w14:paraId="339DA2D6" w14:textId="77777777" w:rsidR="00896821" w:rsidRPr="00481827" w:rsidRDefault="00896821" w:rsidP="00CB146B">
            <w:pPr>
              <w:ind w:right="-284"/>
              <w:rPr>
                <w:sz w:val="28"/>
                <w:szCs w:val="28"/>
              </w:rPr>
            </w:pPr>
            <w:r w:rsidRPr="00481827">
              <w:rPr>
                <w:sz w:val="28"/>
                <w:szCs w:val="28"/>
              </w:rPr>
              <w:t>Anexa 4</w:t>
            </w:r>
          </w:p>
        </w:tc>
      </w:tr>
      <w:tr w:rsidR="00896821" w:rsidRPr="00481827" w14:paraId="1EBED18C" w14:textId="77777777" w:rsidTr="00C47323">
        <w:trPr>
          <w:trHeight w:val="525"/>
        </w:trPr>
        <w:tc>
          <w:tcPr>
            <w:tcW w:w="851" w:type="dxa"/>
          </w:tcPr>
          <w:p w14:paraId="66E642A4" w14:textId="77777777" w:rsidR="00896821" w:rsidRPr="00481827" w:rsidRDefault="00896821" w:rsidP="00CB146B">
            <w:pPr>
              <w:ind w:right="-284"/>
              <w:rPr>
                <w:sz w:val="28"/>
                <w:szCs w:val="28"/>
              </w:rPr>
            </w:pPr>
            <w:r w:rsidRPr="00481827">
              <w:rPr>
                <w:sz w:val="28"/>
                <w:szCs w:val="28"/>
              </w:rPr>
              <w:t>7</w:t>
            </w:r>
            <w:r w:rsidR="00AB0029" w:rsidRPr="00481827">
              <w:rPr>
                <w:sz w:val="28"/>
                <w:szCs w:val="28"/>
              </w:rPr>
              <w:t>.</w:t>
            </w:r>
          </w:p>
        </w:tc>
        <w:tc>
          <w:tcPr>
            <w:tcW w:w="7654" w:type="dxa"/>
          </w:tcPr>
          <w:p w14:paraId="0FBA4AC7" w14:textId="3C28B99C" w:rsidR="00896821" w:rsidRPr="00481827" w:rsidRDefault="00896821" w:rsidP="00CB146B">
            <w:pPr>
              <w:ind w:right="-284"/>
              <w:rPr>
                <w:sz w:val="28"/>
                <w:szCs w:val="28"/>
                <w:lang w:val="fr-FR"/>
              </w:rPr>
            </w:pPr>
            <w:r w:rsidRPr="00481827">
              <w:rPr>
                <w:sz w:val="28"/>
                <w:szCs w:val="28"/>
                <w:lang w:val="fr-FR"/>
              </w:rPr>
              <w:t>Volumul programelor audiovizuale locale difuzate în orele de maximă audiență (%).</w:t>
            </w:r>
          </w:p>
        </w:tc>
        <w:tc>
          <w:tcPr>
            <w:tcW w:w="2410" w:type="dxa"/>
          </w:tcPr>
          <w:p w14:paraId="78D35E40" w14:textId="77777777" w:rsidR="00896821" w:rsidRPr="00481827" w:rsidRDefault="00896821" w:rsidP="00CB146B">
            <w:pPr>
              <w:ind w:right="-284"/>
              <w:rPr>
                <w:sz w:val="28"/>
                <w:szCs w:val="28"/>
                <w:lang w:val="en-US"/>
              </w:rPr>
            </w:pPr>
            <w:r w:rsidRPr="00481827">
              <w:rPr>
                <w:sz w:val="28"/>
                <w:szCs w:val="28"/>
                <w:lang w:val="en-US"/>
              </w:rPr>
              <w:t>7 ore 30 min</w:t>
            </w:r>
            <w:r w:rsidR="00AB0029" w:rsidRPr="00481827">
              <w:rPr>
                <w:sz w:val="28"/>
                <w:szCs w:val="28"/>
                <w:lang w:val="en-US"/>
              </w:rPr>
              <w:t>.</w:t>
            </w:r>
            <w:r w:rsidRPr="00481827">
              <w:rPr>
                <w:sz w:val="28"/>
                <w:szCs w:val="28"/>
                <w:lang w:val="en-US"/>
              </w:rPr>
              <w:t xml:space="preserve"> zilnic</w:t>
            </w:r>
          </w:p>
          <w:p w14:paraId="5FD3B2A9" w14:textId="77777777" w:rsidR="00896821" w:rsidRPr="00481827" w:rsidRDefault="006B523B" w:rsidP="00CB146B">
            <w:pPr>
              <w:ind w:right="-284"/>
              <w:rPr>
                <w:sz w:val="28"/>
                <w:szCs w:val="28"/>
                <w:lang w:val="en-US"/>
              </w:rPr>
            </w:pPr>
            <w:r w:rsidRPr="00481827">
              <w:rPr>
                <w:sz w:val="28"/>
                <w:szCs w:val="28"/>
                <w:lang w:val="en-US"/>
              </w:rPr>
              <w:t xml:space="preserve">2737 ore 30 </w:t>
            </w:r>
            <w:r w:rsidR="00896821" w:rsidRPr="00481827">
              <w:rPr>
                <w:sz w:val="28"/>
                <w:szCs w:val="28"/>
                <w:lang w:val="en-US"/>
              </w:rPr>
              <w:t>min</w:t>
            </w:r>
            <w:r w:rsidR="00AB0029" w:rsidRPr="00481827">
              <w:rPr>
                <w:sz w:val="28"/>
                <w:szCs w:val="28"/>
                <w:lang w:val="en-US"/>
              </w:rPr>
              <w:t>.</w:t>
            </w:r>
            <w:r w:rsidR="00896821" w:rsidRPr="00481827">
              <w:rPr>
                <w:sz w:val="28"/>
                <w:szCs w:val="28"/>
                <w:lang w:val="en-US"/>
              </w:rPr>
              <w:t xml:space="preserve"> - </w:t>
            </w:r>
            <w:r w:rsidR="00896821" w:rsidRPr="00481827">
              <w:rPr>
                <w:sz w:val="28"/>
                <w:szCs w:val="28"/>
                <w:lang w:val="en-US"/>
              </w:rPr>
              <w:lastRenderedPageBreak/>
              <w:t>anual</w:t>
            </w:r>
          </w:p>
        </w:tc>
        <w:tc>
          <w:tcPr>
            <w:tcW w:w="1418" w:type="dxa"/>
          </w:tcPr>
          <w:p w14:paraId="5779EF82" w14:textId="77777777" w:rsidR="00896821" w:rsidRPr="00481827" w:rsidRDefault="00896821" w:rsidP="00CB146B">
            <w:pPr>
              <w:ind w:right="-284"/>
              <w:rPr>
                <w:sz w:val="28"/>
                <w:szCs w:val="28"/>
                <w:lang w:val="en-US"/>
              </w:rPr>
            </w:pPr>
          </w:p>
          <w:p w14:paraId="7BE64090" w14:textId="77777777" w:rsidR="00896821" w:rsidRPr="00481827" w:rsidRDefault="00896821" w:rsidP="00CB146B">
            <w:pPr>
              <w:ind w:right="-284"/>
              <w:rPr>
                <w:sz w:val="28"/>
                <w:szCs w:val="28"/>
              </w:rPr>
            </w:pPr>
            <w:r w:rsidRPr="00481827">
              <w:rPr>
                <w:sz w:val="28"/>
                <w:szCs w:val="28"/>
              </w:rPr>
              <w:t xml:space="preserve">31,5% </w:t>
            </w:r>
          </w:p>
        </w:tc>
        <w:tc>
          <w:tcPr>
            <w:tcW w:w="1417" w:type="dxa"/>
          </w:tcPr>
          <w:p w14:paraId="4B47DB8F" w14:textId="77777777" w:rsidR="00896821" w:rsidRPr="00481827" w:rsidRDefault="00896821" w:rsidP="00CB146B">
            <w:pPr>
              <w:ind w:right="-284"/>
              <w:rPr>
                <w:sz w:val="28"/>
                <w:szCs w:val="28"/>
              </w:rPr>
            </w:pPr>
          </w:p>
        </w:tc>
      </w:tr>
      <w:tr w:rsidR="00896821" w:rsidRPr="00481827" w14:paraId="223F972A" w14:textId="77777777" w:rsidTr="00C47323">
        <w:trPr>
          <w:trHeight w:val="321"/>
        </w:trPr>
        <w:tc>
          <w:tcPr>
            <w:tcW w:w="851" w:type="dxa"/>
          </w:tcPr>
          <w:p w14:paraId="19799E1C" w14:textId="77777777" w:rsidR="00896821" w:rsidRPr="00481827" w:rsidRDefault="00896821" w:rsidP="00CB146B">
            <w:pPr>
              <w:ind w:right="-284"/>
              <w:rPr>
                <w:sz w:val="28"/>
                <w:szCs w:val="28"/>
              </w:rPr>
            </w:pPr>
            <w:r w:rsidRPr="00481827">
              <w:rPr>
                <w:sz w:val="28"/>
                <w:szCs w:val="28"/>
              </w:rPr>
              <w:t>8</w:t>
            </w:r>
            <w:r w:rsidR="00AB0029" w:rsidRPr="00481827">
              <w:rPr>
                <w:sz w:val="28"/>
                <w:szCs w:val="28"/>
              </w:rPr>
              <w:t>.</w:t>
            </w:r>
          </w:p>
        </w:tc>
        <w:tc>
          <w:tcPr>
            <w:tcW w:w="7654" w:type="dxa"/>
          </w:tcPr>
          <w:p w14:paraId="69B35F20" w14:textId="77777777" w:rsidR="00896821" w:rsidRPr="00481827" w:rsidRDefault="00896821" w:rsidP="00CB146B">
            <w:pPr>
              <w:ind w:right="-284"/>
              <w:rPr>
                <w:sz w:val="28"/>
                <w:szCs w:val="28"/>
              </w:rPr>
            </w:pPr>
            <w:r w:rsidRPr="00481827">
              <w:rPr>
                <w:sz w:val="28"/>
                <w:szCs w:val="28"/>
              </w:rPr>
              <w:t>Emisiuni noi.</w:t>
            </w:r>
          </w:p>
        </w:tc>
        <w:tc>
          <w:tcPr>
            <w:tcW w:w="2410" w:type="dxa"/>
          </w:tcPr>
          <w:p w14:paraId="21554F5B" w14:textId="77777777" w:rsidR="00896821" w:rsidRPr="006522B3" w:rsidRDefault="00896821" w:rsidP="00CB146B">
            <w:pPr>
              <w:ind w:right="-284"/>
              <w:rPr>
                <w:sz w:val="44"/>
                <w:szCs w:val="44"/>
              </w:rPr>
            </w:pPr>
            <w:r w:rsidRPr="006522B3">
              <w:rPr>
                <w:sz w:val="44"/>
                <w:szCs w:val="44"/>
                <w:vertAlign w:val="subscript"/>
                <w:lang w:val="fr-FR"/>
              </w:rPr>
              <w:t>232 ore 30 min</w:t>
            </w:r>
            <w:r w:rsidR="003009F4" w:rsidRPr="006522B3">
              <w:rPr>
                <w:sz w:val="44"/>
                <w:szCs w:val="44"/>
                <w:vertAlign w:val="subscript"/>
                <w:lang w:val="fr-FR"/>
              </w:rPr>
              <w:t>.</w:t>
            </w:r>
          </w:p>
        </w:tc>
        <w:tc>
          <w:tcPr>
            <w:tcW w:w="1418" w:type="dxa"/>
          </w:tcPr>
          <w:p w14:paraId="60D20BC8" w14:textId="77777777" w:rsidR="00896821" w:rsidRPr="00481827" w:rsidRDefault="00896821" w:rsidP="00CB146B">
            <w:pPr>
              <w:ind w:right="-284"/>
              <w:rPr>
                <w:sz w:val="28"/>
                <w:szCs w:val="28"/>
              </w:rPr>
            </w:pPr>
            <w:r w:rsidRPr="00481827">
              <w:rPr>
                <w:sz w:val="28"/>
                <w:szCs w:val="28"/>
              </w:rPr>
              <w:t>2,67%</w:t>
            </w:r>
          </w:p>
        </w:tc>
        <w:tc>
          <w:tcPr>
            <w:tcW w:w="1417" w:type="dxa"/>
          </w:tcPr>
          <w:p w14:paraId="751ADA8F" w14:textId="77777777" w:rsidR="00896821" w:rsidRPr="00481827" w:rsidRDefault="00896821" w:rsidP="00CB146B">
            <w:pPr>
              <w:ind w:right="-284"/>
              <w:rPr>
                <w:sz w:val="28"/>
                <w:szCs w:val="28"/>
              </w:rPr>
            </w:pPr>
            <w:r w:rsidRPr="00481827">
              <w:rPr>
                <w:sz w:val="28"/>
                <w:szCs w:val="28"/>
              </w:rPr>
              <w:t>Anexa 5</w:t>
            </w:r>
          </w:p>
        </w:tc>
      </w:tr>
      <w:tr w:rsidR="00896821" w:rsidRPr="00481827" w14:paraId="539E8D82" w14:textId="77777777" w:rsidTr="00C47323">
        <w:trPr>
          <w:trHeight w:val="375"/>
        </w:trPr>
        <w:tc>
          <w:tcPr>
            <w:tcW w:w="851" w:type="dxa"/>
          </w:tcPr>
          <w:p w14:paraId="7C96D96E" w14:textId="77777777" w:rsidR="00896821" w:rsidRPr="00481827" w:rsidRDefault="00896821" w:rsidP="00CB146B">
            <w:pPr>
              <w:ind w:right="-284"/>
              <w:rPr>
                <w:sz w:val="28"/>
                <w:szCs w:val="28"/>
              </w:rPr>
            </w:pPr>
            <w:r w:rsidRPr="00481827">
              <w:rPr>
                <w:sz w:val="28"/>
                <w:szCs w:val="28"/>
              </w:rPr>
              <w:t>9</w:t>
            </w:r>
            <w:r w:rsidR="00AB0029" w:rsidRPr="00481827">
              <w:rPr>
                <w:sz w:val="28"/>
                <w:szCs w:val="28"/>
              </w:rPr>
              <w:t>.</w:t>
            </w:r>
          </w:p>
        </w:tc>
        <w:tc>
          <w:tcPr>
            <w:tcW w:w="7654" w:type="dxa"/>
          </w:tcPr>
          <w:p w14:paraId="4220537C" w14:textId="77777777" w:rsidR="003009F4" w:rsidRPr="00481827" w:rsidRDefault="00896821" w:rsidP="00CB146B">
            <w:pPr>
              <w:ind w:right="-284"/>
              <w:rPr>
                <w:sz w:val="28"/>
                <w:szCs w:val="28"/>
                <w:lang w:val="en-US"/>
              </w:rPr>
            </w:pPr>
            <w:r w:rsidRPr="00481827">
              <w:rPr>
                <w:sz w:val="28"/>
                <w:szCs w:val="28"/>
                <w:lang w:val="en-US"/>
              </w:rPr>
              <w:t xml:space="preserve">Volumul programelor audiovizuale locale </w:t>
            </w:r>
            <w:r w:rsidRPr="00481827">
              <w:rPr>
                <w:sz w:val="28"/>
                <w:szCs w:val="28"/>
              </w:rPr>
              <w:t>î</w:t>
            </w:r>
            <w:r w:rsidRPr="00481827">
              <w:rPr>
                <w:sz w:val="28"/>
                <w:szCs w:val="28"/>
                <w:lang w:val="en-US"/>
              </w:rPr>
              <w:t xml:space="preserve">n </w:t>
            </w:r>
          </w:p>
          <w:p w14:paraId="6D2FA611" w14:textId="77777777" w:rsidR="00896821" w:rsidRPr="00481827" w:rsidRDefault="00896821" w:rsidP="00CB146B">
            <w:pPr>
              <w:ind w:right="-284"/>
              <w:rPr>
                <w:sz w:val="28"/>
                <w:szCs w:val="28"/>
                <w:lang w:val="en-US"/>
              </w:rPr>
            </w:pPr>
            <w:r w:rsidRPr="00481827">
              <w:rPr>
                <w:sz w:val="28"/>
                <w:szCs w:val="28"/>
                <w:lang w:val="en-US"/>
              </w:rPr>
              <w:t>prim</w:t>
            </w:r>
            <w:r w:rsidRPr="00481827">
              <w:rPr>
                <w:sz w:val="28"/>
                <w:szCs w:val="28"/>
              </w:rPr>
              <w:t>ă</w:t>
            </w:r>
            <w:r w:rsidRPr="00481827">
              <w:rPr>
                <w:sz w:val="28"/>
                <w:szCs w:val="28"/>
                <w:lang w:val="en-US"/>
              </w:rPr>
              <w:t xml:space="preserve"> difuzare</w:t>
            </w:r>
            <w:r w:rsidR="00AB0029" w:rsidRPr="00481827">
              <w:rPr>
                <w:sz w:val="28"/>
                <w:szCs w:val="28"/>
                <w:lang w:val="en-US"/>
              </w:rPr>
              <w:t>.</w:t>
            </w:r>
          </w:p>
        </w:tc>
        <w:tc>
          <w:tcPr>
            <w:tcW w:w="2410" w:type="dxa"/>
          </w:tcPr>
          <w:p w14:paraId="5802DB33" w14:textId="77777777" w:rsidR="00896821" w:rsidRPr="00481827" w:rsidRDefault="00896821" w:rsidP="00CB146B">
            <w:pPr>
              <w:ind w:right="-284"/>
              <w:rPr>
                <w:sz w:val="28"/>
                <w:szCs w:val="28"/>
              </w:rPr>
            </w:pPr>
            <w:r w:rsidRPr="00481827">
              <w:rPr>
                <w:sz w:val="28"/>
                <w:szCs w:val="28"/>
                <w:lang w:val="en-US"/>
              </w:rPr>
              <w:t>7 ore 30 min</w:t>
            </w:r>
            <w:r w:rsidR="00AB0029" w:rsidRPr="00481827">
              <w:rPr>
                <w:sz w:val="28"/>
                <w:szCs w:val="28"/>
                <w:lang w:val="en-US"/>
              </w:rPr>
              <w:t>.</w:t>
            </w:r>
            <w:r w:rsidRPr="00481827">
              <w:rPr>
                <w:sz w:val="28"/>
                <w:szCs w:val="28"/>
                <w:lang w:val="en-US"/>
              </w:rPr>
              <w:t xml:space="preserve"> zilnic</w:t>
            </w:r>
          </w:p>
        </w:tc>
        <w:tc>
          <w:tcPr>
            <w:tcW w:w="1418" w:type="dxa"/>
          </w:tcPr>
          <w:p w14:paraId="00A02BA4" w14:textId="77777777" w:rsidR="00896821" w:rsidRPr="00481827" w:rsidRDefault="00896821" w:rsidP="00CB146B">
            <w:pPr>
              <w:ind w:right="-284"/>
              <w:rPr>
                <w:sz w:val="28"/>
                <w:szCs w:val="28"/>
              </w:rPr>
            </w:pPr>
          </w:p>
        </w:tc>
        <w:tc>
          <w:tcPr>
            <w:tcW w:w="1417" w:type="dxa"/>
          </w:tcPr>
          <w:p w14:paraId="1BB6EC93" w14:textId="77777777" w:rsidR="00896821" w:rsidRPr="00481827" w:rsidRDefault="00896821" w:rsidP="00CB146B">
            <w:pPr>
              <w:ind w:right="-284"/>
              <w:rPr>
                <w:sz w:val="28"/>
                <w:szCs w:val="28"/>
              </w:rPr>
            </w:pPr>
          </w:p>
        </w:tc>
      </w:tr>
      <w:tr w:rsidR="00896821" w:rsidRPr="00481827" w14:paraId="3E43D552" w14:textId="77777777" w:rsidTr="00C47323">
        <w:trPr>
          <w:trHeight w:val="255"/>
        </w:trPr>
        <w:tc>
          <w:tcPr>
            <w:tcW w:w="851" w:type="dxa"/>
          </w:tcPr>
          <w:p w14:paraId="04A78BDC" w14:textId="77777777" w:rsidR="00896821" w:rsidRPr="00481827" w:rsidRDefault="00896821" w:rsidP="00CB146B">
            <w:pPr>
              <w:ind w:right="-284"/>
              <w:rPr>
                <w:sz w:val="28"/>
                <w:szCs w:val="28"/>
              </w:rPr>
            </w:pPr>
            <w:r w:rsidRPr="00481827">
              <w:rPr>
                <w:sz w:val="28"/>
                <w:szCs w:val="28"/>
              </w:rPr>
              <w:t>10</w:t>
            </w:r>
            <w:r w:rsidR="00AB0029" w:rsidRPr="00481827">
              <w:rPr>
                <w:sz w:val="28"/>
                <w:szCs w:val="28"/>
              </w:rPr>
              <w:t>.</w:t>
            </w:r>
          </w:p>
        </w:tc>
        <w:tc>
          <w:tcPr>
            <w:tcW w:w="7654" w:type="dxa"/>
          </w:tcPr>
          <w:p w14:paraId="2AAD27A0" w14:textId="77777777" w:rsidR="00896821" w:rsidRPr="00481827" w:rsidRDefault="00896821" w:rsidP="00CB146B">
            <w:pPr>
              <w:ind w:right="-284"/>
              <w:rPr>
                <w:sz w:val="28"/>
                <w:szCs w:val="28"/>
                <w:lang w:val="en-US"/>
              </w:rPr>
            </w:pPr>
            <w:r w:rsidRPr="00481827">
              <w:rPr>
                <w:sz w:val="28"/>
                <w:szCs w:val="28"/>
                <w:lang w:val="en-US"/>
              </w:rPr>
              <w:t xml:space="preserve">Producţie în primă difuzare. Volum </w:t>
            </w:r>
            <w:r w:rsidR="00AB0029" w:rsidRPr="00481827">
              <w:rPr>
                <w:sz w:val="28"/>
                <w:szCs w:val="28"/>
                <w:lang w:val="en-US"/>
              </w:rPr>
              <w:t>annual.</w:t>
            </w:r>
          </w:p>
        </w:tc>
        <w:tc>
          <w:tcPr>
            <w:tcW w:w="2410" w:type="dxa"/>
          </w:tcPr>
          <w:p w14:paraId="4FD60183" w14:textId="77777777" w:rsidR="00896821" w:rsidRPr="006522B3" w:rsidRDefault="00896821" w:rsidP="00CB146B">
            <w:pPr>
              <w:ind w:right="-284"/>
              <w:rPr>
                <w:sz w:val="44"/>
                <w:szCs w:val="44"/>
                <w:lang w:val="en-US"/>
              </w:rPr>
            </w:pPr>
            <w:r w:rsidRPr="006522B3">
              <w:rPr>
                <w:sz w:val="44"/>
                <w:szCs w:val="44"/>
                <w:vertAlign w:val="subscript"/>
                <w:lang w:val="en-US"/>
              </w:rPr>
              <w:t>3795 ore 30  min</w:t>
            </w:r>
            <w:r w:rsidR="00AB0029" w:rsidRPr="006522B3">
              <w:rPr>
                <w:sz w:val="44"/>
                <w:szCs w:val="44"/>
                <w:vertAlign w:val="subscript"/>
                <w:lang w:val="en-US"/>
              </w:rPr>
              <w:t>.</w:t>
            </w:r>
          </w:p>
        </w:tc>
        <w:tc>
          <w:tcPr>
            <w:tcW w:w="1418" w:type="dxa"/>
          </w:tcPr>
          <w:p w14:paraId="6004D701" w14:textId="77777777" w:rsidR="00896821" w:rsidRPr="00481827" w:rsidRDefault="00896821" w:rsidP="00CB146B">
            <w:pPr>
              <w:ind w:right="-284"/>
              <w:rPr>
                <w:sz w:val="28"/>
                <w:szCs w:val="28"/>
              </w:rPr>
            </w:pPr>
            <w:r w:rsidRPr="00481827">
              <w:rPr>
                <w:sz w:val="28"/>
                <w:szCs w:val="28"/>
              </w:rPr>
              <w:t>43,80%</w:t>
            </w:r>
          </w:p>
        </w:tc>
        <w:tc>
          <w:tcPr>
            <w:tcW w:w="1417" w:type="dxa"/>
          </w:tcPr>
          <w:p w14:paraId="34B92817" w14:textId="77777777" w:rsidR="00896821" w:rsidRPr="00481827" w:rsidRDefault="00896821" w:rsidP="00CB146B">
            <w:pPr>
              <w:ind w:right="-284"/>
              <w:rPr>
                <w:sz w:val="28"/>
                <w:szCs w:val="28"/>
              </w:rPr>
            </w:pPr>
            <w:r w:rsidRPr="00481827">
              <w:rPr>
                <w:sz w:val="28"/>
                <w:szCs w:val="28"/>
              </w:rPr>
              <w:t>Anexa 9</w:t>
            </w:r>
          </w:p>
        </w:tc>
      </w:tr>
      <w:tr w:rsidR="00896821" w:rsidRPr="00481827" w14:paraId="29126343" w14:textId="77777777" w:rsidTr="00C47323">
        <w:trPr>
          <w:trHeight w:val="210"/>
        </w:trPr>
        <w:tc>
          <w:tcPr>
            <w:tcW w:w="851" w:type="dxa"/>
          </w:tcPr>
          <w:p w14:paraId="4B5B71E5" w14:textId="77777777" w:rsidR="00896821" w:rsidRPr="00481827" w:rsidRDefault="00896821" w:rsidP="00CB146B">
            <w:pPr>
              <w:ind w:right="-284"/>
              <w:rPr>
                <w:sz w:val="28"/>
                <w:szCs w:val="28"/>
              </w:rPr>
            </w:pPr>
            <w:r w:rsidRPr="00481827">
              <w:rPr>
                <w:sz w:val="28"/>
                <w:szCs w:val="28"/>
              </w:rPr>
              <w:t>11</w:t>
            </w:r>
            <w:r w:rsidR="00AB0029" w:rsidRPr="00481827">
              <w:rPr>
                <w:sz w:val="28"/>
                <w:szCs w:val="28"/>
              </w:rPr>
              <w:t>.</w:t>
            </w:r>
          </w:p>
        </w:tc>
        <w:tc>
          <w:tcPr>
            <w:tcW w:w="7654" w:type="dxa"/>
          </w:tcPr>
          <w:p w14:paraId="0E2D467F" w14:textId="77777777" w:rsidR="00896821" w:rsidRPr="00481827" w:rsidRDefault="00896821" w:rsidP="00CB146B">
            <w:pPr>
              <w:ind w:right="-284"/>
              <w:rPr>
                <w:sz w:val="28"/>
                <w:szCs w:val="28"/>
                <w:lang w:val="en-US"/>
              </w:rPr>
            </w:pPr>
            <w:r w:rsidRPr="00481827">
              <w:rPr>
                <w:sz w:val="28"/>
                <w:szCs w:val="28"/>
                <w:lang w:val="en-US"/>
              </w:rPr>
              <w:t>Producţie în reluare. Volum anual.</w:t>
            </w:r>
          </w:p>
        </w:tc>
        <w:tc>
          <w:tcPr>
            <w:tcW w:w="2410" w:type="dxa"/>
          </w:tcPr>
          <w:p w14:paraId="79F6239D" w14:textId="77777777" w:rsidR="00896821" w:rsidRPr="00481827" w:rsidRDefault="00BF4847" w:rsidP="00BF4847">
            <w:pPr>
              <w:ind w:right="-284"/>
              <w:rPr>
                <w:sz w:val="28"/>
                <w:szCs w:val="28"/>
                <w:lang w:val="en-US"/>
              </w:rPr>
            </w:pPr>
            <w:r>
              <w:rPr>
                <w:sz w:val="28"/>
                <w:szCs w:val="28"/>
                <w:lang w:val="en-US"/>
              </w:rPr>
              <w:t>4869</w:t>
            </w:r>
            <w:r w:rsidR="00896821" w:rsidRPr="00481827">
              <w:rPr>
                <w:sz w:val="28"/>
                <w:szCs w:val="28"/>
                <w:lang w:val="en-US"/>
              </w:rPr>
              <w:t xml:space="preserve"> ore  </w:t>
            </w:r>
            <w:r>
              <w:rPr>
                <w:sz w:val="28"/>
                <w:szCs w:val="28"/>
                <w:lang w:val="en-US"/>
              </w:rPr>
              <w:t>30 min.</w:t>
            </w:r>
          </w:p>
        </w:tc>
        <w:tc>
          <w:tcPr>
            <w:tcW w:w="1418" w:type="dxa"/>
          </w:tcPr>
          <w:p w14:paraId="72C1480D" w14:textId="77777777" w:rsidR="00896821" w:rsidRPr="00481827" w:rsidRDefault="00896821" w:rsidP="00CB146B">
            <w:pPr>
              <w:ind w:right="-284"/>
              <w:rPr>
                <w:sz w:val="28"/>
                <w:szCs w:val="28"/>
              </w:rPr>
            </w:pPr>
            <w:r w:rsidRPr="00481827">
              <w:rPr>
                <w:sz w:val="28"/>
                <w:szCs w:val="28"/>
              </w:rPr>
              <w:t>56,20%</w:t>
            </w:r>
          </w:p>
        </w:tc>
        <w:tc>
          <w:tcPr>
            <w:tcW w:w="1417" w:type="dxa"/>
          </w:tcPr>
          <w:p w14:paraId="7BF60B09" w14:textId="77777777" w:rsidR="00896821" w:rsidRPr="00481827" w:rsidRDefault="00896821" w:rsidP="00CB146B">
            <w:pPr>
              <w:ind w:right="-284"/>
              <w:rPr>
                <w:sz w:val="28"/>
                <w:szCs w:val="28"/>
              </w:rPr>
            </w:pPr>
            <w:r w:rsidRPr="00481827">
              <w:rPr>
                <w:sz w:val="28"/>
                <w:szCs w:val="28"/>
              </w:rPr>
              <w:t>Anexa 10</w:t>
            </w:r>
          </w:p>
        </w:tc>
      </w:tr>
      <w:tr w:rsidR="00896821" w:rsidRPr="00481827" w14:paraId="7D6F5548" w14:textId="77777777" w:rsidTr="00C47323">
        <w:trPr>
          <w:trHeight w:val="420"/>
        </w:trPr>
        <w:tc>
          <w:tcPr>
            <w:tcW w:w="851" w:type="dxa"/>
          </w:tcPr>
          <w:p w14:paraId="4176D915" w14:textId="77777777" w:rsidR="00896821" w:rsidRPr="00481827" w:rsidRDefault="00896821" w:rsidP="00CB146B">
            <w:pPr>
              <w:ind w:right="-284"/>
              <w:rPr>
                <w:sz w:val="28"/>
                <w:szCs w:val="28"/>
              </w:rPr>
            </w:pPr>
            <w:r w:rsidRPr="00481827">
              <w:rPr>
                <w:sz w:val="28"/>
                <w:szCs w:val="28"/>
              </w:rPr>
              <w:t>12</w:t>
            </w:r>
            <w:r w:rsidR="00AB0029" w:rsidRPr="00481827">
              <w:rPr>
                <w:sz w:val="28"/>
                <w:szCs w:val="28"/>
              </w:rPr>
              <w:t>.</w:t>
            </w:r>
          </w:p>
        </w:tc>
        <w:tc>
          <w:tcPr>
            <w:tcW w:w="7654" w:type="dxa"/>
          </w:tcPr>
          <w:p w14:paraId="0772C902" w14:textId="77777777" w:rsidR="00896821" w:rsidRPr="00481827" w:rsidRDefault="00896821" w:rsidP="00CB146B">
            <w:pPr>
              <w:ind w:right="-284"/>
              <w:rPr>
                <w:sz w:val="28"/>
                <w:szCs w:val="28"/>
              </w:rPr>
            </w:pPr>
            <w:r w:rsidRPr="00481827">
              <w:rPr>
                <w:sz w:val="28"/>
                <w:szCs w:val="28"/>
                <w:lang w:val="en-US"/>
              </w:rPr>
              <w:t xml:space="preserve">Volumul operelor audiovizuale europene (%).                                                                                                                                                    </w:t>
            </w:r>
          </w:p>
        </w:tc>
        <w:tc>
          <w:tcPr>
            <w:tcW w:w="2410" w:type="dxa"/>
          </w:tcPr>
          <w:p w14:paraId="5996050D" w14:textId="77777777" w:rsidR="00896821" w:rsidRPr="00481827" w:rsidRDefault="00896821" w:rsidP="00CB146B">
            <w:pPr>
              <w:ind w:right="-284"/>
              <w:rPr>
                <w:sz w:val="28"/>
                <w:szCs w:val="28"/>
              </w:rPr>
            </w:pPr>
          </w:p>
        </w:tc>
        <w:tc>
          <w:tcPr>
            <w:tcW w:w="1418" w:type="dxa"/>
          </w:tcPr>
          <w:p w14:paraId="6B4CADD2" w14:textId="77777777" w:rsidR="00896821" w:rsidRPr="00481827" w:rsidRDefault="00896821" w:rsidP="00CB146B">
            <w:pPr>
              <w:ind w:right="-284"/>
              <w:rPr>
                <w:sz w:val="28"/>
                <w:szCs w:val="28"/>
              </w:rPr>
            </w:pPr>
            <w:r w:rsidRPr="00481827">
              <w:rPr>
                <w:sz w:val="28"/>
                <w:szCs w:val="28"/>
              </w:rPr>
              <w:t>90%</w:t>
            </w:r>
          </w:p>
        </w:tc>
        <w:tc>
          <w:tcPr>
            <w:tcW w:w="1417" w:type="dxa"/>
          </w:tcPr>
          <w:p w14:paraId="77B532EB" w14:textId="77777777" w:rsidR="00896821" w:rsidRPr="00481827" w:rsidRDefault="00896821" w:rsidP="00CB146B">
            <w:pPr>
              <w:ind w:right="-284"/>
              <w:rPr>
                <w:sz w:val="28"/>
                <w:szCs w:val="28"/>
              </w:rPr>
            </w:pPr>
          </w:p>
        </w:tc>
      </w:tr>
      <w:tr w:rsidR="00896821" w:rsidRPr="00481827" w14:paraId="3618E06B" w14:textId="77777777" w:rsidTr="00C47323">
        <w:trPr>
          <w:trHeight w:val="180"/>
        </w:trPr>
        <w:tc>
          <w:tcPr>
            <w:tcW w:w="851" w:type="dxa"/>
          </w:tcPr>
          <w:p w14:paraId="3327AB5C" w14:textId="77777777" w:rsidR="00896821" w:rsidRPr="00481827" w:rsidRDefault="00896821" w:rsidP="00CB146B">
            <w:pPr>
              <w:ind w:right="-284"/>
              <w:rPr>
                <w:sz w:val="28"/>
                <w:szCs w:val="28"/>
              </w:rPr>
            </w:pPr>
            <w:r w:rsidRPr="00481827">
              <w:rPr>
                <w:sz w:val="28"/>
                <w:szCs w:val="28"/>
              </w:rPr>
              <w:t>13</w:t>
            </w:r>
            <w:r w:rsidR="00AB0029" w:rsidRPr="00481827">
              <w:rPr>
                <w:sz w:val="28"/>
                <w:szCs w:val="28"/>
              </w:rPr>
              <w:t>.</w:t>
            </w:r>
          </w:p>
        </w:tc>
        <w:tc>
          <w:tcPr>
            <w:tcW w:w="7654" w:type="dxa"/>
          </w:tcPr>
          <w:p w14:paraId="13E5BA2C" w14:textId="7431CAAA" w:rsidR="00896821" w:rsidRPr="00481827" w:rsidRDefault="00896821" w:rsidP="00CB146B">
            <w:pPr>
              <w:ind w:right="-284"/>
              <w:rPr>
                <w:sz w:val="28"/>
                <w:szCs w:val="28"/>
                <w:lang w:val="en-US"/>
              </w:rPr>
            </w:pPr>
            <w:r w:rsidRPr="00481827">
              <w:rPr>
                <w:sz w:val="28"/>
                <w:szCs w:val="28"/>
                <w:lang w:val="en-US"/>
              </w:rPr>
              <w:t>Volumul operelor audiovizuale europene create  de producători independenți din RM (%).</w:t>
            </w:r>
          </w:p>
        </w:tc>
        <w:tc>
          <w:tcPr>
            <w:tcW w:w="2410" w:type="dxa"/>
          </w:tcPr>
          <w:p w14:paraId="6F23E3FA" w14:textId="77777777" w:rsidR="00896821" w:rsidRPr="00481827" w:rsidRDefault="00896821" w:rsidP="00CB146B">
            <w:pPr>
              <w:ind w:right="-284"/>
              <w:rPr>
                <w:sz w:val="28"/>
                <w:szCs w:val="28"/>
              </w:rPr>
            </w:pPr>
            <w:r w:rsidRPr="00481827">
              <w:rPr>
                <w:sz w:val="28"/>
                <w:szCs w:val="28"/>
              </w:rPr>
              <w:t>40 ore</w:t>
            </w:r>
          </w:p>
        </w:tc>
        <w:tc>
          <w:tcPr>
            <w:tcW w:w="1418" w:type="dxa"/>
          </w:tcPr>
          <w:p w14:paraId="4EEDDE49" w14:textId="77777777" w:rsidR="00896821" w:rsidRPr="00481827" w:rsidRDefault="00896821" w:rsidP="00CB146B">
            <w:pPr>
              <w:ind w:right="-284"/>
              <w:rPr>
                <w:sz w:val="28"/>
                <w:szCs w:val="28"/>
              </w:rPr>
            </w:pPr>
            <w:r w:rsidRPr="00481827">
              <w:rPr>
                <w:sz w:val="28"/>
                <w:szCs w:val="28"/>
              </w:rPr>
              <w:t>0,46%</w:t>
            </w:r>
          </w:p>
        </w:tc>
        <w:tc>
          <w:tcPr>
            <w:tcW w:w="1417" w:type="dxa"/>
          </w:tcPr>
          <w:p w14:paraId="16758916" w14:textId="77777777" w:rsidR="00896821" w:rsidRPr="00481827" w:rsidRDefault="00896821" w:rsidP="00CB146B">
            <w:pPr>
              <w:ind w:right="-284"/>
              <w:rPr>
                <w:sz w:val="28"/>
                <w:szCs w:val="28"/>
              </w:rPr>
            </w:pPr>
            <w:r w:rsidRPr="00481827">
              <w:rPr>
                <w:sz w:val="28"/>
                <w:szCs w:val="28"/>
              </w:rPr>
              <w:t>Anexa 6</w:t>
            </w:r>
          </w:p>
        </w:tc>
      </w:tr>
      <w:tr w:rsidR="00896821" w:rsidRPr="00481827" w14:paraId="7D0D9360" w14:textId="77777777" w:rsidTr="00C47323">
        <w:trPr>
          <w:trHeight w:val="210"/>
        </w:trPr>
        <w:tc>
          <w:tcPr>
            <w:tcW w:w="851" w:type="dxa"/>
          </w:tcPr>
          <w:p w14:paraId="73663106" w14:textId="77777777" w:rsidR="00896821" w:rsidRPr="00481827" w:rsidRDefault="00896821" w:rsidP="00CB146B">
            <w:pPr>
              <w:ind w:right="-284"/>
              <w:rPr>
                <w:sz w:val="28"/>
                <w:szCs w:val="28"/>
              </w:rPr>
            </w:pPr>
            <w:r w:rsidRPr="00481827">
              <w:rPr>
                <w:sz w:val="28"/>
                <w:szCs w:val="28"/>
              </w:rPr>
              <w:t>14</w:t>
            </w:r>
            <w:r w:rsidR="00AB0029" w:rsidRPr="00481827">
              <w:rPr>
                <w:sz w:val="28"/>
                <w:szCs w:val="28"/>
              </w:rPr>
              <w:t>.</w:t>
            </w:r>
          </w:p>
        </w:tc>
        <w:tc>
          <w:tcPr>
            <w:tcW w:w="7654" w:type="dxa"/>
          </w:tcPr>
          <w:p w14:paraId="3273B050" w14:textId="77777777" w:rsidR="00896821" w:rsidRPr="00481827" w:rsidRDefault="00896821" w:rsidP="00CB146B">
            <w:pPr>
              <w:ind w:right="-284"/>
              <w:rPr>
                <w:sz w:val="28"/>
                <w:szCs w:val="28"/>
                <w:lang w:val="fr-FR"/>
              </w:rPr>
            </w:pPr>
            <w:r w:rsidRPr="00481827">
              <w:rPr>
                <w:sz w:val="28"/>
                <w:szCs w:val="28"/>
                <w:lang w:val="fr-FR"/>
              </w:rPr>
              <w:t xml:space="preserve">Volumul programelor audiovizuale achiziționate de peste hotare ( %);  </w:t>
            </w:r>
          </w:p>
          <w:p w14:paraId="1B3FADBA" w14:textId="77777777" w:rsidR="00896821" w:rsidRPr="00481827" w:rsidRDefault="00896821" w:rsidP="00CB146B">
            <w:pPr>
              <w:ind w:right="-284"/>
              <w:rPr>
                <w:sz w:val="28"/>
                <w:szCs w:val="28"/>
                <w:lang w:val="fr-FR"/>
              </w:rPr>
            </w:pPr>
            <w:r w:rsidRPr="00481827">
              <w:rPr>
                <w:sz w:val="28"/>
                <w:szCs w:val="28"/>
                <w:lang w:val="fr-FR"/>
              </w:rPr>
              <w:t xml:space="preserve">Schimb de programe cu ţări străine. </w:t>
            </w:r>
          </w:p>
        </w:tc>
        <w:tc>
          <w:tcPr>
            <w:tcW w:w="2410" w:type="dxa"/>
          </w:tcPr>
          <w:p w14:paraId="74F8890A" w14:textId="77777777" w:rsidR="00896821" w:rsidRPr="006522B3" w:rsidRDefault="00896821" w:rsidP="00CB146B">
            <w:pPr>
              <w:jc w:val="both"/>
              <w:rPr>
                <w:sz w:val="44"/>
                <w:szCs w:val="44"/>
                <w:vertAlign w:val="subscript"/>
              </w:rPr>
            </w:pPr>
            <w:r w:rsidRPr="006522B3">
              <w:rPr>
                <w:sz w:val="44"/>
                <w:szCs w:val="44"/>
                <w:vertAlign w:val="subscript"/>
              </w:rPr>
              <w:t>1065 ore 20 min</w:t>
            </w:r>
            <w:r w:rsidR="00AB0029" w:rsidRPr="006522B3">
              <w:rPr>
                <w:sz w:val="44"/>
                <w:szCs w:val="44"/>
                <w:vertAlign w:val="subscript"/>
              </w:rPr>
              <w:t>.</w:t>
            </w:r>
            <w:r w:rsidRPr="006522B3">
              <w:rPr>
                <w:sz w:val="44"/>
                <w:szCs w:val="44"/>
                <w:vertAlign w:val="subscript"/>
              </w:rPr>
              <w:t xml:space="preserve"> </w:t>
            </w:r>
          </w:p>
          <w:p w14:paraId="220C520F" w14:textId="3B9166CC" w:rsidR="00896821" w:rsidRPr="004A384D" w:rsidRDefault="00896821" w:rsidP="004A384D">
            <w:pPr>
              <w:jc w:val="both"/>
              <w:rPr>
                <w:sz w:val="44"/>
                <w:szCs w:val="44"/>
                <w:vertAlign w:val="subscript"/>
                <w:lang w:val="en-US"/>
              </w:rPr>
            </w:pPr>
            <w:r w:rsidRPr="006522B3">
              <w:rPr>
                <w:sz w:val="44"/>
                <w:szCs w:val="44"/>
                <w:vertAlign w:val="subscript"/>
                <w:lang w:val="en-US"/>
              </w:rPr>
              <w:t>1019 ore 45 min</w:t>
            </w:r>
            <w:r w:rsidR="00AB0029" w:rsidRPr="006522B3">
              <w:rPr>
                <w:sz w:val="44"/>
                <w:szCs w:val="44"/>
                <w:vertAlign w:val="subscript"/>
                <w:lang w:val="en-US"/>
              </w:rPr>
              <w:t>.</w:t>
            </w:r>
            <w:r w:rsidRPr="006522B3">
              <w:rPr>
                <w:sz w:val="44"/>
                <w:szCs w:val="44"/>
                <w:vertAlign w:val="subscript"/>
                <w:lang w:val="en-US"/>
              </w:rPr>
              <w:t xml:space="preserve"> </w:t>
            </w:r>
          </w:p>
        </w:tc>
        <w:tc>
          <w:tcPr>
            <w:tcW w:w="1418" w:type="dxa"/>
          </w:tcPr>
          <w:p w14:paraId="4DB4D640" w14:textId="77777777" w:rsidR="00896821" w:rsidRPr="00481827" w:rsidRDefault="00896821" w:rsidP="00CB146B">
            <w:pPr>
              <w:ind w:right="-284"/>
              <w:rPr>
                <w:sz w:val="28"/>
                <w:szCs w:val="28"/>
              </w:rPr>
            </w:pPr>
            <w:r w:rsidRPr="00481827">
              <w:rPr>
                <w:sz w:val="28"/>
                <w:szCs w:val="28"/>
              </w:rPr>
              <w:t>12,30%</w:t>
            </w:r>
          </w:p>
          <w:p w14:paraId="2D8C360F" w14:textId="77777777" w:rsidR="00896821" w:rsidRPr="00481827" w:rsidRDefault="00896821" w:rsidP="00CB146B">
            <w:pPr>
              <w:ind w:right="-284"/>
              <w:rPr>
                <w:sz w:val="28"/>
                <w:szCs w:val="28"/>
              </w:rPr>
            </w:pPr>
          </w:p>
          <w:p w14:paraId="7702AAFF" w14:textId="77777777" w:rsidR="00896821" w:rsidRPr="00481827" w:rsidRDefault="00896821" w:rsidP="00CB146B">
            <w:pPr>
              <w:ind w:right="-284"/>
              <w:rPr>
                <w:sz w:val="28"/>
                <w:szCs w:val="28"/>
              </w:rPr>
            </w:pPr>
            <w:r w:rsidRPr="00481827">
              <w:rPr>
                <w:sz w:val="28"/>
                <w:szCs w:val="28"/>
              </w:rPr>
              <w:t>11,27%</w:t>
            </w:r>
          </w:p>
        </w:tc>
        <w:tc>
          <w:tcPr>
            <w:tcW w:w="1417" w:type="dxa"/>
          </w:tcPr>
          <w:p w14:paraId="3C66F8C4" w14:textId="77777777" w:rsidR="00896821" w:rsidRPr="00481827" w:rsidRDefault="00896821" w:rsidP="00CB146B">
            <w:pPr>
              <w:ind w:right="-284"/>
              <w:rPr>
                <w:sz w:val="28"/>
                <w:szCs w:val="28"/>
              </w:rPr>
            </w:pPr>
            <w:r w:rsidRPr="00481827">
              <w:rPr>
                <w:sz w:val="28"/>
                <w:szCs w:val="28"/>
              </w:rPr>
              <w:t>Anexa 7</w:t>
            </w:r>
          </w:p>
          <w:p w14:paraId="5562420E" w14:textId="77777777" w:rsidR="00896821" w:rsidRPr="00481827" w:rsidRDefault="00896821" w:rsidP="00CB146B">
            <w:pPr>
              <w:ind w:right="-284"/>
              <w:rPr>
                <w:sz w:val="28"/>
                <w:szCs w:val="28"/>
              </w:rPr>
            </w:pPr>
          </w:p>
          <w:p w14:paraId="358CFE89" w14:textId="77777777" w:rsidR="00896821" w:rsidRPr="00481827" w:rsidRDefault="00896821" w:rsidP="00CB146B">
            <w:pPr>
              <w:ind w:right="-284"/>
              <w:rPr>
                <w:sz w:val="28"/>
                <w:szCs w:val="28"/>
              </w:rPr>
            </w:pPr>
            <w:r w:rsidRPr="00481827">
              <w:rPr>
                <w:sz w:val="28"/>
                <w:szCs w:val="28"/>
              </w:rPr>
              <w:t>Anexa 8</w:t>
            </w:r>
          </w:p>
        </w:tc>
      </w:tr>
      <w:tr w:rsidR="00896821" w:rsidRPr="00481827" w14:paraId="0E835CA7" w14:textId="77777777" w:rsidTr="00C47323">
        <w:trPr>
          <w:trHeight w:val="354"/>
        </w:trPr>
        <w:tc>
          <w:tcPr>
            <w:tcW w:w="851" w:type="dxa"/>
          </w:tcPr>
          <w:p w14:paraId="0CDBC044" w14:textId="77777777" w:rsidR="00896821" w:rsidRPr="00481827" w:rsidRDefault="00896821" w:rsidP="00CB146B">
            <w:pPr>
              <w:ind w:right="-284"/>
              <w:rPr>
                <w:sz w:val="28"/>
                <w:szCs w:val="28"/>
              </w:rPr>
            </w:pPr>
            <w:r w:rsidRPr="00481827">
              <w:rPr>
                <w:sz w:val="28"/>
                <w:szCs w:val="28"/>
              </w:rPr>
              <w:t>15</w:t>
            </w:r>
            <w:r w:rsidR="00AB0029" w:rsidRPr="00481827">
              <w:rPr>
                <w:sz w:val="28"/>
                <w:szCs w:val="28"/>
              </w:rPr>
              <w:t>.</w:t>
            </w:r>
          </w:p>
        </w:tc>
        <w:tc>
          <w:tcPr>
            <w:tcW w:w="7654" w:type="dxa"/>
          </w:tcPr>
          <w:p w14:paraId="656BA3E1" w14:textId="77777777" w:rsidR="00896821" w:rsidRPr="00481827" w:rsidRDefault="00896821" w:rsidP="00CB146B">
            <w:pPr>
              <w:ind w:right="-284"/>
              <w:rPr>
                <w:sz w:val="28"/>
                <w:szCs w:val="28"/>
              </w:rPr>
            </w:pPr>
            <w:r w:rsidRPr="00481827">
              <w:rPr>
                <w:sz w:val="28"/>
                <w:szCs w:val="28"/>
              </w:rPr>
              <w:t xml:space="preserve">Campanii sociale </w:t>
            </w:r>
          </w:p>
        </w:tc>
        <w:tc>
          <w:tcPr>
            <w:tcW w:w="2410" w:type="dxa"/>
          </w:tcPr>
          <w:p w14:paraId="6D7ACAE6" w14:textId="77777777" w:rsidR="00896821" w:rsidRPr="00481827" w:rsidRDefault="00896821" w:rsidP="00CB146B">
            <w:pPr>
              <w:ind w:right="-284"/>
              <w:rPr>
                <w:sz w:val="28"/>
                <w:szCs w:val="28"/>
              </w:rPr>
            </w:pPr>
            <w:r w:rsidRPr="00481827">
              <w:rPr>
                <w:sz w:val="28"/>
                <w:szCs w:val="28"/>
              </w:rPr>
              <w:t>18 ore</w:t>
            </w:r>
          </w:p>
        </w:tc>
        <w:tc>
          <w:tcPr>
            <w:tcW w:w="1418" w:type="dxa"/>
          </w:tcPr>
          <w:p w14:paraId="1AC6C36E" w14:textId="77777777" w:rsidR="00896821" w:rsidRPr="00481827" w:rsidRDefault="00896821" w:rsidP="00CB146B">
            <w:pPr>
              <w:ind w:right="-284"/>
              <w:rPr>
                <w:sz w:val="28"/>
                <w:szCs w:val="28"/>
              </w:rPr>
            </w:pPr>
            <w:r w:rsidRPr="00481827">
              <w:rPr>
                <w:sz w:val="28"/>
                <w:szCs w:val="28"/>
              </w:rPr>
              <w:t>0,20%</w:t>
            </w:r>
          </w:p>
        </w:tc>
        <w:tc>
          <w:tcPr>
            <w:tcW w:w="1417" w:type="dxa"/>
          </w:tcPr>
          <w:p w14:paraId="56441FC3" w14:textId="77777777" w:rsidR="00896821" w:rsidRPr="00481827" w:rsidRDefault="00896821" w:rsidP="00CB146B">
            <w:pPr>
              <w:ind w:right="-284"/>
              <w:rPr>
                <w:sz w:val="28"/>
                <w:szCs w:val="28"/>
              </w:rPr>
            </w:pPr>
          </w:p>
        </w:tc>
      </w:tr>
      <w:tr w:rsidR="00896821" w:rsidRPr="00481827" w14:paraId="2E33949B" w14:textId="77777777" w:rsidTr="00C47323">
        <w:trPr>
          <w:trHeight w:val="225"/>
        </w:trPr>
        <w:tc>
          <w:tcPr>
            <w:tcW w:w="851" w:type="dxa"/>
          </w:tcPr>
          <w:p w14:paraId="608619DB" w14:textId="77777777" w:rsidR="00896821" w:rsidRPr="00481827" w:rsidRDefault="00896821" w:rsidP="00CB146B">
            <w:pPr>
              <w:ind w:right="-284"/>
              <w:rPr>
                <w:sz w:val="28"/>
                <w:szCs w:val="28"/>
              </w:rPr>
            </w:pPr>
            <w:r w:rsidRPr="00481827">
              <w:rPr>
                <w:sz w:val="28"/>
                <w:szCs w:val="28"/>
              </w:rPr>
              <w:t>16</w:t>
            </w:r>
            <w:r w:rsidR="00AB0029" w:rsidRPr="00481827">
              <w:rPr>
                <w:sz w:val="28"/>
                <w:szCs w:val="28"/>
              </w:rPr>
              <w:t>.</w:t>
            </w:r>
          </w:p>
        </w:tc>
        <w:tc>
          <w:tcPr>
            <w:tcW w:w="7654" w:type="dxa"/>
          </w:tcPr>
          <w:p w14:paraId="139AC053" w14:textId="77777777" w:rsidR="00896821" w:rsidRPr="00481827" w:rsidRDefault="00896821" w:rsidP="00CB146B">
            <w:pPr>
              <w:ind w:right="-284"/>
              <w:rPr>
                <w:sz w:val="28"/>
                <w:szCs w:val="28"/>
              </w:rPr>
            </w:pPr>
            <w:r w:rsidRPr="00481827">
              <w:rPr>
                <w:sz w:val="28"/>
                <w:szCs w:val="28"/>
              </w:rPr>
              <w:t>Transmisiuni, proiecte speciale</w:t>
            </w:r>
            <w:r w:rsidR="00AB0029" w:rsidRPr="00481827">
              <w:rPr>
                <w:sz w:val="28"/>
                <w:szCs w:val="28"/>
              </w:rPr>
              <w:t>.</w:t>
            </w:r>
          </w:p>
        </w:tc>
        <w:tc>
          <w:tcPr>
            <w:tcW w:w="2410" w:type="dxa"/>
          </w:tcPr>
          <w:p w14:paraId="32D0FADB" w14:textId="77777777" w:rsidR="00896821" w:rsidRPr="00481827" w:rsidRDefault="00896821" w:rsidP="00CB146B">
            <w:pPr>
              <w:ind w:right="-284"/>
              <w:rPr>
                <w:sz w:val="28"/>
                <w:szCs w:val="28"/>
              </w:rPr>
            </w:pPr>
            <w:r w:rsidRPr="00481827">
              <w:rPr>
                <w:sz w:val="28"/>
                <w:szCs w:val="28"/>
              </w:rPr>
              <w:t>107 ore 30 min</w:t>
            </w:r>
            <w:r w:rsidR="00AB0029" w:rsidRPr="00481827">
              <w:rPr>
                <w:sz w:val="28"/>
                <w:szCs w:val="28"/>
              </w:rPr>
              <w:t>.</w:t>
            </w:r>
          </w:p>
        </w:tc>
        <w:tc>
          <w:tcPr>
            <w:tcW w:w="1418" w:type="dxa"/>
          </w:tcPr>
          <w:p w14:paraId="16348112" w14:textId="77777777" w:rsidR="00896821" w:rsidRPr="00481827" w:rsidRDefault="00896821" w:rsidP="00CB146B">
            <w:pPr>
              <w:ind w:right="-284"/>
              <w:rPr>
                <w:sz w:val="28"/>
                <w:szCs w:val="28"/>
              </w:rPr>
            </w:pPr>
            <w:r w:rsidRPr="00481827">
              <w:rPr>
                <w:sz w:val="28"/>
                <w:szCs w:val="28"/>
              </w:rPr>
              <w:t>1,24%</w:t>
            </w:r>
          </w:p>
        </w:tc>
        <w:tc>
          <w:tcPr>
            <w:tcW w:w="1417" w:type="dxa"/>
          </w:tcPr>
          <w:p w14:paraId="77485D63" w14:textId="77777777" w:rsidR="00896821" w:rsidRPr="00481827" w:rsidRDefault="00896821" w:rsidP="00CB146B">
            <w:pPr>
              <w:ind w:right="-284"/>
              <w:rPr>
                <w:sz w:val="28"/>
                <w:szCs w:val="28"/>
              </w:rPr>
            </w:pPr>
          </w:p>
        </w:tc>
      </w:tr>
      <w:tr w:rsidR="00896821" w:rsidRPr="00481827" w14:paraId="53672C3E" w14:textId="77777777" w:rsidTr="00C47323">
        <w:tc>
          <w:tcPr>
            <w:tcW w:w="851" w:type="dxa"/>
          </w:tcPr>
          <w:p w14:paraId="0BD8B8AE" w14:textId="77777777" w:rsidR="00896821" w:rsidRPr="00481827" w:rsidRDefault="00896821" w:rsidP="00CB146B">
            <w:pPr>
              <w:ind w:right="-284"/>
              <w:rPr>
                <w:sz w:val="28"/>
                <w:szCs w:val="28"/>
              </w:rPr>
            </w:pPr>
            <w:r w:rsidRPr="00481827">
              <w:rPr>
                <w:sz w:val="28"/>
                <w:szCs w:val="28"/>
              </w:rPr>
              <w:t>17</w:t>
            </w:r>
            <w:r w:rsidR="00AB0029" w:rsidRPr="00481827">
              <w:rPr>
                <w:sz w:val="28"/>
                <w:szCs w:val="28"/>
              </w:rPr>
              <w:t>.</w:t>
            </w:r>
          </w:p>
        </w:tc>
        <w:tc>
          <w:tcPr>
            <w:tcW w:w="7654" w:type="dxa"/>
          </w:tcPr>
          <w:p w14:paraId="1431B1CC" w14:textId="77777777" w:rsidR="00896821" w:rsidRPr="00481827" w:rsidRDefault="00896821" w:rsidP="00CB146B">
            <w:pPr>
              <w:ind w:right="-284"/>
              <w:rPr>
                <w:sz w:val="28"/>
                <w:szCs w:val="28"/>
                <w:lang w:val="fr-FR"/>
              </w:rPr>
            </w:pPr>
            <w:r w:rsidRPr="00481827">
              <w:rPr>
                <w:sz w:val="28"/>
                <w:szCs w:val="28"/>
                <w:lang w:val="fr-FR"/>
              </w:rPr>
              <w:t>Volumul de emisie rezervat filmelor artistice şi documentare, spectacolelor produse şi achiziţionate</w:t>
            </w:r>
            <w:r w:rsidR="00AB0029" w:rsidRPr="00481827">
              <w:rPr>
                <w:sz w:val="28"/>
                <w:szCs w:val="28"/>
                <w:lang w:val="fr-FR"/>
              </w:rPr>
              <w:t>.</w:t>
            </w:r>
          </w:p>
        </w:tc>
        <w:tc>
          <w:tcPr>
            <w:tcW w:w="2410" w:type="dxa"/>
          </w:tcPr>
          <w:p w14:paraId="517E96A1" w14:textId="77777777" w:rsidR="00896821" w:rsidRPr="00481827" w:rsidRDefault="00896821" w:rsidP="00CB146B">
            <w:pPr>
              <w:ind w:right="-284"/>
              <w:rPr>
                <w:sz w:val="28"/>
                <w:szCs w:val="28"/>
              </w:rPr>
            </w:pPr>
            <w:r w:rsidRPr="00481827">
              <w:rPr>
                <w:sz w:val="28"/>
                <w:szCs w:val="28"/>
              </w:rPr>
              <w:t>1610 ore</w:t>
            </w:r>
          </w:p>
          <w:p w14:paraId="5332B8BE" w14:textId="77777777" w:rsidR="00896821" w:rsidRPr="00481827" w:rsidRDefault="00896821" w:rsidP="00CB146B">
            <w:pPr>
              <w:ind w:right="-284"/>
              <w:rPr>
                <w:sz w:val="28"/>
                <w:szCs w:val="28"/>
              </w:rPr>
            </w:pPr>
          </w:p>
        </w:tc>
        <w:tc>
          <w:tcPr>
            <w:tcW w:w="1418" w:type="dxa"/>
          </w:tcPr>
          <w:p w14:paraId="5BE6337B" w14:textId="77777777" w:rsidR="00896821" w:rsidRPr="00481827" w:rsidRDefault="00896821" w:rsidP="00CB146B">
            <w:pPr>
              <w:ind w:right="-284"/>
              <w:rPr>
                <w:sz w:val="28"/>
                <w:szCs w:val="28"/>
              </w:rPr>
            </w:pPr>
            <w:r w:rsidRPr="00481827">
              <w:rPr>
                <w:sz w:val="28"/>
                <w:szCs w:val="28"/>
              </w:rPr>
              <w:t>18,58%</w:t>
            </w:r>
          </w:p>
          <w:p w14:paraId="2951D179" w14:textId="77777777" w:rsidR="00896821" w:rsidRPr="00481827" w:rsidRDefault="00896821" w:rsidP="00CB146B">
            <w:pPr>
              <w:ind w:right="-284"/>
              <w:rPr>
                <w:sz w:val="28"/>
                <w:szCs w:val="28"/>
              </w:rPr>
            </w:pPr>
          </w:p>
        </w:tc>
        <w:tc>
          <w:tcPr>
            <w:tcW w:w="1417" w:type="dxa"/>
          </w:tcPr>
          <w:p w14:paraId="42DDD5FD" w14:textId="77777777" w:rsidR="00896821" w:rsidRPr="00481827" w:rsidRDefault="00896821" w:rsidP="00CB146B">
            <w:pPr>
              <w:ind w:right="-284"/>
              <w:rPr>
                <w:sz w:val="28"/>
                <w:szCs w:val="28"/>
              </w:rPr>
            </w:pPr>
            <w:r w:rsidRPr="00481827">
              <w:rPr>
                <w:sz w:val="28"/>
                <w:szCs w:val="28"/>
              </w:rPr>
              <w:t>Anexa 11</w:t>
            </w:r>
          </w:p>
        </w:tc>
      </w:tr>
      <w:tr w:rsidR="00896821" w:rsidRPr="00481827" w14:paraId="4A9CAE71" w14:textId="77777777" w:rsidTr="00C47323">
        <w:trPr>
          <w:trHeight w:val="375"/>
        </w:trPr>
        <w:tc>
          <w:tcPr>
            <w:tcW w:w="851" w:type="dxa"/>
          </w:tcPr>
          <w:p w14:paraId="38191E7D" w14:textId="77777777" w:rsidR="00896821" w:rsidRPr="00481827" w:rsidRDefault="00896821" w:rsidP="00CB146B">
            <w:pPr>
              <w:ind w:right="-284"/>
              <w:rPr>
                <w:sz w:val="28"/>
                <w:szCs w:val="28"/>
              </w:rPr>
            </w:pPr>
            <w:r w:rsidRPr="00481827">
              <w:rPr>
                <w:sz w:val="28"/>
                <w:szCs w:val="28"/>
              </w:rPr>
              <w:t>18</w:t>
            </w:r>
            <w:r w:rsidR="00AB0029" w:rsidRPr="00481827">
              <w:rPr>
                <w:sz w:val="28"/>
                <w:szCs w:val="28"/>
              </w:rPr>
              <w:t>.</w:t>
            </w:r>
          </w:p>
        </w:tc>
        <w:tc>
          <w:tcPr>
            <w:tcW w:w="7654" w:type="dxa"/>
          </w:tcPr>
          <w:p w14:paraId="36B384B1" w14:textId="77777777" w:rsidR="00896821" w:rsidRPr="00481827" w:rsidRDefault="00896821" w:rsidP="00CB146B">
            <w:pPr>
              <w:ind w:right="-284"/>
              <w:rPr>
                <w:sz w:val="28"/>
                <w:szCs w:val="28"/>
              </w:rPr>
            </w:pPr>
            <w:r w:rsidRPr="00481827">
              <w:rPr>
                <w:sz w:val="28"/>
                <w:szCs w:val="28"/>
              </w:rPr>
              <w:t>Completare Fond</w:t>
            </w:r>
            <w:r w:rsidR="00AB0029" w:rsidRPr="00481827">
              <w:rPr>
                <w:sz w:val="28"/>
                <w:szCs w:val="28"/>
              </w:rPr>
              <w:t>.</w:t>
            </w:r>
          </w:p>
        </w:tc>
        <w:tc>
          <w:tcPr>
            <w:tcW w:w="2410" w:type="dxa"/>
          </w:tcPr>
          <w:p w14:paraId="1FF647A1" w14:textId="77777777" w:rsidR="00896821" w:rsidRPr="00481827" w:rsidRDefault="00896821" w:rsidP="00CB146B">
            <w:pPr>
              <w:ind w:right="-284"/>
              <w:rPr>
                <w:sz w:val="28"/>
                <w:szCs w:val="28"/>
              </w:rPr>
            </w:pPr>
          </w:p>
        </w:tc>
        <w:tc>
          <w:tcPr>
            <w:tcW w:w="1418" w:type="dxa"/>
          </w:tcPr>
          <w:p w14:paraId="4626B059" w14:textId="77777777" w:rsidR="00896821" w:rsidRPr="00481827" w:rsidRDefault="00896821" w:rsidP="00CB146B">
            <w:pPr>
              <w:ind w:right="-284"/>
              <w:rPr>
                <w:sz w:val="28"/>
                <w:szCs w:val="28"/>
              </w:rPr>
            </w:pPr>
          </w:p>
        </w:tc>
        <w:tc>
          <w:tcPr>
            <w:tcW w:w="1417" w:type="dxa"/>
          </w:tcPr>
          <w:p w14:paraId="55481D66" w14:textId="77777777" w:rsidR="00896821" w:rsidRPr="00481827" w:rsidRDefault="00896821" w:rsidP="00CB146B">
            <w:pPr>
              <w:ind w:right="-284"/>
              <w:rPr>
                <w:sz w:val="28"/>
                <w:szCs w:val="28"/>
              </w:rPr>
            </w:pPr>
            <w:r w:rsidRPr="00481827">
              <w:rPr>
                <w:sz w:val="28"/>
                <w:szCs w:val="28"/>
              </w:rPr>
              <w:t>Anexa 12</w:t>
            </w:r>
          </w:p>
        </w:tc>
      </w:tr>
    </w:tbl>
    <w:p w14:paraId="77DCFD77" w14:textId="77777777" w:rsidR="00896821" w:rsidRPr="00481827" w:rsidRDefault="00896821" w:rsidP="00896821">
      <w:pPr>
        <w:ind w:right="-284"/>
        <w:rPr>
          <w:b/>
          <w:sz w:val="28"/>
          <w:szCs w:val="28"/>
          <w:lang w:val="en-US"/>
        </w:rPr>
      </w:pPr>
      <w:r w:rsidRPr="00481827">
        <w:rPr>
          <w:sz w:val="28"/>
          <w:szCs w:val="28"/>
        </w:rPr>
        <w:t xml:space="preserve">        </w:t>
      </w:r>
    </w:p>
    <w:p w14:paraId="73F4A4F4" w14:textId="77777777" w:rsidR="00896821" w:rsidRPr="00C47323" w:rsidRDefault="00896821" w:rsidP="00896821">
      <w:pPr>
        <w:ind w:right="-284"/>
        <w:rPr>
          <w:b/>
          <w:i/>
          <w:sz w:val="28"/>
          <w:szCs w:val="28"/>
          <w:lang w:val="en-US"/>
        </w:rPr>
      </w:pPr>
      <w:r w:rsidRPr="00C47323">
        <w:rPr>
          <w:b/>
          <w:i/>
          <w:sz w:val="28"/>
          <w:szCs w:val="28"/>
          <w:lang w:val="en-US"/>
        </w:rPr>
        <w:t xml:space="preserve">Datele exhaustive despre volumele de emisie, planurile de producție ale subdiviziunilor, spectacolele de teatru, campaniile sociale, coraportul lingvistic, producția proprie, emisiunile noi, producția achiziționată de la producătorii independenți locali și cea achiziționată de peste hotare, producția în prima difuzare, completarea fondului se regăsesc în anexe. </w:t>
      </w:r>
    </w:p>
    <w:p w14:paraId="0B69260C" w14:textId="686193D1" w:rsidR="00896821" w:rsidRPr="00481827" w:rsidRDefault="004A384D" w:rsidP="004A384D">
      <w:pPr>
        <w:pStyle w:val="Heading2"/>
        <w:ind w:right="-284"/>
        <w:rPr>
          <w:rFonts w:ascii="Times New Roman" w:hAnsi="Times New Roman"/>
          <w:i w:val="0"/>
        </w:rPr>
      </w:pPr>
      <w:r>
        <w:rPr>
          <w:rFonts w:ascii="Times New Roman" w:hAnsi="Times New Roman"/>
          <w:i w:val="0"/>
        </w:rPr>
        <w:t xml:space="preserve">           </w:t>
      </w:r>
      <w:r w:rsidR="00896821" w:rsidRPr="00481827">
        <w:rPr>
          <w:rFonts w:ascii="Times New Roman" w:hAnsi="Times New Roman"/>
          <w:i w:val="0"/>
        </w:rPr>
        <w:t>II.  TV MOLDOVA 2</w:t>
      </w:r>
    </w:p>
    <w:p w14:paraId="5BE54225" w14:textId="3077EDEB" w:rsidR="00896821" w:rsidRPr="00481827" w:rsidRDefault="005943A4" w:rsidP="00896821">
      <w:pPr>
        <w:ind w:left="-851" w:right="-284" w:firstLine="851"/>
        <w:jc w:val="both"/>
        <w:rPr>
          <w:b/>
          <w:sz w:val="28"/>
          <w:szCs w:val="28"/>
          <w:u w:val="single"/>
        </w:rPr>
      </w:pPr>
      <w:r>
        <w:rPr>
          <w:b/>
          <w:sz w:val="28"/>
          <w:szCs w:val="28"/>
          <w:u w:val="single"/>
        </w:rPr>
        <w:t>Motivații și o</w:t>
      </w:r>
      <w:r w:rsidR="00896821" w:rsidRPr="00481827">
        <w:rPr>
          <w:b/>
          <w:sz w:val="28"/>
          <w:szCs w:val="28"/>
          <w:u w:val="single"/>
        </w:rPr>
        <w:t xml:space="preserve">biective:  </w:t>
      </w:r>
    </w:p>
    <w:p w14:paraId="3965EBDC" w14:textId="77777777" w:rsidR="005943A4" w:rsidRPr="00EB62F6" w:rsidRDefault="005943A4" w:rsidP="005943A4">
      <w:pPr>
        <w:ind w:right="-284"/>
        <w:jc w:val="both"/>
        <w:rPr>
          <w:b/>
          <w:sz w:val="28"/>
          <w:szCs w:val="28"/>
          <w:u w:val="single"/>
        </w:rPr>
      </w:pPr>
    </w:p>
    <w:p w14:paraId="69CA17FF" w14:textId="2C220FF1" w:rsidR="005943A4" w:rsidRPr="005943A4" w:rsidRDefault="005943A4" w:rsidP="005943A4">
      <w:pPr>
        <w:pStyle w:val="ListParagraph"/>
        <w:numPr>
          <w:ilvl w:val="0"/>
          <w:numId w:val="26"/>
        </w:numPr>
        <w:spacing w:after="200" w:line="276" w:lineRule="auto"/>
        <w:ind w:right="-284"/>
        <w:contextualSpacing/>
        <w:jc w:val="both"/>
        <w:rPr>
          <w:i/>
          <w:color w:val="000000" w:themeColor="text1"/>
          <w:sz w:val="28"/>
          <w:szCs w:val="28"/>
        </w:rPr>
      </w:pPr>
      <w:r w:rsidRPr="005943A4">
        <w:rPr>
          <w:color w:val="000000" w:themeColor="text1"/>
          <w:sz w:val="28"/>
          <w:szCs w:val="28"/>
        </w:rPr>
        <w:t xml:space="preserve">Creșterea volumelor de programe transmise în direct; </w:t>
      </w:r>
    </w:p>
    <w:p w14:paraId="09077DE9" w14:textId="77777777" w:rsidR="005943A4" w:rsidRPr="005943A4" w:rsidRDefault="005943A4" w:rsidP="005943A4">
      <w:pPr>
        <w:pStyle w:val="ListParagraph"/>
        <w:numPr>
          <w:ilvl w:val="0"/>
          <w:numId w:val="26"/>
        </w:numPr>
        <w:spacing w:after="200" w:line="276" w:lineRule="auto"/>
        <w:ind w:right="-284"/>
        <w:contextualSpacing/>
        <w:jc w:val="both"/>
        <w:rPr>
          <w:color w:val="000000" w:themeColor="text1"/>
          <w:sz w:val="28"/>
          <w:szCs w:val="28"/>
        </w:rPr>
      </w:pPr>
      <w:r w:rsidRPr="005943A4">
        <w:rPr>
          <w:color w:val="000000" w:themeColor="text1"/>
          <w:sz w:val="28"/>
          <w:szCs w:val="28"/>
        </w:rPr>
        <w:t xml:space="preserve">Diversificarea grilei de emisie prin includerea unor emisiuni de educație culturală, sportivă și estetică; </w:t>
      </w:r>
    </w:p>
    <w:p w14:paraId="7F76192D" w14:textId="77777777" w:rsidR="005943A4" w:rsidRPr="005943A4" w:rsidRDefault="005943A4" w:rsidP="005943A4">
      <w:pPr>
        <w:pStyle w:val="ListParagraph"/>
        <w:rPr>
          <w:color w:val="000000" w:themeColor="text1"/>
          <w:sz w:val="28"/>
          <w:szCs w:val="28"/>
        </w:rPr>
      </w:pPr>
    </w:p>
    <w:p w14:paraId="482CB6F0" w14:textId="1C7C4F8D" w:rsidR="005943A4" w:rsidRPr="005943A4" w:rsidRDefault="005943A4" w:rsidP="005943A4">
      <w:pPr>
        <w:pStyle w:val="ListParagraph"/>
        <w:numPr>
          <w:ilvl w:val="0"/>
          <w:numId w:val="26"/>
        </w:numPr>
        <w:spacing w:after="200" w:line="276" w:lineRule="auto"/>
        <w:ind w:right="-284"/>
        <w:contextualSpacing/>
        <w:jc w:val="both"/>
        <w:rPr>
          <w:color w:val="000000" w:themeColor="text1"/>
          <w:sz w:val="28"/>
          <w:szCs w:val="28"/>
        </w:rPr>
      </w:pPr>
      <w:r w:rsidRPr="005943A4">
        <w:rPr>
          <w:color w:val="000000" w:themeColor="text1"/>
          <w:sz w:val="28"/>
          <w:szCs w:val="28"/>
        </w:rPr>
        <w:lastRenderedPageBreak/>
        <w:t xml:space="preserve">Promovarea celor mai importante evenimente sociale, culturale și sportive; </w:t>
      </w:r>
    </w:p>
    <w:p w14:paraId="33A1A1B2" w14:textId="2A1C3E23" w:rsidR="005943A4" w:rsidRPr="005943A4" w:rsidRDefault="005943A4" w:rsidP="005943A4">
      <w:pPr>
        <w:pStyle w:val="ListParagraph"/>
        <w:numPr>
          <w:ilvl w:val="0"/>
          <w:numId w:val="26"/>
        </w:numPr>
        <w:spacing w:after="200" w:line="276" w:lineRule="auto"/>
        <w:ind w:right="-284"/>
        <w:contextualSpacing/>
        <w:jc w:val="both"/>
        <w:rPr>
          <w:i/>
          <w:color w:val="000000" w:themeColor="text1"/>
          <w:sz w:val="28"/>
          <w:szCs w:val="28"/>
        </w:rPr>
      </w:pPr>
      <w:r w:rsidRPr="005943A4">
        <w:rPr>
          <w:color w:val="000000" w:themeColor="text1"/>
          <w:sz w:val="28"/>
          <w:szCs w:val="28"/>
        </w:rPr>
        <w:t xml:space="preserve">Transmiterea în direct a spectacolelor de muzică clasică, folclor autentic, jazz și a pieselor de teatru; </w:t>
      </w:r>
    </w:p>
    <w:p w14:paraId="53B3F711" w14:textId="2B092084" w:rsidR="005943A4" w:rsidRPr="005943A4" w:rsidRDefault="005943A4" w:rsidP="005943A4">
      <w:pPr>
        <w:pStyle w:val="ListParagraph"/>
        <w:numPr>
          <w:ilvl w:val="0"/>
          <w:numId w:val="26"/>
        </w:numPr>
        <w:spacing w:after="200" w:line="276" w:lineRule="auto"/>
        <w:ind w:right="-1"/>
        <w:contextualSpacing/>
        <w:jc w:val="both"/>
        <w:rPr>
          <w:i/>
          <w:sz w:val="28"/>
          <w:szCs w:val="28"/>
        </w:rPr>
      </w:pPr>
      <w:r w:rsidRPr="009F49FC">
        <w:rPr>
          <w:sz w:val="28"/>
          <w:szCs w:val="28"/>
        </w:rPr>
        <w:t>Difuzarea live a campionatelor sportive naționale (Campionatul Național de Fotbal, Campionatul Național de Lupte, Campionatul Național de Box, etc);</w:t>
      </w:r>
    </w:p>
    <w:p w14:paraId="1AFDBF43" w14:textId="2BAD4F89" w:rsidR="005943A4" w:rsidRPr="005943A4" w:rsidRDefault="005943A4" w:rsidP="005943A4">
      <w:pPr>
        <w:pStyle w:val="ListParagraph"/>
        <w:numPr>
          <w:ilvl w:val="0"/>
          <w:numId w:val="26"/>
        </w:numPr>
        <w:spacing w:after="200" w:line="276" w:lineRule="auto"/>
        <w:ind w:right="-284"/>
        <w:contextualSpacing/>
        <w:jc w:val="both"/>
        <w:rPr>
          <w:sz w:val="28"/>
          <w:szCs w:val="28"/>
        </w:rPr>
      </w:pPr>
      <w:r w:rsidRPr="009F49FC">
        <w:rPr>
          <w:sz w:val="28"/>
          <w:szCs w:val="28"/>
        </w:rPr>
        <w:t>Îmbunătățirea imaginii vizuale a postului M2 prin lansarea de noi generice și promo-uri;</w:t>
      </w:r>
    </w:p>
    <w:p w14:paraId="5AFA00C0" w14:textId="38316EE3" w:rsidR="005943A4" w:rsidRPr="005943A4" w:rsidRDefault="005943A4" w:rsidP="005943A4">
      <w:pPr>
        <w:pStyle w:val="ListParagraph"/>
        <w:numPr>
          <w:ilvl w:val="0"/>
          <w:numId w:val="26"/>
        </w:numPr>
        <w:spacing w:after="200" w:line="276" w:lineRule="auto"/>
        <w:ind w:right="-284"/>
        <w:contextualSpacing/>
        <w:jc w:val="both"/>
        <w:rPr>
          <w:color w:val="00B050"/>
          <w:sz w:val="28"/>
          <w:szCs w:val="28"/>
        </w:rPr>
      </w:pPr>
      <w:r w:rsidRPr="009F49FC">
        <w:rPr>
          <w:sz w:val="28"/>
          <w:szCs w:val="28"/>
        </w:rPr>
        <w:t>Promovarea filmelor autohtone, documentare și artistice;</w:t>
      </w:r>
    </w:p>
    <w:p w14:paraId="57E4B272" w14:textId="42CB3BAE" w:rsidR="005943A4" w:rsidRPr="005943A4" w:rsidRDefault="005943A4" w:rsidP="005943A4">
      <w:pPr>
        <w:pStyle w:val="ListParagraph"/>
        <w:numPr>
          <w:ilvl w:val="0"/>
          <w:numId w:val="26"/>
        </w:numPr>
        <w:spacing w:after="200" w:line="276" w:lineRule="auto"/>
        <w:ind w:right="-1"/>
        <w:contextualSpacing/>
        <w:jc w:val="both"/>
        <w:rPr>
          <w:color w:val="00B050"/>
          <w:sz w:val="28"/>
          <w:szCs w:val="28"/>
        </w:rPr>
      </w:pPr>
      <w:r w:rsidRPr="009F49FC">
        <w:rPr>
          <w:sz w:val="28"/>
          <w:szCs w:val="28"/>
        </w:rPr>
        <w:t xml:space="preserve">Includerea în grila de emisie a unor seriale de impact care să țintească creșterea audienței postului. </w:t>
      </w:r>
      <w:r w:rsidRPr="005943A4">
        <w:rPr>
          <w:color w:val="000000" w:themeColor="text1"/>
          <w:sz w:val="28"/>
          <w:szCs w:val="28"/>
        </w:rPr>
        <w:t xml:space="preserve">Trebuie de menționat totuși că miza unui post de cultură și educație la prima etapă nu este neapărat rating-ul sau share-ul, ci informarea publicului despre faptul că educația, cultura, cunoașterea și modul sănătos de viață sunt valori umane indispensabile societății moderne;  </w:t>
      </w:r>
    </w:p>
    <w:p w14:paraId="0D64900F" w14:textId="633F2894" w:rsidR="005943A4" w:rsidRPr="005943A4" w:rsidRDefault="005943A4" w:rsidP="005943A4">
      <w:pPr>
        <w:pStyle w:val="ListParagraph"/>
        <w:numPr>
          <w:ilvl w:val="0"/>
          <w:numId w:val="26"/>
        </w:numPr>
        <w:spacing w:after="200" w:line="276" w:lineRule="auto"/>
        <w:ind w:right="-284"/>
        <w:contextualSpacing/>
        <w:jc w:val="both"/>
        <w:rPr>
          <w:sz w:val="28"/>
          <w:szCs w:val="28"/>
        </w:rPr>
      </w:pPr>
      <w:r w:rsidRPr="009F49FC">
        <w:rPr>
          <w:sz w:val="28"/>
          <w:szCs w:val="28"/>
        </w:rPr>
        <w:t>Fidelizarea spectatorilor, inclusiv prin promovarea programelor pe rețelele de socializare;</w:t>
      </w:r>
    </w:p>
    <w:p w14:paraId="58765F4A" w14:textId="41B092CE" w:rsidR="005943A4" w:rsidRPr="005943A4" w:rsidRDefault="005943A4" w:rsidP="005943A4">
      <w:pPr>
        <w:pStyle w:val="ListParagraph"/>
        <w:numPr>
          <w:ilvl w:val="0"/>
          <w:numId w:val="26"/>
        </w:numPr>
        <w:spacing w:after="200" w:line="276" w:lineRule="auto"/>
        <w:ind w:right="-1"/>
        <w:contextualSpacing/>
        <w:jc w:val="both"/>
        <w:rPr>
          <w:sz w:val="28"/>
          <w:szCs w:val="28"/>
        </w:rPr>
      </w:pPr>
      <w:r w:rsidRPr="009F49FC">
        <w:rPr>
          <w:sz w:val="28"/>
          <w:szCs w:val="28"/>
        </w:rPr>
        <w:t>Atragerea publicului tânăr și instruit prin distribuirea conținutu</w:t>
      </w:r>
      <w:r>
        <w:rPr>
          <w:sz w:val="28"/>
          <w:szCs w:val="28"/>
        </w:rPr>
        <w:t>rilor</w:t>
      </w:r>
      <w:r w:rsidRPr="009F49FC">
        <w:rPr>
          <w:sz w:val="28"/>
          <w:szCs w:val="28"/>
        </w:rPr>
        <w:t xml:space="preserve"> din domenii ca inovații, știință, ecologie, lifestyle;</w:t>
      </w:r>
    </w:p>
    <w:p w14:paraId="39DC19E6" w14:textId="38A9EE8C" w:rsidR="005943A4" w:rsidRPr="005943A4" w:rsidRDefault="005943A4" w:rsidP="005943A4">
      <w:pPr>
        <w:pStyle w:val="ListParagraph"/>
        <w:numPr>
          <w:ilvl w:val="0"/>
          <w:numId w:val="26"/>
        </w:numPr>
        <w:spacing w:after="200" w:line="276" w:lineRule="auto"/>
        <w:ind w:right="-284"/>
        <w:contextualSpacing/>
        <w:jc w:val="both"/>
        <w:rPr>
          <w:sz w:val="28"/>
          <w:szCs w:val="28"/>
        </w:rPr>
      </w:pPr>
      <w:r w:rsidRPr="005943A4">
        <w:rPr>
          <w:sz w:val="28"/>
          <w:szCs w:val="28"/>
        </w:rPr>
        <w:t>Dezvoltarea unor programe care se adresează audiențelor specifice;</w:t>
      </w:r>
    </w:p>
    <w:p w14:paraId="129199A5" w14:textId="646A1F9B" w:rsidR="005943A4" w:rsidRPr="005943A4" w:rsidRDefault="005943A4" w:rsidP="005943A4">
      <w:pPr>
        <w:pStyle w:val="ListParagraph"/>
        <w:numPr>
          <w:ilvl w:val="0"/>
          <w:numId w:val="26"/>
        </w:numPr>
        <w:spacing w:after="200" w:line="276" w:lineRule="auto"/>
        <w:ind w:right="-284"/>
        <w:contextualSpacing/>
        <w:jc w:val="both"/>
        <w:rPr>
          <w:sz w:val="28"/>
          <w:szCs w:val="28"/>
        </w:rPr>
      </w:pPr>
      <w:r w:rsidRPr="005943A4">
        <w:rPr>
          <w:sz w:val="28"/>
          <w:szCs w:val="28"/>
        </w:rPr>
        <w:t xml:space="preserve">Descoperirea și lansarea unor noi talente în domeniile cultură, sport, lifestyle; </w:t>
      </w:r>
    </w:p>
    <w:p w14:paraId="4106BF13" w14:textId="5A8C44E6" w:rsidR="005943A4" w:rsidRPr="005943A4" w:rsidRDefault="005943A4" w:rsidP="005943A4">
      <w:pPr>
        <w:pStyle w:val="ListParagraph"/>
        <w:numPr>
          <w:ilvl w:val="0"/>
          <w:numId w:val="26"/>
        </w:numPr>
        <w:spacing w:after="200" w:line="276" w:lineRule="auto"/>
        <w:ind w:right="-284"/>
        <w:contextualSpacing/>
        <w:jc w:val="both"/>
        <w:rPr>
          <w:sz w:val="28"/>
          <w:szCs w:val="28"/>
        </w:rPr>
      </w:pPr>
      <w:r w:rsidRPr="005943A4">
        <w:rPr>
          <w:sz w:val="28"/>
          <w:szCs w:val="28"/>
        </w:rPr>
        <w:t>Promovarea valorilor fundamentale ca patrimoniu universal și național, cultură, familie, iubire și prietenie;</w:t>
      </w:r>
    </w:p>
    <w:p w14:paraId="4F7DE159" w14:textId="7FB2D2AD" w:rsidR="005943A4" w:rsidRPr="005943A4" w:rsidRDefault="005943A4" w:rsidP="005943A4">
      <w:pPr>
        <w:pStyle w:val="ListParagraph"/>
        <w:numPr>
          <w:ilvl w:val="0"/>
          <w:numId w:val="26"/>
        </w:numPr>
        <w:spacing w:after="200" w:line="276" w:lineRule="auto"/>
        <w:ind w:right="-1"/>
        <w:contextualSpacing/>
        <w:jc w:val="both"/>
        <w:rPr>
          <w:sz w:val="28"/>
          <w:szCs w:val="28"/>
        </w:rPr>
      </w:pPr>
      <w:r w:rsidRPr="009F49FC">
        <w:rPr>
          <w:sz w:val="28"/>
          <w:szCs w:val="28"/>
        </w:rPr>
        <w:t>Stabilierea parteneriatelor durabile cu actori din domeniile cultură, artă, sport în vederea plasării pe post a unor  conținuturi utile pentru telespectatori;</w:t>
      </w:r>
    </w:p>
    <w:p w14:paraId="10EE2889" w14:textId="40BD44E9" w:rsidR="005943A4" w:rsidRPr="005943A4" w:rsidRDefault="005943A4" w:rsidP="005943A4">
      <w:pPr>
        <w:pStyle w:val="ListParagraph"/>
        <w:numPr>
          <w:ilvl w:val="0"/>
          <w:numId w:val="2"/>
        </w:numPr>
        <w:spacing w:after="200" w:line="276" w:lineRule="auto"/>
        <w:ind w:right="-1"/>
        <w:contextualSpacing/>
        <w:jc w:val="both"/>
        <w:rPr>
          <w:sz w:val="28"/>
          <w:szCs w:val="28"/>
        </w:rPr>
      </w:pPr>
      <w:r>
        <w:rPr>
          <w:sz w:val="28"/>
          <w:szCs w:val="28"/>
        </w:rPr>
        <w:t>Fortificarea</w:t>
      </w:r>
      <w:r w:rsidRPr="00EB62F6">
        <w:rPr>
          <w:sz w:val="28"/>
          <w:szCs w:val="28"/>
        </w:rPr>
        <w:t xml:space="preserve"> parteneriatelor cu ambasadele și consulatele acreditate la Chișinău în s</w:t>
      </w:r>
      <w:r>
        <w:rPr>
          <w:sz w:val="28"/>
          <w:szCs w:val="28"/>
        </w:rPr>
        <w:t>copul diseminării de materiale</w:t>
      </w:r>
      <w:r w:rsidRPr="00EB62F6">
        <w:rPr>
          <w:sz w:val="28"/>
          <w:szCs w:val="28"/>
        </w:rPr>
        <w:t xml:space="preserve"> destinate publicului </w:t>
      </w:r>
      <w:r>
        <w:rPr>
          <w:sz w:val="28"/>
          <w:szCs w:val="28"/>
        </w:rPr>
        <w:t>TV</w:t>
      </w:r>
      <w:r w:rsidRPr="00EB62F6">
        <w:rPr>
          <w:sz w:val="28"/>
          <w:szCs w:val="28"/>
        </w:rPr>
        <w:t>;</w:t>
      </w:r>
    </w:p>
    <w:p w14:paraId="5D19866B" w14:textId="4F6DFFCE" w:rsidR="005943A4" w:rsidRPr="005943A4" w:rsidRDefault="005943A4" w:rsidP="005943A4">
      <w:pPr>
        <w:pStyle w:val="ListParagraph"/>
        <w:numPr>
          <w:ilvl w:val="0"/>
          <w:numId w:val="2"/>
        </w:numPr>
        <w:spacing w:after="200" w:line="276" w:lineRule="auto"/>
        <w:ind w:right="-284"/>
        <w:contextualSpacing/>
        <w:jc w:val="both"/>
        <w:rPr>
          <w:color w:val="000000" w:themeColor="text1"/>
          <w:sz w:val="28"/>
          <w:szCs w:val="28"/>
        </w:rPr>
      </w:pPr>
      <w:r w:rsidRPr="005943A4">
        <w:rPr>
          <w:color w:val="000000" w:themeColor="text1"/>
          <w:sz w:val="28"/>
          <w:szCs w:val="28"/>
        </w:rPr>
        <w:t>Dezvoltarea coproducţiilor;</w:t>
      </w:r>
    </w:p>
    <w:p w14:paraId="29AEA1D7" w14:textId="551DC071" w:rsidR="005943A4" w:rsidRPr="005943A4" w:rsidRDefault="005943A4" w:rsidP="005943A4">
      <w:pPr>
        <w:pStyle w:val="ListParagraph"/>
        <w:numPr>
          <w:ilvl w:val="0"/>
          <w:numId w:val="2"/>
        </w:numPr>
        <w:spacing w:after="200" w:line="276" w:lineRule="auto"/>
        <w:ind w:right="-284"/>
        <w:contextualSpacing/>
        <w:jc w:val="both"/>
        <w:rPr>
          <w:color w:val="000000" w:themeColor="text1"/>
          <w:sz w:val="28"/>
          <w:szCs w:val="28"/>
        </w:rPr>
      </w:pPr>
      <w:r w:rsidRPr="005943A4">
        <w:rPr>
          <w:color w:val="000000" w:themeColor="text1"/>
          <w:sz w:val="28"/>
          <w:szCs w:val="28"/>
        </w:rPr>
        <w:t>Stimularea pro-activității postului;</w:t>
      </w:r>
    </w:p>
    <w:p w14:paraId="7154A87B" w14:textId="3F8769C2" w:rsidR="005943A4" w:rsidRPr="005943A4" w:rsidRDefault="005943A4" w:rsidP="005943A4">
      <w:pPr>
        <w:pStyle w:val="ListParagraph"/>
        <w:numPr>
          <w:ilvl w:val="0"/>
          <w:numId w:val="2"/>
        </w:numPr>
        <w:spacing w:after="200" w:line="276" w:lineRule="auto"/>
        <w:ind w:right="-284"/>
        <w:contextualSpacing/>
        <w:jc w:val="both"/>
        <w:rPr>
          <w:sz w:val="28"/>
          <w:szCs w:val="28"/>
        </w:rPr>
      </w:pPr>
      <w:r w:rsidRPr="00EB62F6">
        <w:rPr>
          <w:sz w:val="28"/>
          <w:szCs w:val="28"/>
        </w:rPr>
        <w:t>Asigurarea cross sharing-urilor M1-M2 și cross-sharingurilor comune cu parteneri locali și internaționali de la evenimente de anvergură</w:t>
      </w:r>
      <w:r w:rsidRPr="00D55BB9">
        <w:rPr>
          <w:color w:val="000000" w:themeColor="text1"/>
          <w:sz w:val="28"/>
          <w:szCs w:val="28"/>
        </w:rPr>
        <w:t>;</w:t>
      </w:r>
    </w:p>
    <w:p w14:paraId="70099B44" w14:textId="75142A8B" w:rsidR="005943A4" w:rsidRPr="005943A4" w:rsidRDefault="005943A4" w:rsidP="005943A4">
      <w:pPr>
        <w:pStyle w:val="ListParagraph"/>
        <w:numPr>
          <w:ilvl w:val="0"/>
          <w:numId w:val="2"/>
        </w:numPr>
        <w:spacing w:after="200" w:line="276" w:lineRule="auto"/>
        <w:ind w:right="-284"/>
        <w:contextualSpacing/>
        <w:jc w:val="both"/>
        <w:rPr>
          <w:sz w:val="28"/>
          <w:szCs w:val="28"/>
        </w:rPr>
      </w:pPr>
      <w:r w:rsidRPr="00EB62F6">
        <w:rPr>
          <w:sz w:val="28"/>
          <w:szCs w:val="28"/>
        </w:rPr>
        <w:t>Difuzarea live pe rețelele sociale a emisiunilor cu personalități marcante din Republica Moldova în vederea conservării patrimoniului cultural;</w:t>
      </w:r>
    </w:p>
    <w:p w14:paraId="3B9670FF" w14:textId="77777777" w:rsidR="005943A4" w:rsidRDefault="005943A4" w:rsidP="005943A4">
      <w:pPr>
        <w:pStyle w:val="ListParagraph"/>
        <w:numPr>
          <w:ilvl w:val="0"/>
          <w:numId w:val="2"/>
        </w:numPr>
        <w:spacing w:after="200" w:line="276" w:lineRule="auto"/>
        <w:ind w:right="-284"/>
        <w:contextualSpacing/>
        <w:jc w:val="both"/>
        <w:rPr>
          <w:sz w:val="28"/>
          <w:szCs w:val="28"/>
        </w:rPr>
      </w:pPr>
      <w:r w:rsidRPr="00EB62F6">
        <w:rPr>
          <w:sz w:val="28"/>
          <w:szCs w:val="28"/>
        </w:rPr>
        <w:t>Valorificarea Colecției de Aur a arhivei TRM;</w:t>
      </w:r>
    </w:p>
    <w:p w14:paraId="1579B2B1" w14:textId="77777777" w:rsidR="005943A4" w:rsidRPr="009F49FC" w:rsidRDefault="005943A4" w:rsidP="005943A4">
      <w:pPr>
        <w:pStyle w:val="ListParagraph"/>
        <w:rPr>
          <w:sz w:val="28"/>
          <w:szCs w:val="28"/>
        </w:rPr>
      </w:pPr>
    </w:p>
    <w:p w14:paraId="5DA1A8BF" w14:textId="78345C55" w:rsidR="005943A4" w:rsidRPr="005943A4" w:rsidRDefault="005943A4" w:rsidP="005943A4">
      <w:pPr>
        <w:pStyle w:val="ListParagraph"/>
        <w:numPr>
          <w:ilvl w:val="0"/>
          <w:numId w:val="2"/>
        </w:numPr>
        <w:spacing w:after="200" w:line="276" w:lineRule="auto"/>
        <w:ind w:right="-1"/>
        <w:contextualSpacing/>
        <w:jc w:val="both"/>
        <w:rPr>
          <w:sz w:val="28"/>
          <w:szCs w:val="28"/>
        </w:rPr>
      </w:pPr>
      <w:r w:rsidRPr="00EB62F6">
        <w:rPr>
          <w:sz w:val="28"/>
          <w:szCs w:val="28"/>
        </w:rPr>
        <w:t>Promovarea ecol</w:t>
      </w:r>
      <w:r>
        <w:rPr>
          <w:sz w:val="28"/>
          <w:szCs w:val="28"/>
        </w:rPr>
        <w:t>ogiei informației. Programele</w:t>
      </w:r>
      <w:r w:rsidRPr="00EB62F6">
        <w:rPr>
          <w:sz w:val="28"/>
          <w:szCs w:val="28"/>
        </w:rPr>
        <w:t xml:space="preserve"> televizate trebuie să asigure coeziune socială, unitate de valori și creștere spirituală.  </w:t>
      </w:r>
    </w:p>
    <w:p w14:paraId="74DE27F0" w14:textId="05873595" w:rsidR="005943A4" w:rsidRPr="00EB62F6" w:rsidRDefault="005943A4" w:rsidP="005943A4">
      <w:pPr>
        <w:ind w:left="-284" w:right="-1"/>
        <w:jc w:val="both"/>
        <w:rPr>
          <w:b/>
          <w:sz w:val="28"/>
          <w:szCs w:val="28"/>
          <w:u w:val="single"/>
        </w:rPr>
      </w:pPr>
      <w:r>
        <w:rPr>
          <w:b/>
          <w:sz w:val="28"/>
          <w:szCs w:val="28"/>
          <w:shd w:val="clear" w:color="auto" w:fill="FFFFFF"/>
        </w:rPr>
        <w:t xml:space="preserve">       </w:t>
      </w:r>
      <w:r w:rsidRPr="00EB62F6">
        <w:rPr>
          <w:b/>
          <w:sz w:val="28"/>
          <w:szCs w:val="28"/>
          <w:shd w:val="clear" w:color="auto" w:fill="FFFFFF"/>
        </w:rPr>
        <w:t>MOLDOVA 2</w:t>
      </w:r>
      <w:r w:rsidRPr="00EB62F6">
        <w:rPr>
          <w:sz w:val="28"/>
          <w:szCs w:val="28"/>
          <w:shd w:val="clear" w:color="auto" w:fill="FFFFFF"/>
        </w:rPr>
        <w:t xml:space="preserve"> </w:t>
      </w:r>
      <w:r w:rsidRPr="00EB62F6">
        <w:rPr>
          <w:sz w:val="28"/>
          <w:szCs w:val="28"/>
        </w:rPr>
        <w:t xml:space="preserve">va pune accent și în continuare pe tradiție autentică, diversitate, creativitate și educație incluzivă. Postul </w:t>
      </w:r>
      <w:r w:rsidRPr="00EB62F6">
        <w:rPr>
          <w:sz w:val="28"/>
          <w:szCs w:val="28"/>
          <w:shd w:val="clear" w:color="auto" w:fill="FFFFFF"/>
        </w:rPr>
        <w:t xml:space="preserve">va </w:t>
      </w:r>
      <w:r w:rsidRPr="00EB62F6">
        <w:rPr>
          <w:color w:val="1C1E21"/>
          <w:sz w:val="28"/>
          <w:szCs w:val="28"/>
          <w:shd w:val="clear" w:color="auto" w:fill="FFFFFF"/>
        </w:rPr>
        <w:t xml:space="preserve"> echilibra conținuturile informaționale, astfel încât acestea să aducă plus valoare cognitivă și să dezvolte inteligența emoțională a publicului său. </w:t>
      </w:r>
    </w:p>
    <w:p w14:paraId="09AF2AEF" w14:textId="77777777" w:rsidR="005943A4" w:rsidRPr="00EB62F6" w:rsidRDefault="005943A4" w:rsidP="005943A4">
      <w:pPr>
        <w:ind w:left="-851" w:right="-284" w:firstLine="851"/>
        <w:jc w:val="both"/>
        <w:rPr>
          <w:b/>
          <w:sz w:val="28"/>
          <w:szCs w:val="28"/>
          <w:u w:val="single"/>
        </w:rPr>
      </w:pPr>
    </w:p>
    <w:p w14:paraId="200ED956" w14:textId="77777777" w:rsidR="005943A4" w:rsidRPr="00EB62F6" w:rsidRDefault="005943A4" w:rsidP="005943A4">
      <w:pPr>
        <w:ind w:left="-851" w:right="-284" w:firstLine="851"/>
        <w:jc w:val="both"/>
        <w:rPr>
          <w:b/>
          <w:sz w:val="28"/>
          <w:szCs w:val="28"/>
          <w:u w:val="single"/>
        </w:rPr>
      </w:pPr>
      <w:r w:rsidRPr="00EB62F6">
        <w:rPr>
          <w:b/>
          <w:sz w:val="28"/>
          <w:szCs w:val="28"/>
          <w:u w:val="single"/>
        </w:rPr>
        <w:t>Sarcini:</w:t>
      </w:r>
    </w:p>
    <w:p w14:paraId="74B468CB" w14:textId="77777777" w:rsidR="005943A4" w:rsidRPr="00EB62F6" w:rsidRDefault="005943A4" w:rsidP="005943A4">
      <w:pPr>
        <w:ind w:left="-851" w:right="-284" w:firstLine="851"/>
        <w:jc w:val="both"/>
        <w:rPr>
          <w:b/>
          <w:sz w:val="28"/>
          <w:szCs w:val="28"/>
          <w:u w:val="single"/>
        </w:rPr>
      </w:pPr>
    </w:p>
    <w:p w14:paraId="5491D6AE" w14:textId="3943F744" w:rsidR="005943A4" w:rsidRPr="005943A4" w:rsidRDefault="005943A4" w:rsidP="005943A4">
      <w:pPr>
        <w:pStyle w:val="ListParagraph"/>
        <w:numPr>
          <w:ilvl w:val="0"/>
          <w:numId w:val="3"/>
        </w:numPr>
        <w:spacing w:after="200" w:line="276" w:lineRule="auto"/>
        <w:ind w:right="-1"/>
        <w:contextualSpacing/>
        <w:jc w:val="both"/>
        <w:rPr>
          <w:sz w:val="28"/>
          <w:szCs w:val="28"/>
        </w:rPr>
      </w:pPr>
      <w:r w:rsidRPr="00EB62F6">
        <w:rPr>
          <w:sz w:val="28"/>
          <w:szCs w:val="28"/>
        </w:rPr>
        <w:t>Ajustarea tehnică a imaginii de arhivă la standardele televiziunii moderne. Remontarea unor emisiuni vechi în format 16/9 sau blur pe gri;</w:t>
      </w:r>
    </w:p>
    <w:p w14:paraId="7DBCE26A" w14:textId="3AFA9F47" w:rsidR="005943A4" w:rsidRPr="005943A4" w:rsidRDefault="005943A4" w:rsidP="005943A4">
      <w:pPr>
        <w:pStyle w:val="ListParagraph"/>
        <w:numPr>
          <w:ilvl w:val="0"/>
          <w:numId w:val="3"/>
        </w:numPr>
        <w:spacing w:after="200" w:line="276" w:lineRule="auto"/>
        <w:ind w:right="-284"/>
        <w:contextualSpacing/>
        <w:jc w:val="both"/>
        <w:rPr>
          <w:i/>
          <w:sz w:val="28"/>
          <w:szCs w:val="28"/>
        </w:rPr>
      </w:pPr>
      <w:r w:rsidRPr="005943A4">
        <w:rPr>
          <w:sz w:val="28"/>
          <w:szCs w:val="28"/>
        </w:rPr>
        <w:t xml:space="preserve">Sporirea calității transmisiunilor live;  </w:t>
      </w:r>
    </w:p>
    <w:p w14:paraId="3547002B" w14:textId="6FCA966A" w:rsidR="005943A4" w:rsidRPr="005943A4" w:rsidRDefault="005943A4" w:rsidP="005943A4">
      <w:pPr>
        <w:pStyle w:val="ListParagraph"/>
        <w:numPr>
          <w:ilvl w:val="0"/>
          <w:numId w:val="3"/>
        </w:numPr>
        <w:spacing w:after="200" w:line="276" w:lineRule="auto"/>
        <w:ind w:right="-1"/>
        <w:contextualSpacing/>
        <w:jc w:val="both"/>
        <w:rPr>
          <w:i/>
          <w:sz w:val="28"/>
          <w:szCs w:val="28"/>
        </w:rPr>
      </w:pPr>
      <w:r w:rsidRPr="00EB62F6">
        <w:rPr>
          <w:sz w:val="28"/>
          <w:szCs w:val="28"/>
        </w:rPr>
        <w:t xml:space="preserve">Lansarea unui proiect nou cu titlul „Adevăruri mici și mari”. Proiectul va fi realizat cu participarea copiilor, dar este destinat publicului de diferite vârste. Emisiunea vine să dezvolte inteligența emoțională a publicului, ideile pure, </w:t>
      </w:r>
      <w:r>
        <w:rPr>
          <w:sz w:val="28"/>
          <w:szCs w:val="28"/>
        </w:rPr>
        <w:t>nepoluate</w:t>
      </w:r>
      <w:r w:rsidRPr="00F258BC">
        <w:rPr>
          <w:sz w:val="28"/>
          <w:szCs w:val="28"/>
        </w:rPr>
        <w:t xml:space="preserve">; </w:t>
      </w:r>
      <w:r w:rsidRPr="00EB62F6">
        <w:rPr>
          <w:sz w:val="28"/>
          <w:szCs w:val="28"/>
        </w:rPr>
        <w:t xml:space="preserve">       </w:t>
      </w:r>
    </w:p>
    <w:p w14:paraId="0B94DB7A" w14:textId="64CB7684" w:rsidR="005943A4" w:rsidRPr="005943A4" w:rsidRDefault="005943A4" w:rsidP="005943A4">
      <w:pPr>
        <w:pStyle w:val="ListParagraph"/>
        <w:numPr>
          <w:ilvl w:val="0"/>
          <w:numId w:val="3"/>
        </w:numPr>
        <w:spacing w:after="200" w:line="276" w:lineRule="auto"/>
        <w:ind w:right="-284"/>
        <w:contextualSpacing/>
        <w:jc w:val="both"/>
        <w:rPr>
          <w:i/>
          <w:color w:val="000000" w:themeColor="text1"/>
          <w:sz w:val="28"/>
          <w:szCs w:val="28"/>
        </w:rPr>
      </w:pPr>
      <w:r w:rsidRPr="005943A4">
        <w:rPr>
          <w:color w:val="000000" w:themeColor="text1"/>
          <w:sz w:val="28"/>
          <w:szCs w:val="28"/>
        </w:rPr>
        <w:t>Fortificarea statelor de personal;</w:t>
      </w:r>
    </w:p>
    <w:p w14:paraId="68B49223" w14:textId="77777777" w:rsidR="005943A4" w:rsidRPr="003432EF" w:rsidRDefault="005943A4" w:rsidP="005943A4">
      <w:pPr>
        <w:pStyle w:val="ListParagraph"/>
        <w:numPr>
          <w:ilvl w:val="0"/>
          <w:numId w:val="3"/>
        </w:numPr>
        <w:spacing w:after="200" w:line="276" w:lineRule="auto"/>
        <w:ind w:right="-284"/>
        <w:contextualSpacing/>
        <w:jc w:val="both"/>
        <w:rPr>
          <w:i/>
          <w:color w:val="00B050"/>
          <w:sz w:val="28"/>
          <w:szCs w:val="28"/>
        </w:rPr>
      </w:pPr>
      <w:r w:rsidRPr="005943A4">
        <w:rPr>
          <w:color w:val="000000" w:themeColor="text1"/>
          <w:sz w:val="28"/>
          <w:szCs w:val="28"/>
        </w:rPr>
        <w:t>Administrarea eficientă a resurselor de producţie</w:t>
      </w:r>
      <w:r w:rsidRPr="003432EF">
        <w:rPr>
          <w:color w:val="00B050"/>
          <w:sz w:val="28"/>
          <w:szCs w:val="28"/>
        </w:rPr>
        <w:t xml:space="preserve">;      </w:t>
      </w:r>
    </w:p>
    <w:p w14:paraId="277E0588" w14:textId="55500558" w:rsidR="005943A4" w:rsidRPr="005943A4" w:rsidRDefault="005943A4" w:rsidP="005943A4">
      <w:pPr>
        <w:pStyle w:val="ListParagraph"/>
        <w:spacing w:after="200" w:line="276" w:lineRule="auto"/>
        <w:ind w:left="0" w:right="-284"/>
        <w:contextualSpacing/>
        <w:jc w:val="both"/>
        <w:rPr>
          <w:sz w:val="28"/>
          <w:szCs w:val="28"/>
        </w:rPr>
      </w:pPr>
      <w:r>
        <w:rPr>
          <w:sz w:val="28"/>
          <w:szCs w:val="28"/>
        </w:rPr>
        <w:t xml:space="preserve">         </w:t>
      </w:r>
    </w:p>
    <w:tbl>
      <w:tblPr>
        <w:tblW w:w="14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2"/>
        <w:gridCol w:w="1560"/>
        <w:gridCol w:w="1559"/>
      </w:tblGrid>
      <w:tr w:rsidR="005943A4" w:rsidRPr="00EB62F6" w14:paraId="2D9469D1" w14:textId="77777777" w:rsidTr="005943A4">
        <w:trPr>
          <w:trHeight w:val="584"/>
        </w:trPr>
        <w:tc>
          <w:tcPr>
            <w:tcW w:w="1135" w:type="dxa"/>
            <w:tcBorders>
              <w:top w:val="single" w:sz="4" w:space="0" w:color="auto"/>
              <w:left w:val="single" w:sz="4" w:space="0" w:color="auto"/>
              <w:bottom w:val="single" w:sz="4" w:space="0" w:color="auto"/>
              <w:right w:val="single" w:sz="4" w:space="0" w:color="auto"/>
            </w:tcBorders>
            <w:hideMark/>
          </w:tcPr>
          <w:p w14:paraId="28A70547" w14:textId="77777777" w:rsidR="005943A4" w:rsidRPr="00EB62F6" w:rsidRDefault="005943A4" w:rsidP="00C9642A">
            <w:pPr>
              <w:spacing w:line="256" w:lineRule="auto"/>
              <w:rPr>
                <w:b/>
                <w:sz w:val="28"/>
                <w:szCs w:val="28"/>
              </w:rPr>
            </w:pPr>
            <w:r w:rsidRPr="00EB62F6">
              <w:rPr>
                <w:b/>
                <w:sz w:val="28"/>
                <w:szCs w:val="28"/>
              </w:rPr>
              <w:t>Nr.</w:t>
            </w:r>
          </w:p>
        </w:tc>
        <w:tc>
          <w:tcPr>
            <w:tcW w:w="9922" w:type="dxa"/>
            <w:tcBorders>
              <w:top w:val="single" w:sz="4" w:space="0" w:color="auto"/>
              <w:left w:val="single" w:sz="4" w:space="0" w:color="auto"/>
              <w:bottom w:val="single" w:sz="4" w:space="0" w:color="auto"/>
              <w:right w:val="single" w:sz="4" w:space="0" w:color="auto"/>
            </w:tcBorders>
            <w:hideMark/>
          </w:tcPr>
          <w:p w14:paraId="2A824A96" w14:textId="77777777" w:rsidR="005943A4" w:rsidRPr="00EB62F6" w:rsidRDefault="005943A4" w:rsidP="00C9642A">
            <w:pPr>
              <w:spacing w:line="256" w:lineRule="auto"/>
              <w:jc w:val="center"/>
              <w:rPr>
                <w:sz w:val="28"/>
                <w:szCs w:val="28"/>
              </w:rPr>
            </w:pPr>
            <w:r w:rsidRPr="00EB62F6">
              <w:rPr>
                <w:b/>
                <w:bCs/>
                <w:sz w:val="28"/>
                <w:szCs w:val="28"/>
              </w:rPr>
              <w:t>Politici (obiective) editoriale ale TV Moldova 2</w:t>
            </w:r>
          </w:p>
        </w:tc>
        <w:tc>
          <w:tcPr>
            <w:tcW w:w="1560" w:type="dxa"/>
            <w:tcBorders>
              <w:top w:val="single" w:sz="4" w:space="0" w:color="auto"/>
              <w:left w:val="single" w:sz="4" w:space="0" w:color="auto"/>
              <w:bottom w:val="single" w:sz="4" w:space="0" w:color="auto"/>
              <w:right w:val="single" w:sz="4" w:space="0" w:color="auto"/>
            </w:tcBorders>
            <w:hideMark/>
          </w:tcPr>
          <w:p w14:paraId="63743581" w14:textId="77777777" w:rsidR="005943A4" w:rsidRPr="00EB62F6" w:rsidRDefault="005943A4" w:rsidP="00C9642A">
            <w:pPr>
              <w:spacing w:line="256" w:lineRule="auto"/>
              <w:rPr>
                <w:b/>
                <w:sz w:val="28"/>
                <w:szCs w:val="28"/>
              </w:rPr>
            </w:pPr>
            <w:r w:rsidRPr="00EB62F6">
              <w:rPr>
                <w:b/>
                <w:sz w:val="28"/>
                <w:szCs w:val="28"/>
              </w:rPr>
              <w:t>Volum total (ore)</w:t>
            </w:r>
          </w:p>
        </w:tc>
        <w:tc>
          <w:tcPr>
            <w:tcW w:w="1559" w:type="dxa"/>
            <w:tcBorders>
              <w:top w:val="single" w:sz="4" w:space="0" w:color="auto"/>
              <w:left w:val="single" w:sz="4" w:space="0" w:color="auto"/>
              <w:bottom w:val="single" w:sz="4" w:space="0" w:color="auto"/>
              <w:right w:val="single" w:sz="4" w:space="0" w:color="auto"/>
            </w:tcBorders>
            <w:hideMark/>
          </w:tcPr>
          <w:p w14:paraId="7C358DF8" w14:textId="77777777" w:rsidR="005943A4" w:rsidRPr="00EB62F6" w:rsidRDefault="005943A4" w:rsidP="00C9642A">
            <w:pPr>
              <w:spacing w:line="256" w:lineRule="auto"/>
              <w:rPr>
                <w:b/>
                <w:sz w:val="28"/>
                <w:szCs w:val="28"/>
              </w:rPr>
            </w:pPr>
            <w:r w:rsidRPr="00EB62F6">
              <w:rPr>
                <w:b/>
                <w:sz w:val="28"/>
                <w:szCs w:val="28"/>
              </w:rPr>
              <w:t>Volum total (%)</w:t>
            </w:r>
          </w:p>
        </w:tc>
      </w:tr>
      <w:tr w:rsidR="005943A4" w:rsidRPr="00EB62F6" w14:paraId="2A87C82F" w14:textId="77777777" w:rsidTr="005943A4">
        <w:trPr>
          <w:trHeight w:val="315"/>
        </w:trPr>
        <w:tc>
          <w:tcPr>
            <w:tcW w:w="1135" w:type="dxa"/>
            <w:tcBorders>
              <w:top w:val="single" w:sz="4" w:space="0" w:color="auto"/>
              <w:left w:val="single" w:sz="4" w:space="0" w:color="auto"/>
              <w:bottom w:val="single" w:sz="4" w:space="0" w:color="auto"/>
              <w:right w:val="single" w:sz="4" w:space="0" w:color="auto"/>
            </w:tcBorders>
            <w:hideMark/>
          </w:tcPr>
          <w:p w14:paraId="31AC4108" w14:textId="77777777" w:rsidR="005943A4" w:rsidRPr="00EB62F6" w:rsidRDefault="005943A4" w:rsidP="00C9642A">
            <w:pPr>
              <w:spacing w:line="256" w:lineRule="auto"/>
              <w:ind w:left="146"/>
              <w:rPr>
                <w:sz w:val="28"/>
                <w:szCs w:val="28"/>
              </w:rPr>
            </w:pPr>
            <w:r w:rsidRPr="00EB62F6">
              <w:rPr>
                <w:sz w:val="28"/>
                <w:szCs w:val="28"/>
              </w:rPr>
              <w:t>1.</w:t>
            </w:r>
          </w:p>
        </w:tc>
        <w:tc>
          <w:tcPr>
            <w:tcW w:w="9922" w:type="dxa"/>
            <w:tcBorders>
              <w:top w:val="single" w:sz="4" w:space="0" w:color="auto"/>
              <w:left w:val="single" w:sz="4" w:space="0" w:color="auto"/>
              <w:bottom w:val="single" w:sz="4" w:space="0" w:color="auto"/>
              <w:right w:val="single" w:sz="4" w:space="0" w:color="auto"/>
            </w:tcBorders>
          </w:tcPr>
          <w:p w14:paraId="38479C09" w14:textId="77777777" w:rsidR="005943A4" w:rsidRPr="00EB62F6" w:rsidRDefault="005943A4" w:rsidP="00C9642A">
            <w:pPr>
              <w:spacing w:line="256" w:lineRule="auto"/>
              <w:rPr>
                <w:sz w:val="28"/>
                <w:szCs w:val="28"/>
              </w:rPr>
            </w:pPr>
            <w:r w:rsidRPr="00EB62F6">
              <w:rPr>
                <w:sz w:val="28"/>
                <w:szCs w:val="28"/>
              </w:rPr>
              <w:t>Volum total de emisie (ore).</w:t>
            </w:r>
          </w:p>
          <w:p w14:paraId="2E39CDBA" w14:textId="77777777" w:rsidR="005943A4" w:rsidRPr="00EB62F6" w:rsidRDefault="005943A4" w:rsidP="00C9642A">
            <w:pPr>
              <w:spacing w:line="256" w:lineRule="auto"/>
              <w:rPr>
                <w:sz w:val="28"/>
                <w:szCs w:val="28"/>
              </w:rPr>
            </w:pPr>
            <w:r w:rsidRPr="00EB62F6">
              <w:rPr>
                <w:sz w:val="28"/>
                <w:szCs w:val="28"/>
              </w:rPr>
              <w:t>(24 ore x 366 zile), inclusiv 95 de ore – revizie tehnică.</w:t>
            </w:r>
          </w:p>
        </w:tc>
        <w:tc>
          <w:tcPr>
            <w:tcW w:w="1560" w:type="dxa"/>
            <w:tcBorders>
              <w:top w:val="single" w:sz="4" w:space="0" w:color="auto"/>
              <w:left w:val="single" w:sz="4" w:space="0" w:color="auto"/>
              <w:bottom w:val="single" w:sz="4" w:space="0" w:color="auto"/>
              <w:right w:val="single" w:sz="4" w:space="0" w:color="auto"/>
            </w:tcBorders>
          </w:tcPr>
          <w:p w14:paraId="7A9624D8" w14:textId="77777777" w:rsidR="005943A4" w:rsidRPr="00EB62F6" w:rsidRDefault="005943A4" w:rsidP="00C9642A">
            <w:pPr>
              <w:spacing w:line="256" w:lineRule="auto"/>
              <w:jc w:val="center"/>
              <w:rPr>
                <w:sz w:val="28"/>
                <w:szCs w:val="28"/>
              </w:rPr>
            </w:pPr>
            <w:r w:rsidRPr="00EB62F6">
              <w:rPr>
                <w:sz w:val="28"/>
                <w:szCs w:val="28"/>
              </w:rPr>
              <w:t>8784 ore</w:t>
            </w:r>
          </w:p>
        </w:tc>
        <w:tc>
          <w:tcPr>
            <w:tcW w:w="1559" w:type="dxa"/>
            <w:tcBorders>
              <w:top w:val="single" w:sz="4" w:space="0" w:color="auto"/>
              <w:left w:val="single" w:sz="4" w:space="0" w:color="auto"/>
              <w:bottom w:val="single" w:sz="4" w:space="0" w:color="auto"/>
              <w:right w:val="single" w:sz="4" w:space="0" w:color="auto"/>
            </w:tcBorders>
          </w:tcPr>
          <w:p w14:paraId="6D106F39" w14:textId="77777777" w:rsidR="005943A4" w:rsidRPr="00EB62F6" w:rsidRDefault="005943A4" w:rsidP="00C9642A">
            <w:pPr>
              <w:spacing w:line="256" w:lineRule="auto"/>
              <w:jc w:val="center"/>
              <w:rPr>
                <w:sz w:val="28"/>
                <w:szCs w:val="28"/>
              </w:rPr>
            </w:pPr>
            <w:r w:rsidRPr="00EB62F6">
              <w:rPr>
                <w:sz w:val="28"/>
                <w:szCs w:val="28"/>
              </w:rPr>
              <w:t>100%</w:t>
            </w:r>
          </w:p>
        </w:tc>
      </w:tr>
      <w:tr w:rsidR="005943A4" w:rsidRPr="00EB62F6" w14:paraId="04428E38" w14:textId="77777777" w:rsidTr="005943A4">
        <w:trPr>
          <w:trHeight w:val="184"/>
        </w:trPr>
        <w:tc>
          <w:tcPr>
            <w:tcW w:w="1135" w:type="dxa"/>
            <w:tcBorders>
              <w:top w:val="single" w:sz="4" w:space="0" w:color="auto"/>
              <w:left w:val="single" w:sz="4" w:space="0" w:color="auto"/>
              <w:bottom w:val="single" w:sz="4" w:space="0" w:color="auto"/>
              <w:right w:val="single" w:sz="4" w:space="0" w:color="auto"/>
            </w:tcBorders>
            <w:hideMark/>
          </w:tcPr>
          <w:p w14:paraId="36176AE6" w14:textId="77777777" w:rsidR="005943A4" w:rsidRPr="00EB62F6" w:rsidRDefault="005943A4" w:rsidP="00C9642A">
            <w:pPr>
              <w:spacing w:line="256" w:lineRule="auto"/>
              <w:ind w:left="146"/>
              <w:rPr>
                <w:sz w:val="28"/>
                <w:szCs w:val="28"/>
              </w:rPr>
            </w:pPr>
            <w:r w:rsidRPr="00EB62F6">
              <w:rPr>
                <w:sz w:val="28"/>
                <w:szCs w:val="28"/>
              </w:rPr>
              <w:t>2.</w:t>
            </w:r>
          </w:p>
        </w:tc>
        <w:tc>
          <w:tcPr>
            <w:tcW w:w="9922" w:type="dxa"/>
            <w:tcBorders>
              <w:top w:val="single" w:sz="4" w:space="0" w:color="auto"/>
              <w:left w:val="single" w:sz="4" w:space="0" w:color="auto"/>
              <w:bottom w:val="single" w:sz="4" w:space="0" w:color="auto"/>
              <w:right w:val="single" w:sz="4" w:space="0" w:color="auto"/>
            </w:tcBorders>
          </w:tcPr>
          <w:p w14:paraId="3B6CB965" w14:textId="77777777" w:rsidR="005943A4" w:rsidRPr="00EB62F6" w:rsidRDefault="005943A4" w:rsidP="00C9642A">
            <w:pPr>
              <w:spacing w:line="256" w:lineRule="auto"/>
              <w:rPr>
                <w:sz w:val="28"/>
                <w:szCs w:val="28"/>
              </w:rPr>
            </w:pPr>
            <w:r w:rsidRPr="00EB62F6">
              <w:rPr>
                <w:sz w:val="28"/>
                <w:szCs w:val="28"/>
              </w:rPr>
              <w:t>Volumul producției audiovizuale proprii(%). Producție TV proprie.</w:t>
            </w:r>
          </w:p>
        </w:tc>
        <w:tc>
          <w:tcPr>
            <w:tcW w:w="1560" w:type="dxa"/>
            <w:tcBorders>
              <w:top w:val="single" w:sz="4" w:space="0" w:color="auto"/>
              <w:left w:val="single" w:sz="4" w:space="0" w:color="auto"/>
              <w:bottom w:val="single" w:sz="4" w:space="0" w:color="auto"/>
              <w:right w:val="single" w:sz="4" w:space="0" w:color="auto"/>
            </w:tcBorders>
          </w:tcPr>
          <w:p w14:paraId="5511283D" w14:textId="77777777" w:rsidR="005943A4" w:rsidRPr="00EB62F6" w:rsidRDefault="005943A4" w:rsidP="00C9642A">
            <w:pPr>
              <w:spacing w:line="256" w:lineRule="auto"/>
              <w:jc w:val="center"/>
              <w:rPr>
                <w:sz w:val="28"/>
                <w:szCs w:val="28"/>
              </w:rPr>
            </w:pPr>
            <w:r w:rsidRPr="00EB62F6">
              <w:rPr>
                <w:sz w:val="28"/>
                <w:szCs w:val="28"/>
              </w:rPr>
              <w:t>67 ore</w:t>
            </w:r>
          </w:p>
        </w:tc>
        <w:tc>
          <w:tcPr>
            <w:tcW w:w="1559" w:type="dxa"/>
            <w:tcBorders>
              <w:top w:val="single" w:sz="4" w:space="0" w:color="auto"/>
              <w:left w:val="single" w:sz="4" w:space="0" w:color="auto"/>
              <w:bottom w:val="single" w:sz="4" w:space="0" w:color="auto"/>
              <w:right w:val="single" w:sz="4" w:space="0" w:color="auto"/>
            </w:tcBorders>
          </w:tcPr>
          <w:p w14:paraId="0E41901E" w14:textId="77777777" w:rsidR="005943A4" w:rsidRPr="00EB62F6" w:rsidRDefault="005943A4" w:rsidP="00C9642A">
            <w:pPr>
              <w:spacing w:line="256" w:lineRule="auto"/>
              <w:jc w:val="center"/>
              <w:rPr>
                <w:sz w:val="28"/>
                <w:szCs w:val="28"/>
              </w:rPr>
            </w:pPr>
            <w:r w:rsidRPr="00EB62F6">
              <w:rPr>
                <w:sz w:val="28"/>
                <w:szCs w:val="28"/>
              </w:rPr>
              <w:t>0,76 %</w:t>
            </w:r>
          </w:p>
        </w:tc>
      </w:tr>
      <w:tr w:rsidR="005943A4" w:rsidRPr="00EB62F6" w14:paraId="530A7319" w14:textId="77777777" w:rsidTr="005943A4">
        <w:trPr>
          <w:trHeight w:val="184"/>
        </w:trPr>
        <w:tc>
          <w:tcPr>
            <w:tcW w:w="1135" w:type="dxa"/>
            <w:tcBorders>
              <w:top w:val="single" w:sz="4" w:space="0" w:color="auto"/>
              <w:left w:val="single" w:sz="4" w:space="0" w:color="auto"/>
              <w:bottom w:val="single" w:sz="4" w:space="0" w:color="auto"/>
              <w:right w:val="single" w:sz="4" w:space="0" w:color="auto"/>
            </w:tcBorders>
            <w:hideMark/>
          </w:tcPr>
          <w:p w14:paraId="08569A1E" w14:textId="77777777" w:rsidR="005943A4" w:rsidRPr="00EB62F6" w:rsidRDefault="005943A4" w:rsidP="00C9642A">
            <w:pPr>
              <w:spacing w:line="256" w:lineRule="auto"/>
              <w:ind w:left="146"/>
              <w:rPr>
                <w:sz w:val="28"/>
                <w:szCs w:val="28"/>
              </w:rPr>
            </w:pPr>
            <w:r w:rsidRPr="00EB62F6">
              <w:rPr>
                <w:sz w:val="28"/>
                <w:szCs w:val="28"/>
              </w:rPr>
              <w:t>3.</w:t>
            </w:r>
          </w:p>
        </w:tc>
        <w:tc>
          <w:tcPr>
            <w:tcW w:w="9922" w:type="dxa"/>
            <w:tcBorders>
              <w:top w:val="single" w:sz="4" w:space="0" w:color="auto"/>
              <w:left w:val="single" w:sz="4" w:space="0" w:color="auto"/>
              <w:bottom w:val="single" w:sz="4" w:space="0" w:color="auto"/>
              <w:right w:val="single" w:sz="4" w:space="0" w:color="auto"/>
            </w:tcBorders>
          </w:tcPr>
          <w:p w14:paraId="7D6324F8" w14:textId="77777777" w:rsidR="005943A4" w:rsidRPr="00EB62F6" w:rsidRDefault="005943A4" w:rsidP="00C9642A">
            <w:pPr>
              <w:spacing w:line="256" w:lineRule="auto"/>
              <w:rPr>
                <w:sz w:val="28"/>
                <w:szCs w:val="28"/>
              </w:rPr>
            </w:pPr>
            <w:r w:rsidRPr="00EB62F6">
              <w:rPr>
                <w:sz w:val="28"/>
                <w:szCs w:val="28"/>
              </w:rPr>
              <w:t>Volumul programelor audiovizuale locale. Producție TV în primă difuzare.</w:t>
            </w:r>
          </w:p>
        </w:tc>
        <w:tc>
          <w:tcPr>
            <w:tcW w:w="1560" w:type="dxa"/>
            <w:tcBorders>
              <w:top w:val="single" w:sz="4" w:space="0" w:color="auto"/>
              <w:left w:val="single" w:sz="4" w:space="0" w:color="auto"/>
              <w:bottom w:val="single" w:sz="4" w:space="0" w:color="auto"/>
              <w:right w:val="single" w:sz="4" w:space="0" w:color="auto"/>
            </w:tcBorders>
          </w:tcPr>
          <w:p w14:paraId="5F8E4783" w14:textId="77777777" w:rsidR="005943A4" w:rsidRPr="00EB62F6" w:rsidRDefault="005943A4" w:rsidP="00C9642A">
            <w:pPr>
              <w:spacing w:line="256" w:lineRule="auto"/>
              <w:jc w:val="center"/>
              <w:rPr>
                <w:sz w:val="28"/>
                <w:szCs w:val="28"/>
              </w:rPr>
            </w:pPr>
            <w:r w:rsidRPr="00EB62F6">
              <w:rPr>
                <w:sz w:val="28"/>
                <w:szCs w:val="28"/>
              </w:rPr>
              <w:t>8 ore//zi</w:t>
            </w:r>
          </w:p>
        </w:tc>
        <w:tc>
          <w:tcPr>
            <w:tcW w:w="1559" w:type="dxa"/>
            <w:tcBorders>
              <w:top w:val="single" w:sz="4" w:space="0" w:color="auto"/>
              <w:left w:val="single" w:sz="4" w:space="0" w:color="auto"/>
              <w:bottom w:val="single" w:sz="4" w:space="0" w:color="auto"/>
              <w:right w:val="single" w:sz="4" w:space="0" w:color="auto"/>
            </w:tcBorders>
          </w:tcPr>
          <w:p w14:paraId="705A4B5F" w14:textId="77777777" w:rsidR="005943A4" w:rsidRPr="00EB62F6" w:rsidRDefault="005943A4" w:rsidP="00C9642A">
            <w:pPr>
              <w:spacing w:line="256" w:lineRule="auto"/>
              <w:jc w:val="center"/>
              <w:rPr>
                <w:sz w:val="28"/>
                <w:szCs w:val="28"/>
              </w:rPr>
            </w:pPr>
            <w:r w:rsidRPr="00EB62F6">
              <w:rPr>
                <w:sz w:val="28"/>
                <w:szCs w:val="28"/>
              </w:rPr>
              <w:t>0, 09%</w:t>
            </w:r>
          </w:p>
        </w:tc>
      </w:tr>
      <w:tr w:rsidR="005943A4" w:rsidRPr="00EB62F6" w14:paraId="785CD32E" w14:textId="77777777" w:rsidTr="005943A4">
        <w:trPr>
          <w:trHeight w:val="184"/>
        </w:trPr>
        <w:tc>
          <w:tcPr>
            <w:tcW w:w="1135" w:type="dxa"/>
            <w:tcBorders>
              <w:top w:val="single" w:sz="4" w:space="0" w:color="auto"/>
              <w:left w:val="single" w:sz="4" w:space="0" w:color="auto"/>
              <w:bottom w:val="single" w:sz="4" w:space="0" w:color="auto"/>
              <w:right w:val="single" w:sz="4" w:space="0" w:color="auto"/>
            </w:tcBorders>
            <w:hideMark/>
          </w:tcPr>
          <w:p w14:paraId="52EE5C06" w14:textId="77777777" w:rsidR="005943A4" w:rsidRPr="00EB62F6" w:rsidRDefault="005943A4" w:rsidP="00C9642A">
            <w:pPr>
              <w:spacing w:line="256" w:lineRule="auto"/>
              <w:ind w:left="146"/>
              <w:rPr>
                <w:sz w:val="28"/>
                <w:szCs w:val="28"/>
              </w:rPr>
            </w:pPr>
            <w:r w:rsidRPr="00EB62F6">
              <w:rPr>
                <w:sz w:val="28"/>
                <w:szCs w:val="28"/>
              </w:rPr>
              <w:t>4.</w:t>
            </w:r>
          </w:p>
        </w:tc>
        <w:tc>
          <w:tcPr>
            <w:tcW w:w="9922" w:type="dxa"/>
            <w:tcBorders>
              <w:top w:val="single" w:sz="4" w:space="0" w:color="auto"/>
              <w:left w:val="single" w:sz="4" w:space="0" w:color="auto"/>
              <w:bottom w:val="single" w:sz="4" w:space="0" w:color="auto"/>
              <w:right w:val="single" w:sz="4" w:space="0" w:color="auto"/>
            </w:tcBorders>
          </w:tcPr>
          <w:p w14:paraId="1D4D3922" w14:textId="77777777" w:rsidR="005943A4" w:rsidRPr="00EB62F6" w:rsidRDefault="005943A4" w:rsidP="00C9642A">
            <w:pPr>
              <w:spacing w:line="256" w:lineRule="auto"/>
              <w:rPr>
                <w:sz w:val="28"/>
                <w:szCs w:val="28"/>
              </w:rPr>
            </w:pPr>
            <w:r w:rsidRPr="00EB62F6">
              <w:rPr>
                <w:sz w:val="28"/>
                <w:szCs w:val="28"/>
              </w:rPr>
              <w:t>Producție TV în reluare.</w:t>
            </w:r>
          </w:p>
        </w:tc>
        <w:tc>
          <w:tcPr>
            <w:tcW w:w="1560" w:type="dxa"/>
            <w:tcBorders>
              <w:top w:val="single" w:sz="4" w:space="0" w:color="auto"/>
              <w:left w:val="single" w:sz="4" w:space="0" w:color="auto"/>
              <w:bottom w:val="single" w:sz="4" w:space="0" w:color="auto"/>
              <w:right w:val="single" w:sz="4" w:space="0" w:color="auto"/>
            </w:tcBorders>
          </w:tcPr>
          <w:p w14:paraId="369596DB" w14:textId="77777777" w:rsidR="005943A4" w:rsidRPr="00EB62F6" w:rsidRDefault="005943A4" w:rsidP="00C9642A">
            <w:pPr>
              <w:spacing w:line="256" w:lineRule="auto"/>
              <w:jc w:val="center"/>
              <w:rPr>
                <w:sz w:val="28"/>
                <w:szCs w:val="28"/>
              </w:rPr>
            </w:pPr>
            <w:r w:rsidRPr="00EB62F6">
              <w:rPr>
                <w:sz w:val="28"/>
                <w:szCs w:val="28"/>
              </w:rPr>
              <w:t>7571</w:t>
            </w:r>
          </w:p>
        </w:tc>
        <w:tc>
          <w:tcPr>
            <w:tcW w:w="1559" w:type="dxa"/>
            <w:tcBorders>
              <w:top w:val="single" w:sz="4" w:space="0" w:color="auto"/>
              <w:left w:val="single" w:sz="4" w:space="0" w:color="auto"/>
              <w:bottom w:val="single" w:sz="4" w:space="0" w:color="auto"/>
              <w:right w:val="single" w:sz="4" w:space="0" w:color="auto"/>
            </w:tcBorders>
          </w:tcPr>
          <w:p w14:paraId="23C930AB" w14:textId="77777777" w:rsidR="005943A4" w:rsidRPr="00EB62F6" w:rsidRDefault="005943A4" w:rsidP="00C9642A">
            <w:pPr>
              <w:spacing w:line="256" w:lineRule="auto"/>
              <w:jc w:val="center"/>
              <w:rPr>
                <w:sz w:val="28"/>
                <w:szCs w:val="28"/>
              </w:rPr>
            </w:pPr>
            <w:r w:rsidRPr="00EB62F6">
              <w:rPr>
                <w:sz w:val="28"/>
                <w:szCs w:val="28"/>
              </w:rPr>
              <w:t>86,19%</w:t>
            </w:r>
          </w:p>
        </w:tc>
      </w:tr>
      <w:tr w:rsidR="005943A4" w:rsidRPr="00EB62F6" w14:paraId="08F5C231" w14:textId="77777777" w:rsidTr="005943A4">
        <w:trPr>
          <w:trHeight w:val="341"/>
        </w:trPr>
        <w:tc>
          <w:tcPr>
            <w:tcW w:w="1135" w:type="dxa"/>
            <w:tcBorders>
              <w:top w:val="single" w:sz="4" w:space="0" w:color="auto"/>
              <w:left w:val="single" w:sz="4" w:space="0" w:color="auto"/>
              <w:bottom w:val="single" w:sz="4" w:space="0" w:color="auto"/>
              <w:right w:val="single" w:sz="4" w:space="0" w:color="auto"/>
            </w:tcBorders>
            <w:hideMark/>
          </w:tcPr>
          <w:p w14:paraId="1C1E7B5B" w14:textId="77777777" w:rsidR="005943A4" w:rsidRPr="00EB62F6" w:rsidRDefault="005943A4" w:rsidP="00C9642A">
            <w:pPr>
              <w:spacing w:line="256" w:lineRule="auto"/>
              <w:ind w:left="146"/>
              <w:rPr>
                <w:sz w:val="28"/>
                <w:szCs w:val="28"/>
              </w:rPr>
            </w:pPr>
            <w:r w:rsidRPr="00EB62F6">
              <w:rPr>
                <w:sz w:val="28"/>
                <w:szCs w:val="28"/>
              </w:rPr>
              <w:t>5.</w:t>
            </w:r>
          </w:p>
        </w:tc>
        <w:tc>
          <w:tcPr>
            <w:tcW w:w="9922" w:type="dxa"/>
            <w:tcBorders>
              <w:top w:val="single" w:sz="4" w:space="0" w:color="auto"/>
              <w:left w:val="single" w:sz="4" w:space="0" w:color="auto"/>
              <w:bottom w:val="single" w:sz="4" w:space="0" w:color="auto"/>
              <w:right w:val="single" w:sz="4" w:space="0" w:color="auto"/>
            </w:tcBorders>
          </w:tcPr>
          <w:p w14:paraId="586F1E42" w14:textId="77777777" w:rsidR="005943A4" w:rsidRPr="00EB62F6" w:rsidRDefault="005943A4" w:rsidP="00C9642A">
            <w:pPr>
              <w:spacing w:line="256" w:lineRule="auto"/>
              <w:ind w:right="-284"/>
              <w:rPr>
                <w:sz w:val="28"/>
                <w:szCs w:val="28"/>
              </w:rPr>
            </w:pPr>
            <w:r w:rsidRPr="00EB62F6">
              <w:rPr>
                <w:sz w:val="28"/>
                <w:szCs w:val="28"/>
              </w:rPr>
              <w:t>Volumul operelor audiovizuale europene.</w:t>
            </w:r>
          </w:p>
        </w:tc>
        <w:tc>
          <w:tcPr>
            <w:tcW w:w="1560" w:type="dxa"/>
            <w:tcBorders>
              <w:top w:val="single" w:sz="4" w:space="0" w:color="auto"/>
              <w:left w:val="single" w:sz="4" w:space="0" w:color="auto"/>
              <w:bottom w:val="single" w:sz="4" w:space="0" w:color="auto"/>
              <w:right w:val="single" w:sz="4" w:space="0" w:color="auto"/>
            </w:tcBorders>
          </w:tcPr>
          <w:p w14:paraId="39E8BFC4" w14:textId="77777777" w:rsidR="005943A4" w:rsidRPr="00EB62F6" w:rsidRDefault="005943A4" w:rsidP="00C9642A">
            <w:pPr>
              <w:spacing w:line="256" w:lineRule="auto"/>
              <w:jc w:val="center"/>
              <w:rPr>
                <w:sz w:val="28"/>
                <w:szCs w:val="28"/>
              </w:rPr>
            </w:pPr>
            <w:r w:rsidRPr="00EB62F6">
              <w:rPr>
                <w:sz w:val="28"/>
                <w:szCs w:val="28"/>
              </w:rPr>
              <w:t>7984</w:t>
            </w:r>
          </w:p>
        </w:tc>
        <w:tc>
          <w:tcPr>
            <w:tcW w:w="1559" w:type="dxa"/>
            <w:tcBorders>
              <w:top w:val="single" w:sz="4" w:space="0" w:color="auto"/>
              <w:left w:val="single" w:sz="4" w:space="0" w:color="auto"/>
              <w:bottom w:val="single" w:sz="4" w:space="0" w:color="auto"/>
              <w:right w:val="single" w:sz="4" w:space="0" w:color="auto"/>
            </w:tcBorders>
          </w:tcPr>
          <w:p w14:paraId="31118A5C" w14:textId="77777777" w:rsidR="005943A4" w:rsidRPr="00EB62F6" w:rsidRDefault="005943A4" w:rsidP="00C9642A">
            <w:pPr>
              <w:spacing w:line="256" w:lineRule="auto"/>
              <w:jc w:val="center"/>
              <w:rPr>
                <w:sz w:val="28"/>
                <w:szCs w:val="28"/>
              </w:rPr>
            </w:pPr>
            <w:r w:rsidRPr="00EB62F6">
              <w:rPr>
                <w:sz w:val="28"/>
                <w:szCs w:val="28"/>
              </w:rPr>
              <w:t>90,89%</w:t>
            </w:r>
          </w:p>
        </w:tc>
      </w:tr>
      <w:tr w:rsidR="005943A4" w:rsidRPr="00EB62F6" w14:paraId="23EA10DF" w14:textId="77777777" w:rsidTr="005943A4">
        <w:trPr>
          <w:trHeight w:val="184"/>
        </w:trPr>
        <w:tc>
          <w:tcPr>
            <w:tcW w:w="1135" w:type="dxa"/>
            <w:tcBorders>
              <w:top w:val="single" w:sz="4" w:space="0" w:color="auto"/>
              <w:left w:val="single" w:sz="4" w:space="0" w:color="auto"/>
              <w:bottom w:val="single" w:sz="4" w:space="0" w:color="auto"/>
              <w:right w:val="single" w:sz="4" w:space="0" w:color="auto"/>
            </w:tcBorders>
          </w:tcPr>
          <w:p w14:paraId="57279250" w14:textId="77777777" w:rsidR="005943A4" w:rsidRPr="00EB62F6" w:rsidRDefault="005943A4" w:rsidP="00C9642A">
            <w:pPr>
              <w:spacing w:line="256" w:lineRule="auto"/>
              <w:ind w:left="146"/>
              <w:rPr>
                <w:sz w:val="28"/>
                <w:szCs w:val="28"/>
              </w:rPr>
            </w:pPr>
            <w:r w:rsidRPr="00EB62F6">
              <w:rPr>
                <w:sz w:val="28"/>
                <w:szCs w:val="28"/>
              </w:rPr>
              <w:t>6.</w:t>
            </w:r>
          </w:p>
        </w:tc>
        <w:tc>
          <w:tcPr>
            <w:tcW w:w="9922" w:type="dxa"/>
            <w:tcBorders>
              <w:top w:val="single" w:sz="4" w:space="0" w:color="auto"/>
              <w:left w:val="single" w:sz="4" w:space="0" w:color="auto"/>
              <w:bottom w:val="single" w:sz="4" w:space="0" w:color="auto"/>
              <w:right w:val="single" w:sz="4" w:space="0" w:color="auto"/>
            </w:tcBorders>
          </w:tcPr>
          <w:p w14:paraId="2424EFF7" w14:textId="77777777" w:rsidR="005943A4" w:rsidRPr="00EB62F6" w:rsidRDefault="005943A4" w:rsidP="00C9642A">
            <w:pPr>
              <w:spacing w:line="256" w:lineRule="auto"/>
              <w:rPr>
                <w:sz w:val="28"/>
                <w:szCs w:val="28"/>
              </w:rPr>
            </w:pPr>
            <w:r w:rsidRPr="00EB62F6">
              <w:rPr>
                <w:sz w:val="28"/>
                <w:szCs w:val="28"/>
              </w:rPr>
              <w:t>Volumul operelor audiovizuale europene create de producătorii independenți din RM.</w:t>
            </w:r>
          </w:p>
        </w:tc>
        <w:tc>
          <w:tcPr>
            <w:tcW w:w="1560" w:type="dxa"/>
            <w:tcBorders>
              <w:top w:val="single" w:sz="4" w:space="0" w:color="auto"/>
              <w:left w:val="single" w:sz="4" w:space="0" w:color="auto"/>
              <w:bottom w:val="single" w:sz="4" w:space="0" w:color="auto"/>
              <w:right w:val="single" w:sz="4" w:space="0" w:color="auto"/>
            </w:tcBorders>
          </w:tcPr>
          <w:p w14:paraId="38169599" w14:textId="77777777" w:rsidR="005943A4" w:rsidRPr="00EB62F6" w:rsidRDefault="005943A4" w:rsidP="00C9642A">
            <w:pPr>
              <w:spacing w:line="256" w:lineRule="auto"/>
              <w:jc w:val="center"/>
              <w:rPr>
                <w:sz w:val="28"/>
                <w:szCs w:val="28"/>
              </w:rPr>
            </w:pPr>
            <w:r w:rsidRPr="00EB62F6">
              <w:rPr>
                <w:sz w:val="28"/>
                <w:szCs w:val="28"/>
              </w:rPr>
              <w:t>25</w:t>
            </w:r>
          </w:p>
        </w:tc>
        <w:tc>
          <w:tcPr>
            <w:tcW w:w="1559" w:type="dxa"/>
            <w:tcBorders>
              <w:top w:val="single" w:sz="4" w:space="0" w:color="auto"/>
              <w:left w:val="single" w:sz="4" w:space="0" w:color="auto"/>
              <w:bottom w:val="single" w:sz="4" w:space="0" w:color="auto"/>
              <w:right w:val="single" w:sz="4" w:space="0" w:color="auto"/>
            </w:tcBorders>
          </w:tcPr>
          <w:p w14:paraId="5575D144" w14:textId="77777777" w:rsidR="005943A4" w:rsidRPr="00EB62F6" w:rsidRDefault="005943A4" w:rsidP="00C9642A">
            <w:pPr>
              <w:spacing w:line="256" w:lineRule="auto"/>
              <w:jc w:val="center"/>
              <w:rPr>
                <w:sz w:val="28"/>
                <w:szCs w:val="28"/>
              </w:rPr>
            </w:pPr>
            <w:r w:rsidRPr="00EB62F6">
              <w:rPr>
                <w:sz w:val="28"/>
                <w:szCs w:val="28"/>
              </w:rPr>
              <w:t>0,28%</w:t>
            </w:r>
          </w:p>
        </w:tc>
      </w:tr>
      <w:tr w:rsidR="005943A4" w:rsidRPr="00EB62F6" w14:paraId="113E8B12" w14:textId="77777777" w:rsidTr="005943A4">
        <w:trPr>
          <w:trHeight w:val="184"/>
        </w:trPr>
        <w:tc>
          <w:tcPr>
            <w:tcW w:w="1135" w:type="dxa"/>
            <w:tcBorders>
              <w:top w:val="single" w:sz="4" w:space="0" w:color="auto"/>
              <w:left w:val="single" w:sz="4" w:space="0" w:color="auto"/>
              <w:bottom w:val="single" w:sz="4" w:space="0" w:color="auto"/>
              <w:right w:val="single" w:sz="4" w:space="0" w:color="auto"/>
            </w:tcBorders>
            <w:hideMark/>
          </w:tcPr>
          <w:p w14:paraId="6595F574" w14:textId="77777777" w:rsidR="005943A4" w:rsidRPr="00EB62F6" w:rsidRDefault="005943A4" w:rsidP="00C9642A">
            <w:pPr>
              <w:spacing w:line="256" w:lineRule="auto"/>
              <w:ind w:left="146"/>
              <w:rPr>
                <w:sz w:val="28"/>
                <w:szCs w:val="28"/>
              </w:rPr>
            </w:pPr>
            <w:r w:rsidRPr="00EB62F6">
              <w:rPr>
                <w:sz w:val="28"/>
                <w:szCs w:val="28"/>
              </w:rPr>
              <w:t>7</w:t>
            </w:r>
          </w:p>
        </w:tc>
        <w:tc>
          <w:tcPr>
            <w:tcW w:w="9922" w:type="dxa"/>
            <w:tcBorders>
              <w:top w:val="single" w:sz="4" w:space="0" w:color="auto"/>
              <w:left w:val="single" w:sz="4" w:space="0" w:color="auto"/>
              <w:bottom w:val="single" w:sz="4" w:space="0" w:color="auto"/>
              <w:right w:val="single" w:sz="4" w:space="0" w:color="auto"/>
            </w:tcBorders>
          </w:tcPr>
          <w:p w14:paraId="44F6570E" w14:textId="77777777" w:rsidR="005943A4" w:rsidRPr="00EB62F6" w:rsidRDefault="005943A4" w:rsidP="00C9642A">
            <w:pPr>
              <w:spacing w:line="256" w:lineRule="auto"/>
              <w:rPr>
                <w:sz w:val="28"/>
                <w:szCs w:val="28"/>
              </w:rPr>
            </w:pPr>
            <w:r w:rsidRPr="00EB62F6">
              <w:rPr>
                <w:sz w:val="28"/>
                <w:szCs w:val="28"/>
              </w:rPr>
              <w:t>Proiecte speciale, inclusiv schimburi cu alte țări.</w:t>
            </w:r>
          </w:p>
        </w:tc>
        <w:tc>
          <w:tcPr>
            <w:tcW w:w="1560" w:type="dxa"/>
            <w:tcBorders>
              <w:top w:val="single" w:sz="4" w:space="0" w:color="auto"/>
              <w:left w:val="single" w:sz="4" w:space="0" w:color="auto"/>
              <w:bottom w:val="single" w:sz="4" w:space="0" w:color="auto"/>
              <w:right w:val="single" w:sz="4" w:space="0" w:color="auto"/>
            </w:tcBorders>
          </w:tcPr>
          <w:p w14:paraId="39768DDA" w14:textId="77777777" w:rsidR="005943A4" w:rsidRPr="00EB62F6" w:rsidRDefault="005943A4" w:rsidP="00C9642A">
            <w:pPr>
              <w:spacing w:line="256" w:lineRule="auto"/>
              <w:jc w:val="center"/>
              <w:rPr>
                <w:sz w:val="28"/>
                <w:szCs w:val="28"/>
              </w:rPr>
            </w:pPr>
            <w:r w:rsidRPr="00EB62F6">
              <w:rPr>
                <w:sz w:val="28"/>
                <w:szCs w:val="28"/>
              </w:rPr>
              <w:t>800</w:t>
            </w:r>
          </w:p>
        </w:tc>
        <w:tc>
          <w:tcPr>
            <w:tcW w:w="1559" w:type="dxa"/>
            <w:tcBorders>
              <w:top w:val="single" w:sz="4" w:space="0" w:color="auto"/>
              <w:left w:val="single" w:sz="4" w:space="0" w:color="auto"/>
              <w:bottom w:val="single" w:sz="4" w:space="0" w:color="auto"/>
              <w:right w:val="single" w:sz="4" w:space="0" w:color="auto"/>
            </w:tcBorders>
          </w:tcPr>
          <w:p w14:paraId="142CAEE7" w14:textId="77777777" w:rsidR="005943A4" w:rsidRPr="00EB62F6" w:rsidRDefault="005943A4" w:rsidP="00C9642A">
            <w:pPr>
              <w:spacing w:line="256" w:lineRule="auto"/>
              <w:jc w:val="center"/>
              <w:rPr>
                <w:sz w:val="28"/>
                <w:szCs w:val="28"/>
              </w:rPr>
            </w:pPr>
            <w:r w:rsidRPr="00EB62F6">
              <w:rPr>
                <w:sz w:val="28"/>
                <w:szCs w:val="28"/>
              </w:rPr>
              <w:t>9,10%</w:t>
            </w:r>
          </w:p>
        </w:tc>
      </w:tr>
      <w:tr w:rsidR="005943A4" w:rsidRPr="00EB62F6" w14:paraId="46E647ED" w14:textId="77777777" w:rsidTr="005943A4">
        <w:trPr>
          <w:trHeight w:val="150"/>
        </w:trPr>
        <w:tc>
          <w:tcPr>
            <w:tcW w:w="1135" w:type="dxa"/>
            <w:tcBorders>
              <w:top w:val="single" w:sz="4" w:space="0" w:color="auto"/>
              <w:left w:val="single" w:sz="4" w:space="0" w:color="auto"/>
              <w:bottom w:val="single" w:sz="4" w:space="0" w:color="auto"/>
              <w:right w:val="single" w:sz="4" w:space="0" w:color="auto"/>
            </w:tcBorders>
            <w:hideMark/>
          </w:tcPr>
          <w:p w14:paraId="2769D907" w14:textId="77777777" w:rsidR="005943A4" w:rsidRPr="00EB62F6" w:rsidRDefault="005943A4" w:rsidP="00C9642A">
            <w:pPr>
              <w:spacing w:line="256" w:lineRule="auto"/>
              <w:ind w:left="146"/>
              <w:rPr>
                <w:sz w:val="28"/>
                <w:szCs w:val="28"/>
              </w:rPr>
            </w:pPr>
            <w:r w:rsidRPr="00EB62F6">
              <w:rPr>
                <w:sz w:val="28"/>
                <w:szCs w:val="28"/>
              </w:rPr>
              <w:lastRenderedPageBreak/>
              <w:t>8.</w:t>
            </w:r>
          </w:p>
        </w:tc>
        <w:tc>
          <w:tcPr>
            <w:tcW w:w="9922" w:type="dxa"/>
            <w:tcBorders>
              <w:top w:val="single" w:sz="4" w:space="0" w:color="auto"/>
              <w:left w:val="single" w:sz="4" w:space="0" w:color="auto"/>
              <w:bottom w:val="single" w:sz="4" w:space="0" w:color="auto"/>
              <w:right w:val="single" w:sz="4" w:space="0" w:color="auto"/>
            </w:tcBorders>
          </w:tcPr>
          <w:p w14:paraId="22B7B0D2" w14:textId="77777777" w:rsidR="005943A4" w:rsidRPr="00EB62F6" w:rsidRDefault="005943A4" w:rsidP="00C9642A">
            <w:pPr>
              <w:spacing w:line="256" w:lineRule="auto"/>
              <w:rPr>
                <w:sz w:val="28"/>
                <w:szCs w:val="28"/>
              </w:rPr>
            </w:pPr>
            <w:r w:rsidRPr="00EB62F6">
              <w:rPr>
                <w:sz w:val="28"/>
                <w:szCs w:val="28"/>
              </w:rPr>
              <w:t>Transmisiuni.</w:t>
            </w:r>
          </w:p>
        </w:tc>
        <w:tc>
          <w:tcPr>
            <w:tcW w:w="1560" w:type="dxa"/>
            <w:tcBorders>
              <w:top w:val="single" w:sz="4" w:space="0" w:color="auto"/>
              <w:left w:val="single" w:sz="4" w:space="0" w:color="auto"/>
              <w:bottom w:val="single" w:sz="4" w:space="0" w:color="auto"/>
              <w:right w:val="single" w:sz="4" w:space="0" w:color="auto"/>
            </w:tcBorders>
          </w:tcPr>
          <w:p w14:paraId="7C072281" w14:textId="77777777" w:rsidR="005943A4" w:rsidRPr="00EB62F6" w:rsidRDefault="005943A4" w:rsidP="00C9642A">
            <w:pPr>
              <w:spacing w:line="256" w:lineRule="auto"/>
              <w:jc w:val="center"/>
              <w:rPr>
                <w:sz w:val="28"/>
                <w:szCs w:val="28"/>
              </w:rPr>
            </w:pPr>
            <w:r w:rsidRPr="00EB62F6">
              <w:rPr>
                <w:sz w:val="28"/>
                <w:szCs w:val="28"/>
              </w:rPr>
              <w:t>321</w:t>
            </w:r>
          </w:p>
        </w:tc>
        <w:tc>
          <w:tcPr>
            <w:tcW w:w="1559" w:type="dxa"/>
            <w:tcBorders>
              <w:top w:val="single" w:sz="4" w:space="0" w:color="auto"/>
              <w:left w:val="single" w:sz="4" w:space="0" w:color="auto"/>
              <w:bottom w:val="single" w:sz="4" w:space="0" w:color="auto"/>
              <w:right w:val="single" w:sz="4" w:space="0" w:color="auto"/>
            </w:tcBorders>
          </w:tcPr>
          <w:p w14:paraId="38C3B43D" w14:textId="77777777" w:rsidR="005943A4" w:rsidRPr="00EB62F6" w:rsidRDefault="005943A4" w:rsidP="00C9642A">
            <w:pPr>
              <w:spacing w:line="256" w:lineRule="auto"/>
              <w:jc w:val="center"/>
              <w:rPr>
                <w:sz w:val="28"/>
                <w:szCs w:val="28"/>
              </w:rPr>
            </w:pPr>
            <w:r w:rsidRPr="00EB62F6">
              <w:rPr>
                <w:sz w:val="28"/>
                <w:szCs w:val="28"/>
              </w:rPr>
              <w:t>3,56%</w:t>
            </w:r>
          </w:p>
        </w:tc>
      </w:tr>
      <w:tr w:rsidR="005943A4" w:rsidRPr="00EB62F6" w14:paraId="6199BBA3" w14:textId="77777777" w:rsidTr="005943A4">
        <w:trPr>
          <w:trHeight w:val="125"/>
        </w:trPr>
        <w:tc>
          <w:tcPr>
            <w:tcW w:w="1135" w:type="dxa"/>
            <w:tcBorders>
              <w:top w:val="single" w:sz="4" w:space="0" w:color="auto"/>
              <w:left w:val="single" w:sz="4" w:space="0" w:color="auto"/>
              <w:bottom w:val="single" w:sz="4" w:space="0" w:color="auto"/>
              <w:right w:val="single" w:sz="4" w:space="0" w:color="auto"/>
            </w:tcBorders>
            <w:hideMark/>
          </w:tcPr>
          <w:p w14:paraId="0B6218AE" w14:textId="77777777" w:rsidR="005943A4" w:rsidRPr="00EB62F6" w:rsidRDefault="005943A4" w:rsidP="00C9642A">
            <w:pPr>
              <w:spacing w:line="256" w:lineRule="auto"/>
              <w:ind w:left="146"/>
              <w:rPr>
                <w:sz w:val="28"/>
                <w:szCs w:val="28"/>
              </w:rPr>
            </w:pPr>
            <w:r w:rsidRPr="00EB62F6">
              <w:rPr>
                <w:sz w:val="28"/>
                <w:szCs w:val="28"/>
              </w:rPr>
              <w:t>9.</w:t>
            </w:r>
          </w:p>
        </w:tc>
        <w:tc>
          <w:tcPr>
            <w:tcW w:w="9922" w:type="dxa"/>
            <w:tcBorders>
              <w:top w:val="single" w:sz="4" w:space="0" w:color="auto"/>
              <w:left w:val="single" w:sz="4" w:space="0" w:color="auto"/>
              <w:bottom w:val="single" w:sz="4" w:space="0" w:color="auto"/>
              <w:right w:val="single" w:sz="4" w:space="0" w:color="auto"/>
            </w:tcBorders>
          </w:tcPr>
          <w:p w14:paraId="4D598CEC" w14:textId="77777777" w:rsidR="005943A4" w:rsidRPr="00EB62F6" w:rsidRDefault="005943A4" w:rsidP="00C9642A">
            <w:pPr>
              <w:spacing w:line="256" w:lineRule="auto"/>
              <w:rPr>
                <w:sz w:val="28"/>
                <w:szCs w:val="28"/>
              </w:rPr>
            </w:pPr>
            <w:r w:rsidRPr="00EB62F6">
              <w:rPr>
                <w:sz w:val="28"/>
                <w:szCs w:val="28"/>
              </w:rPr>
              <w:t>Completare Fond TV.</w:t>
            </w:r>
          </w:p>
        </w:tc>
        <w:tc>
          <w:tcPr>
            <w:tcW w:w="1560" w:type="dxa"/>
            <w:tcBorders>
              <w:top w:val="single" w:sz="4" w:space="0" w:color="auto"/>
              <w:left w:val="single" w:sz="4" w:space="0" w:color="auto"/>
              <w:bottom w:val="single" w:sz="4" w:space="0" w:color="auto"/>
              <w:right w:val="single" w:sz="4" w:space="0" w:color="auto"/>
            </w:tcBorders>
          </w:tcPr>
          <w:p w14:paraId="7F801F09" w14:textId="77777777" w:rsidR="005943A4" w:rsidRPr="00EB62F6" w:rsidRDefault="005943A4" w:rsidP="00C9642A">
            <w:pPr>
              <w:spacing w:line="256" w:lineRule="auto"/>
              <w:jc w:val="center"/>
              <w:rPr>
                <w:sz w:val="28"/>
                <w:szCs w:val="28"/>
              </w:rPr>
            </w:pPr>
            <w:r w:rsidRPr="00EB62F6">
              <w:rPr>
                <w:sz w:val="28"/>
                <w:szCs w:val="28"/>
              </w:rPr>
              <w:t>26</w:t>
            </w:r>
          </w:p>
        </w:tc>
        <w:tc>
          <w:tcPr>
            <w:tcW w:w="1559" w:type="dxa"/>
            <w:tcBorders>
              <w:top w:val="single" w:sz="4" w:space="0" w:color="auto"/>
              <w:left w:val="single" w:sz="4" w:space="0" w:color="auto"/>
              <w:bottom w:val="single" w:sz="4" w:space="0" w:color="auto"/>
              <w:right w:val="single" w:sz="4" w:space="0" w:color="auto"/>
            </w:tcBorders>
          </w:tcPr>
          <w:p w14:paraId="71338C49" w14:textId="77777777" w:rsidR="005943A4" w:rsidRPr="00EB62F6" w:rsidRDefault="005943A4" w:rsidP="00C9642A">
            <w:pPr>
              <w:spacing w:line="256" w:lineRule="auto"/>
              <w:jc w:val="center"/>
              <w:rPr>
                <w:sz w:val="28"/>
                <w:szCs w:val="28"/>
              </w:rPr>
            </w:pPr>
            <w:r w:rsidRPr="00EB62F6">
              <w:rPr>
                <w:sz w:val="28"/>
                <w:szCs w:val="28"/>
              </w:rPr>
              <w:t>0,29 %</w:t>
            </w:r>
          </w:p>
        </w:tc>
      </w:tr>
    </w:tbl>
    <w:p w14:paraId="61C04470" w14:textId="77777777" w:rsidR="005943A4" w:rsidRPr="00EB62F6" w:rsidRDefault="005943A4" w:rsidP="005943A4">
      <w:pPr>
        <w:rPr>
          <w:sz w:val="28"/>
          <w:szCs w:val="28"/>
        </w:rPr>
      </w:pPr>
    </w:p>
    <w:p w14:paraId="280E6FEE" w14:textId="77777777" w:rsidR="005943A4" w:rsidRPr="00EB62F6" w:rsidRDefault="005943A4" w:rsidP="005943A4">
      <w:pPr>
        <w:ind w:left="-851" w:right="-284" w:firstLine="851"/>
        <w:jc w:val="both"/>
        <w:rPr>
          <w:b/>
          <w:sz w:val="28"/>
          <w:szCs w:val="28"/>
          <w:u w:val="single"/>
        </w:rPr>
      </w:pPr>
    </w:p>
    <w:p w14:paraId="4CE8BEDF" w14:textId="77777777" w:rsidR="005943A4" w:rsidRPr="00EB62F6" w:rsidRDefault="005943A4" w:rsidP="005943A4">
      <w:pPr>
        <w:ind w:left="-284" w:right="-1" w:firstLine="851"/>
        <w:jc w:val="both"/>
        <w:rPr>
          <w:sz w:val="28"/>
          <w:szCs w:val="28"/>
        </w:rPr>
      </w:pPr>
      <w:r w:rsidRPr="00EB62F6">
        <w:rPr>
          <w:b/>
          <w:sz w:val="28"/>
          <w:szCs w:val="28"/>
        </w:rPr>
        <w:t>MOLDOVA 2</w:t>
      </w:r>
      <w:r w:rsidRPr="00EB62F6">
        <w:rPr>
          <w:sz w:val="28"/>
          <w:szCs w:val="28"/>
        </w:rPr>
        <w:t xml:space="preserve"> emite 24 de ore din 24, 7 zile pe săptămână. Grila de emisie include programe autohtone, originale, arhivă, emisiuni retransmise de la postul public de televiziune </w:t>
      </w:r>
      <w:r w:rsidRPr="00EB62F6">
        <w:rPr>
          <w:b/>
          <w:sz w:val="28"/>
          <w:szCs w:val="28"/>
        </w:rPr>
        <w:t xml:space="preserve">MOLDOVA 1 </w:t>
      </w:r>
      <w:r w:rsidRPr="00EB62F6">
        <w:rPr>
          <w:sz w:val="28"/>
          <w:szCs w:val="28"/>
        </w:rPr>
        <w:t xml:space="preserve">și programe ale partenerilor internaționali: DW, TVR, Europa Liberă/RFERL/. Grila cuprinde și programe oferite de  partenerii locali: Teatrul de Operă și Balet „Maria Bieșu”, Teatrul Național „Mihai Eminescu”, Teatrul Epic de Etnografie și Folclor „Ion Creangă”, etc. </w:t>
      </w:r>
    </w:p>
    <w:p w14:paraId="17EF60CF" w14:textId="77777777" w:rsidR="005943A4" w:rsidRPr="00EB62F6" w:rsidRDefault="005943A4" w:rsidP="005943A4">
      <w:pPr>
        <w:ind w:left="-851" w:right="-284" w:firstLine="851"/>
        <w:jc w:val="both"/>
        <w:rPr>
          <w:b/>
          <w:sz w:val="28"/>
          <w:szCs w:val="28"/>
        </w:rPr>
      </w:pPr>
    </w:p>
    <w:p w14:paraId="556198F9" w14:textId="77777777" w:rsidR="005943A4" w:rsidRPr="00EB62F6" w:rsidRDefault="005943A4" w:rsidP="005943A4">
      <w:pPr>
        <w:ind w:left="-851" w:right="-284" w:firstLine="851"/>
        <w:jc w:val="both"/>
        <w:rPr>
          <w:sz w:val="28"/>
          <w:szCs w:val="28"/>
          <w:shd w:val="clear" w:color="auto" w:fill="FFFFFF"/>
        </w:rPr>
      </w:pPr>
      <w:r w:rsidRPr="00EB62F6">
        <w:rPr>
          <w:b/>
          <w:sz w:val="28"/>
          <w:szCs w:val="28"/>
        </w:rPr>
        <w:t xml:space="preserve">MOLDOVA 2 </w:t>
      </w:r>
      <w:r w:rsidRPr="00EB62F6">
        <w:rPr>
          <w:sz w:val="28"/>
          <w:szCs w:val="28"/>
        </w:rPr>
        <w:t xml:space="preserve">respectă </w:t>
      </w:r>
      <w:r w:rsidRPr="00EB62F6">
        <w:rPr>
          <w:sz w:val="28"/>
          <w:szCs w:val="28"/>
          <w:shd w:val="clear" w:color="auto" w:fill="FFFFFF"/>
        </w:rPr>
        <w:t xml:space="preserve">principiile jurnalistice general recunoscute: operativitate, imparțialitate, credibilitate. </w:t>
      </w:r>
    </w:p>
    <w:p w14:paraId="1C367601" w14:textId="77777777" w:rsidR="005943A4" w:rsidRPr="00EB62F6" w:rsidRDefault="005943A4" w:rsidP="005943A4">
      <w:pPr>
        <w:ind w:left="-851" w:right="-284" w:firstLine="851"/>
        <w:jc w:val="both"/>
        <w:rPr>
          <w:sz w:val="28"/>
          <w:szCs w:val="28"/>
        </w:rPr>
      </w:pPr>
      <w:r w:rsidRPr="00EB62F6">
        <w:rPr>
          <w:sz w:val="28"/>
          <w:szCs w:val="28"/>
        </w:rPr>
        <w:t xml:space="preserve"> </w:t>
      </w:r>
    </w:p>
    <w:p w14:paraId="7059CD44" w14:textId="77777777" w:rsidR="005943A4" w:rsidRPr="00EB62F6" w:rsidRDefault="005943A4" w:rsidP="005943A4">
      <w:pPr>
        <w:ind w:left="-851" w:right="-284" w:firstLine="851"/>
        <w:jc w:val="both"/>
        <w:rPr>
          <w:b/>
          <w:sz w:val="28"/>
          <w:szCs w:val="28"/>
          <w:u w:val="single"/>
        </w:rPr>
      </w:pPr>
      <w:r w:rsidRPr="00EB62F6">
        <w:rPr>
          <w:b/>
          <w:sz w:val="28"/>
          <w:szCs w:val="28"/>
          <w:u w:val="single"/>
        </w:rPr>
        <w:t xml:space="preserve">  Conținutul și durata programelor:</w:t>
      </w:r>
    </w:p>
    <w:p w14:paraId="5812EC69" w14:textId="77777777" w:rsidR="005943A4" w:rsidRPr="00EB62F6" w:rsidRDefault="005943A4" w:rsidP="004D14D3">
      <w:pPr>
        <w:ind w:right="-284"/>
        <w:jc w:val="both"/>
        <w:rPr>
          <w:sz w:val="28"/>
          <w:szCs w:val="28"/>
        </w:rPr>
      </w:pPr>
    </w:p>
    <w:p w14:paraId="690464CA" w14:textId="77777777" w:rsidR="005943A4" w:rsidRPr="00EB62F6" w:rsidRDefault="005943A4" w:rsidP="005943A4">
      <w:pPr>
        <w:ind w:left="-851" w:right="-284" w:firstLine="851"/>
        <w:jc w:val="both"/>
        <w:rPr>
          <w:sz w:val="28"/>
          <w:szCs w:val="28"/>
        </w:rPr>
      </w:pPr>
      <w:r w:rsidRPr="00EB62F6">
        <w:rPr>
          <w:sz w:val="28"/>
          <w:szCs w:val="28"/>
        </w:rPr>
        <w:t xml:space="preserve">Emisiunile </w:t>
      </w:r>
      <w:r w:rsidRPr="00EB62F6">
        <w:rPr>
          <w:b/>
          <w:sz w:val="28"/>
          <w:szCs w:val="28"/>
        </w:rPr>
        <w:t xml:space="preserve">MOLDOVA 2 </w:t>
      </w:r>
      <w:r w:rsidRPr="00EB62F6">
        <w:rPr>
          <w:sz w:val="28"/>
          <w:szCs w:val="28"/>
        </w:rPr>
        <w:t>au</w:t>
      </w:r>
      <w:r w:rsidRPr="00EB62F6">
        <w:rPr>
          <w:b/>
          <w:sz w:val="28"/>
          <w:szCs w:val="28"/>
        </w:rPr>
        <w:t xml:space="preserve"> </w:t>
      </w:r>
      <w:r w:rsidRPr="00EB62F6">
        <w:rPr>
          <w:sz w:val="28"/>
          <w:szCs w:val="28"/>
        </w:rPr>
        <w:t xml:space="preserve">un caracter informativ, cognitiv, educativ și de divertisment. </w:t>
      </w:r>
    </w:p>
    <w:p w14:paraId="689B81C1" w14:textId="77777777" w:rsidR="005943A4" w:rsidRPr="00EB62F6" w:rsidRDefault="005943A4" w:rsidP="005943A4">
      <w:pPr>
        <w:ind w:left="-851" w:right="-284" w:firstLine="851"/>
        <w:jc w:val="both"/>
        <w:rPr>
          <w:sz w:val="28"/>
          <w:szCs w:val="28"/>
        </w:rPr>
      </w:pPr>
    </w:p>
    <w:tbl>
      <w:tblPr>
        <w:tblW w:w="14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268"/>
        <w:gridCol w:w="3544"/>
        <w:gridCol w:w="1701"/>
        <w:gridCol w:w="1842"/>
        <w:gridCol w:w="1701"/>
        <w:gridCol w:w="1843"/>
      </w:tblGrid>
      <w:tr w:rsidR="005943A4" w:rsidRPr="00153F1D" w14:paraId="3ED03225" w14:textId="77777777" w:rsidTr="004D14D3">
        <w:trPr>
          <w:trHeight w:val="552"/>
        </w:trPr>
        <w:tc>
          <w:tcPr>
            <w:tcW w:w="1135" w:type="dxa"/>
          </w:tcPr>
          <w:p w14:paraId="30CDCA4A" w14:textId="77777777" w:rsidR="005943A4" w:rsidRPr="00EB62F6" w:rsidRDefault="005943A4" w:rsidP="00C9642A">
            <w:pPr>
              <w:ind w:left="-851" w:right="-284" w:firstLine="851"/>
              <w:rPr>
                <w:b/>
                <w:sz w:val="28"/>
                <w:szCs w:val="28"/>
              </w:rPr>
            </w:pPr>
            <w:r w:rsidRPr="00EB62F6">
              <w:rPr>
                <w:b/>
                <w:sz w:val="28"/>
                <w:szCs w:val="28"/>
              </w:rPr>
              <w:t>Nr.</w:t>
            </w:r>
          </w:p>
        </w:tc>
        <w:tc>
          <w:tcPr>
            <w:tcW w:w="2268" w:type="dxa"/>
          </w:tcPr>
          <w:p w14:paraId="61D6586A" w14:textId="77777777" w:rsidR="005943A4" w:rsidRPr="00EB62F6" w:rsidRDefault="005943A4" w:rsidP="00C9642A">
            <w:pPr>
              <w:ind w:left="-851" w:right="-284" w:firstLine="851"/>
              <w:rPr>
                <w:sz w:val="28"/>
                <w:szCs w:val="28"/>
              </w:rPr>
            </w:pPr>
            <w:r w:rsidRPr="00EB62F6">
              <w:rPr>
                <w:sz w:val="28"/>
                <w:szCs w:val="28"/>
              </w:rPr>
              <w:t xml:space="preserve">           Titlu </w:t>
            </w:r>
          </w:p>
        </w:tc>
        <w:tc>
          <w:tcPr>
            <w:tcW w:w="3544" w:type="dxa"/>
          </w:tcPr>
          <w:p w14:paraId="770ACB0C" w14:textId="77777777" w:rsidR="005943A4" w:rsidRPr="00EB62F6" w:rsidRDefault="005943A4" w:rsidP="00C9642A">
            <w:pPr>
              <w:ind w:left="-851" w:right="-284" w:firstLine="851"/>
              <w:rPr>
                <w:b/>
                <w:sz w:val="28"/>
                <w:szCs w:val="28"/>
              </w:rPr>
            </w:pPr>
            <w:r w:rsidRPr="00EB62F6">
              <w:rPr>
                <w:b/>
                <w:sz w:val="28"/>
                <w:szCs w:val="28"/>
              </w:rPr>
              <w:t xml:space="preserve">        Scurtă adnotare</w:t>
            </w:r>
          </w:p>
        </w:tc>
        <w:tc>
          <w:tcPr>
            <w:tcW w:w="1701" w:type="dxa"/>
          </w:tcPr>
          <w:p w14:paraId="741C84D1" w14:textId="77777777" w:rsidR="005943A4" w:rsidRPr="00EB62F6" w:rsidRDefault="005943A4" w:rsidP="00C9642A">
            <w:pPr>
              <w:ind w:left="-851" w:right="-284" w:firstLine="851"/>
              <w:rPr>
                <w:b/>
                <w:sz w:val="28"/>
                <w:szCs w:val="28"/>
              </w:rPr>
            </w:pPr>
            <w:r w:rsidRPr="00EB62F6">
              <w:rPr>
                <w:b/>
                <w:sz w:val="28"/>
                <w:szCs w:val="28"/>
              </w:rPr>
              <w:t>Durata</w:t>
            </w:r>
          </w:p>
        </w:tc>
        <w:tc>
          <w:tcPr>
            <w:tcW w:w="1842" w:type="dxa"/>
          </w:tcPr>
          <w:p w14:paraId="052030B4" w14:textId="77777777" w:rsidR="005943A4" w:rsidRPr="00EB62F6" w:rsidRDefault="005943A4" w:rsidP="00C9642A">
            <w:pPr>
              <w:ind w:left="-851" w:right="-284" w:firstLine="851"/>
              <w:rPr>
                <w:b/>
                <w:sz w:val="28"/>
                <w:szCs w:val="28"/>
              </w:rPr>
            </w:pPr>
            <w:r w:rsidRPr="00EB62F6">
              <w:rPr>
                <w:b/>
                <w:sz w:val="28"/>
                <w:szCs w:val="28"/>
              </w:rPr>
              <w:t>Periodicitatea</w:t>
            </w:r>
          </w:p>
        </w:tc>
        <w:tc>
          <w:tcPr>
            <w:tcW w:w="1701" w:type="dxa"/>
          </w:tcPr>
          <w:p w14:paraId="3EF916B9" w14:textId="77777777" w:rsidR="005943A4" w:rsidRPr="00EB62F6" w:rsidRDefault="005943A4" w:rsidP="00C9642A">
            <w:pPr>
              <w:ind w:left="-851" w:right="-284" w:firstLine="851"/>
              <w:rPr>
                <w:b/>
                <w:sz w:val="28"/>
                <w:szCs w:val="28"/>
              </w:rPr>
            </w:pPr>
            <w:r w:rsidRPr="00EB62F6">
              <w:rPr>
                <w:b/>
                <w:sz w:val="28"/>
                <w:szCs w:val="28"/>
              </w:rPr>
              <w:t>Nr. ediţii în primă difuzare</w:t>
            </w:r>
          </w:p>
        </w:tc>
        <w:tc>
          <w:tcPr>
            <w:tcW w:w="1843" w:type="dxa"/>
          </w:tcPr>
          <w:p w14:paraId="74E98CEC" w14:textId="77777777" w:rsidR="005943A4" w:rsidRPr="00EB62F6" w:rsidRDefault="005943A4" w:rsidP="00C9642A">
            <w:pPr>
              <w:ind w:left="-851" w:right="-284" w:firstLine="851"/>
              <w:rPr>
                <w:b/>
                <w:sz w:val="28"/>
                <w:szCs w:val="28"/>
              </w:rPr>
            </w:pPr>
            <w:r w:rsidRPr="00EB62F6">
              <w:rPr>
                <w:b/>
                <w:sz w:val="28"/>
                <w:szCs w:val="28"/>
              </w:rPr>
              <w:t>Volum anual, primă difuzare/ min.</w:t>
            </w:r>
          </w:p>
        </w:tc>
      </w:tr>
      <w:tr w:rsidR="005943A4" w:rsidRPr="00EB62F6" w14:paraId="2CF93620" w14:textId="77777777" w:rsidTr="004D14D3">
        <w:trPr>
          <w:trHeight w:val="552"/>
        </w:trPr>
        <w:tc>
          <w:tcPr>
            <w:tcW w:w="1135" w:type="dxa"/>
          </w:tcPr>
          <w:p w14:paraId="54208B62" w14:textId="77777777" w:rsidR="005943A4" w:rsidRPr="00EB62F6" w:rsidRDefault="005943A4" w:rsidP="00C9642A">
            <w:pPr>
              <w:ind w:right="-284"/>
              <w:rPr>
                <w:sz w:val="28"/>
                <w:szCs w:val="28"/>
              </w:rPr>
            </w:pPr>
            <w:r w:rsidRPr="00EB62F6">
              <w:rPr>
                <w:sz w:val="28"/>
                <w:szCs w:val="28"/>
              </w:rPr>
              <w:t>1.</w:t>
            </w:r>
          </w:p>
        </w:tc>
        <w:tc>
          <w:tcPr>
            <w:tcW w:w="2268" w:type="dxa"/>
          </w:tcPr>
          <w:p w14:paraId="7F90158D" w14:textId="77777777" w:rsidR="005943A4" w:rsidRPr="00EB62F6" w:rsidRDefault="005943A4" w:rsidP="00C9642A">
            <w:pPr>
              <w:ind w:left="-851" w:right="-284" w:firstLine="851"/>
              <w:rPr>
                <w:sz w:val="28"/>
                <w:szCs w:val="28"/>
              </w:rPr>
            </w:pPr>
            <w:r w:rsidRPr="00EB62F6">
              <w:rPr>
                <w:sz w:val="28"/>
                <w:szCs w:val="28"/>
              </w:rPr>
              <w:t xml:space="preserve">„O demivorbă cu </w:t>
            </w:r>
          </w:p>
          <w:p w14:paraId="5597B217" w14:textId="77777777" w:rsidR="005943A4" w:rsidRPr="00EB62F6" w:rsidRDefault="005943A4" w:rsidP="00C9642A">
            <w:pPr>
              <w:ind w:left="-851" w:right="-284" w:firstLine="851"/>
              <w:rPr>
                <w:sz w:val="28"/>
                <w:szCs w:val="28"/>
              </w:rPr>
            </w:pPr>
            <w:r w:rsidRPr="00EB62F6">
              <w:rPr>
                <w:sz w:val="28"/>
                <w:szCs w:val="28"/>
              </w:rPr>
              <w:t>Ilona Spătaru ”</w:t>
            </w:r>
          </w:p>
        </w:tc>
        <w:tc>
          <w:tcPr>
            <w:tcW w:w="3544" w:type="dxa"/>
          </w:tcPr>
          <w:p w14:paraId="3797FD8A" w14:textId="77777777" w:rsidR="005943A4" w:rsidRPr="00EB62F6" w:rsidRDefault="005943A4" w:rsidP="00C9642A">
            <w:pPr>
              <w:ind w:left="-851" w:right="-284" w:firstLine="851"/>
              <w:rPr>
                <w:sz w:val="28"/>
                <w:szCs w:val="28"/>
              </w:rPr>
            </w:pPr>
            <w:r w:rsidRPr="00EB62F6">
              <w:rPr>
                <w:sz w:val="28"/>
                <w:szCs w:val="28"/>
              </w:rPr>
              <w:t>Interviuri cu personalități</w:t>
            </w:r>
          </w:p>
        </w:tc>
        <w:tc>
          <w:tcPr>
            <w:tcW w:w="1701" w:type="dxa"/>
          </w:tcPr>
          <w:p w14:paraId="5CE66129" w14:textId="77777777" w:rsidR="005943A4" w:rsidRPr="00EB62F6" w:rsidRDefault="005943A4" w:rsidP="00C9642A">
            <w:pPr>
              <w:ind w:left="-851" w:right="-284" w:firstLine="851"/>
              <w:rPr>
                <w:sz w:val="28"/>
                <w:szCs w:val="28"/>
              </w:rPr>
            </w:pPr>
            <w:r w:rsidRPr="00EB62F6">
              <w:rPr>
                <w:sz w:val="28"/>
                <w:szCs w:val="28"/>
              </w:rPr>
              <w:t>30 min.</w:t>
            </w:r>
          </w:p>
        </w:tc>
        <w:tc>
          <w:tcPr>
            <w:tcW w:w="1842" w:type="dxa"/>
          </w:tcPr>
          <w:p w14:paraId="0D2A4D6C" w14:textId="77777777" w:rsidR="005943A4" w:rsidRPr="00EB62F6" w:rsidRDefault="005943A4" w:rsidP="00C9642A">
            <w:pPr>
              <w:ind w:left="-851" w:right="-284" w:firstLine="851"/>
              <w:rPr>
                <w:sz w:val="28"/>
                <w:szCs w:val="28"/>
              </w:rPr>
            </w:pPr>
            <w:r w:rsidRPr="00EB62F6">
              <w:rPr>
                <w:sz w:val="28"/>
                <w:szCs w:val="28"/>
              </w:rPr>
              <w:t>Săptămânal</w:t>
            </w:r>
          </w:p>
        </w:tc>
        <w:tc>
          <w:tcPr>
            <w:tcW w:w="1701" w:type="dxa"/>
          </w:tcPr>
          <w:p w14:paraId="2AE8CE73" w14:textId="77777777" w:rsidR="005943A4" w:rsidRPr="00EB62F6" w:rsidRDefault="005943A4" w:rsidP="004D14D3">
            <w:pPr>
              <w:ind w:left="-851" w:right="-284" w:firstLine="1310"/>
              <w:rPr>
                <w:sz w:val="28"/>
                <w:szCs w:val="28"/>
              </w:rPr>
            </w:pPr>
            <w:r w:rsidRPr="00EB62F6">
              <w:rPr>
                <w:sz w:val="28"/>
                <w:szCs w:val="28"/>
              </w:rPr>
              <w:t>52</w:t>
            </w:r>
          </w:p>
        </w:tc>
        <w:tc>
          <w:tcPr>
            <w:tcW w:w="1843" w:type="dxa"/>
          </w:tcPr>
          <w:p w14:paraId="4044DDAE" w14:textId="77777777" w:rsidR="005943A4" w:rsidRPr="00EB62F6" w:rsidRDefault="005943A4" w:rsidP="004D14D3">
            <w:pPr>
              <w:ind w:left="-851" w:right="-284" w:firstLine="1310"/>
              <w:rPr>
                <w:sz w:val="28"/>
                <w:szCs w:val="28"/>
              </w:rPr>
            </w:pPr>
            <w:r w:rsidRPr="00EB62F6">
              <w:rPr>
                <w:sz w:val="28"/>
                <w:szCs w:val="28"/>
              </w:rPr>
              <w:t xml:space="preserve">1560 </w:t>
            </w:r>
          </w:p>
        </w:tc>
      </w:tr>
      <w:tr w:rsidR="005943A4" w:rsidRPr="00EB62F6" w14:paraId="01131D60" w14:textId="77777777" w:rsidTr="004D14D3">
        <w:trPr>
          <w:trHeight w:val="405"/>
        </w:trPr>
        <w:tc>
          <w:tcPr>
            <w:tcW w:w="1135" w:type="dxa"/>
          </w:tcPr>
          <w:p w14:paraId="6F9E4243" w14:textId="77777777" w:rsidR="005943A4" w:rsidRPr="00EB62F6" w:rsidRDefault="005943A4" w:rsidP="00C9642A">
            <w:pPr>
              <w:ind w:left="-851" w:right="-284" w:firstLine="851"/>
              <w:rPr>
                <w:sz w:val="28"/>
                <w:szCs w:val="28"/>
              </w:rPr>
            </w:pPr>
            <w:r w:rsidRPr="00EB62F6">
              <w:rPr>
                <w:sz w:val="28"/>
                <w:szCs w:val="28"/>
              </w:rPr>
              <w:t>2.</w:t>
            </w:r>
          </w:p>
        </w:tc>
        <w:tc>
          <w:tcPr>
            <w:tcW w:w="2268" w:type="dxa"/>
          </w:tcPr>
          <w:p w14:paraId="2560FFF9" w14:textId="77777777" w:rsidR="005943A4" w:rsidRPr="00EB62F6" w:rsidRDefault="005943A4" w:rsidP="00C9642A">
            <w:pPr>
              <w:ind w:left="-851" w:right="-284" w:firstLine="851"/>
              <w:rPr>
                <w:sz w:val="28"/>
                <w:szCs w:val="28"/>
              </w:rPr>
            </w:pPr>
            <w:r w:rsidRPr="00EB62F6">
              <w:rPr>
                <w:sz w:val="28"/>
                <w:szCs w:val="28"/>
              </w:rPr>
              <w:t xml:space="preserve">„Direct pe 2” </w:t>
            </w:r>
          </w:p>
        </w:tc>
        <w:tc>
          <w:tcPr>
            <w:tcW w:w="3544" w:type="dxa"/>
          </w:tcPr>
          <w:p w14:paraId="1548C20F" w14:textId="77777777" w:rsidR="005943A4" w:rsidRPr="00EB62F6" w:rsidRDefault="005943A4" w:rsidP="00C9642A">
            <w:pPr>
              <w:ind w:left="-851" w:right="-284" w:firstLine="851"/>
              <w:rPr>
                <w:sz w:val="28"/>
                <w:szCs w:val="28"/>
              </w:rPr>
            </w:pPr>
            <w:r w:rsidRPr="00EB62F6">
              <w:rPr>
                <w:sz w:val="28"/>
                <w:szCs w:val="28"/>
              </w:rPr>
              <w:t>Transmisiuni LIVE</w:t>
            </w:r>
          </w:p>
        </w:tc>
        <w:tc>
          <w:tcPr>
            <w:tcW w:w="1701" w:type="dxa"/>
          </w:tcPr>
          <w:p w14:paraId="234981AF" w14:textId="77777777" w:rsidR="005943A4" w:rsidRPr="00EB62F6" w:rsidRDefault="005943A4" w:rsidP="00C9642A">
            <w:pPr>
              <w:ind w:left="-851" w:right="-284" w:firstLine="851"/>
              <w:rPr>
                <w:sz w:val="28"/>
                <w:szCs w:val="28"/>
              </w:rPr>
            </w:pPr>
            <w:r w:rsidRPr="00EB62F6">
              <w:rPr>
                <w:sz w:val="28"/>
                <w:szCs w:val="28"/>
              </w:rPr>
              <w:t>100-120 min.</w:t>
            </w:r>
          </w:p>
          <w:p w14:paraId="5600CDF2" w14:textId="77777777" w:rsidR="005943A4" w:rsidRPr="00EB62F6" w:rsidRDefault="005943A4" w:rsidP="00C9642A">
            <w:pPr>
              <w:ind w:left="-851" w:right="-284" w:firstLine="851"/>
              <w:rPr>
                <w:sz w:val="28"/>
                <w:szCs w:val="28"/>
              </w:rPr>
            </w:pPr>
          </w:p>
        </w:tc>
        <w:tc>
          <w:tcPr>
            <w:tcW w:w="1842" w:type="dxa"/>
          </w:tcPr>
          <w:p w14:paraId="77E99FAB" w14:textId="77777777" w:rsidR="005943A4" w:rsidRPr="00EB62F6" w:rsidRDefault="005943A4" w:rsidP="00C9642A">
            <w:pPr>
              <w:ind w:left="-851" w:right="-284" w:firstLine="851"/>
              <w:rPr>
                <w:sz w:val="28"/>
                <w:szCs w:val="28"/>
              </w:rPr>
            </w:pPr>
            <w:r w:rsidRPr="00EB62F6">
              <w:rPr>
                <w:sz w:val="28"/>
                <w:szCs w:val="28"/>
              </w:rPr>
              <w:t>Săptămânal</w:t>
            </w:r>
          </w:p>
        </w:tc>
        <w:tc>
          <w:tcPr>
            <w:tcW w:w="1701" w:type="dxa"/>
          </w:tcPr>
          <w:p w14:paraId="589F4C65" w14:textId="77777777" w:rsidR="005943A4" w:rsidRPr="00EB62F6" w:rsidRDefault="005943A4" w:rsidP="004D14D3">
            <w:pPr>
              <w:ind w:left="-851" w:right="-284" w:firstLine="1310"/>
              <w:rPr>
                <w:sz w:val="28"/>
                <w:szCs w:val="28"/>
              </w:rPr>
            </w:pPr>
            <w:r w:rsidRPr="00EB62F6">
              <w:rPr>
                <w:sz w:val="28"/>
                <w:szCs w:val="28"/>
              </w:rPr>
              <w:t>52</w:t>
            </w:r>
          </w:p>
        </w:tc>
        <w:tc>
          <w:tcPr>
            <w:tcW w:w="1843" w:type="dxa"/>
          </w:tcPr>
          <w:p w14:paraId="7242A078" w14:textId="77777777" w:rsidR="005943A4" w:rsidRPr="00EB62F6" w:rsidRDefault="005943A4" w:rsidP="004D14D3">
            <w:pPr>
              <w:ind w:left="-851" w:right="-284" w:firstLine="1310"/>
              <w:rPr>
                <w:sz w:val="28"/>
                <w:szCs w:val="28"/>
              </w:rPr>
            </w:pPr>
            <w:r w:rsidRPr="00EB62F6">
              <w:rPr>
                <w:sz w:val="28"/>
                <w:szCs w:val="28"/>
              </w:rPr>
              <w:t>5200</w:t>
            </w:r>
          </w:p>
        </w:tc>
      </w:tr>
      <w:tr w:rsidR="005943A4" w:rsidRPr="00EB62F6" w14:paraId="30BC55F0" w14:textId="77777777" w:rsidTr="004D14D3">
        <w:trPr>
          <w:trHeight w:val="457"/>
        </w:trPr>
        <w:tc>
          <w:tcPr>
            <w:tcW w:w="1135" w:type="dxa"/>
          </w:tcPr>
          <w:p w14:paraId="555A9010" w14:textId="77777777" w:rsidR="005943A4" w:rsidRPr="00EB62F6" w:rsidRDefault="005943A4" w:rsidP="00C9642A">
            <w:pPr>
              <w:ind w:left="-851" w:right="-284" w:firstLine="851"/>
              <w:rPr>
                <w:sz w:val="28"/>
                <w:szCs w:val="28"/>
              </w:rPr>
            </w:pPr>
            <w:r w:rsidRPr="00EB62F6">
              <w:rPr>
                <w:sz w:val="28"/>
                <w:szCs w:val="28"/>
              </w:rPr>
              <w:t>2.</w:t>
            </w:r>
          </w:p>
        </w:tc>
        <w:tc>
          <w:tcPr>
            <w:tcW w:w="2268" w:type="dxa"/>
          </w:tcPr>
          <w:p w14:paraId="07AAC64F" w14:textId="12E94EEF" w:rsidR="005943A4" w:rsidRPr="00EB62F6" w:rsidRDefault="005943A4" w:rsidP="004D14D3">
            <w:pPr>
              <w:ind w:right="-284"/>
              <w:rPr>
                <w:sz w:val="28"/>
                <w:szCs w:val="28"/>
              </w:rPr>
            </w:pPr>
            <w:r w:rsidRPr="00EB62F6">
              <w:rPr>
                <w:sz w:val="28"/>
                <w:szCs w:val="28"/>
              </w:rPr>
              <w:t xml:space="preserve">Adevăruri mici și mari ” </w:t>
            </w:r>
          </w:p>
        </w:tc>
        <w:tc>
          <w:tcPr>
            <w:tcW w:w="3544" w:type="dxa"/>
          </w:tcPr>
          <w:p w14:paraId="3D868B35" w14:textId="77777777" w:rsidR="005943A4" w:rsidRPr="00EB62F6" w:rsidRDefault="005943A4" w:rsidP="00C9642A">
            <w:pPr>
              <w:spacing w:after="200" w:line="276" w:lineRule="auto"/>
              <w:ind w:right="-284"/>
              <w:contextualSpacing/>
              <w:jc w:val="both"/>
              <w:rPr>
                <w:i/>
                <w:sz w:val="28"/>
                <w:szCs w:val="28"/>
              </w:rPr>
            </w:pPr>
            <w:r w:rsidRPr="00EB62F6">
              <w:rPr>
                <w:sz w:val="28"/>
                <w:szCs w:val="28"/>
              </w:rPr>
              <w:t xml:space="preserve">Emisiune cu copii.  </w:t>
            </w:r>
          </w:p>
          <w:p w14:paraId="5F92316F" w14:textId="77777777" w:rsidR="005943A4" w:rsidRPr="00EB62F6" w:rsidRDefault="005943A4" w:rsidP="004D14D3">
            <w:pPr>
              <w:ind w:right="-284"/>
              <w:rPr>
                <w:sz w:val="28"/>
                <w:szCs w:val="28"/>
              </w:rPr>
            </w:pPr>
          </w:p>
        </w:tc>
        <w:tc>
          <w:tcPr>
            <w:tcW w:w="1701" w:type="dxa"/>
          </w:tcPr>
          <w:p w14:paraId="067F500F" w14:textId="77777777" w:rsidR="005943A4" w:rsidRPr="00EB62F6" w:rsidRDefault="005943A4" w:rsidP="00C9642A">
            <w:pPr>
              <w:ind w:left="-851" w:right="-284" w:firstLine="851"/>
              <w:rPr>
                <w:sz w:val="28"/>
                <w:szCs w:val="28"/>
              </w:rPr>
            </w:pPr>
            <w:r w:rsidRPr="00EB62F6">
              <w:rPr>
                <w:sz w:val="28"/>
                <w:szCs w:val="28"/>
              </w:rPr>
              <w:t>7-9 min.</w:t>
            </w:r>
          </w:p>
        </w:tc>
        <w:tc>
          <w:tcPr>
            <w:tcW w:w="1842" w:type="dxa"/>
          </w:tcPr>
          <w:p w14:paraId="5D2F1608" w14:textId="77777777" w:rsidR="005943A4" w:rsidRPr="00EB62F6" w:rsidRDefault="005943A4" w:rsidP="00C9642A">
            <w:pPr>
              <w:ind w:left="-851" w:right="-284" w:firstLine="851"/>
              <w:rPr>
                <w:sz w:val="28"/>
                <w:szCs w:val="28"/>
              </w:rPr>
            </w:pPr>
            <w:r w:rsidRPr="00EB62F6">
              <w:rPr>
                <w:sz w:val="28"/>
                <w:szCs w:val="28"/>
              </w:rPr>
              <w:t>Săptămânal</w:t>
            </w:r>
          </w:p>
        </w:tc>
        <w:tc>
          <w:tcPr>
            <w:tcW w:w="1701" w:type="dxa"/>
          </w:tcPr>
          <w:p w14:paraId="726D0ECA" w14:textId="77777777" w:rsidR="005943A4" w:rsidRPr="00EB62F6" w:rsidRDefault="005943A4" w:rsidP="004D14D3">
            <w:pPr>
              <w:ind w:left="-851" w:right="-284" w:firstLine="1310"/>
              <w:rPr>
                <w:sz w:val="28"/>
                <w:szCs w:val="28"/>
              </w:rPr>
            </w:pPr>
            <w:r w:rsidRPr="00EB62F6">
              <w:rPr>
                <w:sz w:val="28"/>
                <w:szCs w:val="28"/>
              </w:rPr>
              <w:t>52</w:t>
            </w:r>
          </w:p>
        </w:tc>
        <w:tc>
          <w:tcPr>
            <w:tcW w:w="1843" w:type="dxa"/>
          </w:tcPr>
          <w:p w14:paraId="5CDD4C13" w14:textId="77777777" w:rsidR="005943A4" w:rsidRPr="00EB62F6" w:rsidRDefault="005943A4" w:rsidP="004D14D3">
            <w:pPr>
              <w:ind w:left="-851" w:right="-284" w:firstLine="1310"/>
              <w:rPr>
                <w:sz w:val="28"/>
                <w:szCs w:val="28"/>
              </w:rPr>
            </w:pPr>
            <w:r w:rsidRPr="00EB62F6">
              <w:rPr>
                <w:sz w:val="28"/>
                <w:szCs w:val="28"/>
              </w:rPr>
              <w:t>364</w:t>
            </w:r>
          </w:p>
        </w:tc>
      </w:tr>
      <w:tr w:rsidR="005943A4" w:rsidRPr="00EB62F6" w14:paraId="7F1916B5" w14:textId="77777777" w:rsidTr="004D14D3">
        <w:trPr>
          <w:trHeight w:val="323"/>
        </w:trPr>
        <w:tc>
          <w:tcPr>
            <w:tcW w:w="1135" w:type="dxa"/>
          </w:tcPr>
          <w:p w14:paraId="44399448" w14:textId="77777777" w:rsidR="005943A4" w:rsidRPr="00EB62F6" w:rsidRDefault="005943A4" w:rsidP="00C9642A">
            <w:pPr>
              <w:ind w:left="-851" w:right="-284" w:firstLine="851"/>
              <w:rPr>
                <w:sz w:val="28"/>
                <w:szCs w:val="28"/>
              </w:rPr>
            </w:pPr>
          </w:p>
        </w:tc>
        <w:tc>
          <w:tcPr>
            <w:tcW w:w="2268" w:type="dxa"/>
          </w:tcPr>
          <w:p w14:paraId="6FFA5B8E" w14:textId="77777777" w:rsidR="005943A4" w:rsidRPr="00EB62F6" w:rsidRDefault="005943A4" w:rsidP="00C9642A">
            <w:pPr>
              <w:ind w:left="-851" w:right="-284" w:firstLine="851"/>
              <w:rPr>
                <w:sz w:val="28"/>
                <w:szCs w:val="28"/>
              </w:rPr>
            </w:pPr>
          </w:p>
        </w:tc>
        <w:tc>
          <w:tcPr>
            <w:tcW w:w="3544" w:type="dxa"/>
          </w:tcPr>
          <w:p w14:paraId="729748C6" w14:textId="77777777" w:rsidR="005943A4" w:rsidRPr="00EB62F6" w:rsidRDefault="005943A4" w:rsidP="00C9642A">
            <w:pPr>
              <w:ind w:left="-851" w:right="-284" w:firstLine="851"/>
              <w:rPr>
                <w:sz w:val="28"/>
                <w:szCs w:val="28"/>
              </w:rPr>
            </w:pPr>
          </w:p>
        </w:tc>
        <w:tc>
          <w:tcPr>
            <w:tcW w:w="1701" w:type="dxa"/>
          </w:tcPr>
          <w:p w14:paraId="30CFCD3D" w14:textId="77777777" w:rsidR="005943A4" w:rsidRPr="00EB62F6" w:rsidRDefault="005943A4" w:rsidP="00C9642A">
            <w:pPr>
              <w:ind w:left="-851" w:right="-284" w:firstLine="851"/>
              <w:rPr>
                <w:sz w:val="28"/>
                <w:szCs w:val="28"/>
              </w:rPr>
            </w:pPr>
          </w:p>
        </w:tc>
        <w:tc>
          <w:tcPr>
            <w:tcW w:w="1842" w:type="dxa"/>
          </w:tcPr>
          <w:p w14:paraId="2F0179FF" w14:textId="77777777" w:rsidR="005943A4" w:rsidRPr="00EB62F6" w:rsidRDefault="005943A4" w:rsidP="00C9642A">
            <w:pPr>
              <w:ind w:left="-851" w:right="-284" w:firstLine="851"/>
              <w:rPr>
                <w:sz w:val="28"/>
                <w:szCs w:val="28"/>
              </w:rPr>
            </w:pPr>
          </w:p>
        </w:tc>
        <w:tc>
          <w:tcPr>
            <w:tcW w:w="1701" w:type="dxa"/>
          </w:tcPr>
          <w:p w14:paraId="66B2077F" w14:textId="77777777" w:rsidR="005943A4" w:rsidRPr="00EB62F6" w:rsidRDefault="005943A4" w:rsidP="00C9642A">
            <w:pPr>
              <w:ind w:left="-851" w:right="-284" w:firstLine="851"/>
              <w:rPr>
                <w:sz w:val="28"/>
                <w:szCs w:val="28"/>
              </w:rPr>
            </w:pPr>
          </w:p>
        </w:tc>
        <w:tc>
          <w:tcPr>
            <w:tcW w:w="1843" w:type="dxa"/>
          </w:tcPr>
          <w:p w14:paraId="56D68780" w14:textId="77777777" w:rsidR="005943A4" w:rsidRPr="00EB62F6" w:rsidRDefault="005943A4" w:rsidP="00C9642A">
            <w:pPr>
              <w:ind w:left="-851" w:right="-284" w:firstLine="851"/>
              <w:rPr>
                <w:b/>
                <w:sz w:val="28"/>
                <w:szCs w:val="28"/>
              </w:rPr>
            </w:pPr>
            <w:r w:rsidRPr="00EB62F6">
              <w:rPr>
                <w:b/>
                <w:sz w:val="28"/>
                <w:szCs w:val="28"/>
              </w:rPr>
              <w:t>Total – 7124</w:t>
            </w:r>
          </w:p>
        </w:tc>
      </w:tr>
    </w:tbl>
    <w:p w14:paraId="27159457" w14:textId="1B85E6F7" w:rsidR="005943A4" w:rsidRPr="004D14D3" w:rsidRDefault="005943A4" w:rsidP="004D14D3">
      <w:pPr>
        <w:ind w:left="-851" w:right="-284" w:firstLine="851"/>
        <w:rPr>
          <w:sz w:val="28"/>
          <w:szCs w:val="28"/>
        </w:rPr>
      </w:pPr>
      <w:r w:rsidRPr="00EB62F6">
        <w:rPr>
          <w:sz w:val="28"/>
          <w:szCs w:val="28"/>
        </w:rPr>
        <w:t xml:space="preserve">       </w:t>
      </w:r>
    </w:p>
    <w:p w14:paraId="01E88D4D" w14:textId="77777777" w:rsidR="005943A4" w:rsidRPr="00EB62F6" w:rsidRDefault="005943A4" w:rsidP="005943A4">
      <w:pPr>
        <w:ind w:left="-851" w:right="-284" w:firstLine="851"/>
        <w:rPr>
          <w:b/>
          <w:sz w:val="28"/>
          <w:szCs w:val="28"/>
        </w:rPr>
      </w:pPr>
      <w:r w:rsidRPr="00EB62F6">
        <w:rPr>
          <w:b/>
          <w:sz w:val="28"/>
          <w:szCs w:val="28"/>
        </w:rPr>
        <w:t xml:space="preserve">                                  </w:t>
      </w:r>
    </w:p>
    <w:p w14:paraId="51816AB9" w14:textId="0312C8C0" w:rsidR="005943A4" w:rsidRPr="00EB62F6" w:rsidRDefault="004D14D3" w:rsidP="005943A4">
      <w:pPr>
        <w:ind w:left="-851" w:right="-284" w:firstLine="851"/>
        <w:rPr>
          <w:b/>
          <w:sz w:val="28"/>
          <w:szCs w:val="28"/>
        </w:rPr>
      </w:pPr>
      <w:r>
        <w:rPr>
          <w:b/>
          <w:sz w:val="28"/>
          <w:szCs w:val="28"/>
        </w:rPr>
        <w:t xml:space="preserve">      </w:t>
      </w:r>
      <w:r w:rsidR="005943A4" w:rsidRPr="00EB62F6">
        <w:rPr>
          <w:b/>
          <w:sz w:val="28"/>
          <w:szCs w:val="28"/>
        </w:rPr>
        <w:t>CONCEPT</w:t>
      </w:r>
      <w:r>
        <w:rPr>
          <w:b/>
          <w:sz w:val="28"/>
          <w:szCs w:val="28"/>
        </w:rPr>
        <w:t xml:space="preserve"> emisiune nouă – </w:t>
      </w:r>
      <w:r>
        <w:rPr>
          <w:b/>
          <w:sz w:val="28"/>
          <w:szCs w:val="28"/>
          <w:lang w:val="en-US"/>
        </w:rPr>
        <w:t>”</w:t>
      </w:r>
      <w:r w:rsidRPr="00EB62F6">
        <w:rPr>
          <w:b/>
          <w:sz w:val="28"/>
          <w:szCs w:val="28"/>
        </w:rPr>
        <w:t>ADEVĂRURI MICI ȘI MARI</w:t>
      </w:r>
      <w:r>
        <w:rPr>
          <w:b/>
          <w:sz w:val="28"/>
          <w:szCs w:val="28"/>
        </w:rPr>
        <w:t>”</w:t>
      </w:r>
      <w:r w:rsidR="005943A4" w:rsidRPr="00EB62F6">
        <w:rPr>
          <w:b/>
          <w:sz w:val="28"/>
          <w:szCs w:val="28"/>
        </w:rPr>
        <w:t>:</w:t>
      </w:r>
    </w:p>
    <w:p w14:paraId="6CE80FB0" w14:textId="77777777" w:rsidR="005943A4" w:rsidRPr="00EB62F6" w:rsidRDefault="005943A4" w:rsidP="005943A4">
      <w:pPr>
        <w:ind w:left="-851" w:right="-284" w:firstLine="851"/>
        <w:rPr>
          <w:b/>
          <w:sz w:val="28"/>
          <w:szCs w:val="28"/>
        </w:rPr>
      </w:pPr>
      <w:r w:rsidRPr="00EB62F6">
        <w:rPr>
          <w:b/>
          <w:sz w:val="28"/>
          <w:szCs w:val="28"/>
        </w:rPr>
        <w:t xml:space="preserve">          </w:t>
      </w:r>
    </w:p>
    <w:p w14:paraId="1DAECF3F" w14:textId="0E9C3D72" w:rsidR="005943A4" w:rsidRPr="00EB62F6" w:rsidRDefault="005943A4" w:rsidP="005943A4">
      <w:pPr>
        <w:ind w:left="-851" w:right="-284" w:firstLine="851"/>
        <w:rPr>
          <w:b/>
          <w:sz w:val="28"/>
          <w:szCs w:val="28"/>
        </w:rPr>
      </w:pPr>
      <w:r w:rsidRPr="00EB62F6">
        <w:rPr>
          <w:b/>
          <w:sz w:val="28"/>
          <w:szCs w:val="28"/>
        </w:rPr>
        <w:t xml:space="preserve">                                     </w:t>
      </w:r>
    </w:p>
    <w:p w14:paraId="5651648C" w14:textId="77777777" w:rsidR="005943A4" w:rsidRPr="00EB62F6" w:rsidRDefault="005943A4" w:rsidP="005943A4">
      <w:pPr>
        <w:ind w:left="-851" w:right="-284" w:firstLine="851"/>
        <w:rPr>
          <w:b/>
          <w:sz w:val="28"/>
          <w:szCs w:val="28"/>
        </w:rPr>
      </w:pPr>
    </w:p>
    <w:p w14:paraId="0B8B45B3" w14:textId="77777777" w:rsidR="005943A4" w:rsidRPr="00EB62F6" w:rsidRDefault="005943A4" w:rsidP="005943A4">
      <w:pPr>
        <w:ind w:left="-851" w:right="-284" w:firstLine="851"/>
        <w:rPr>
          <w:b/>
          <w:sz w:val="28"/>
          <w:szCs w:val="28"/>
        </w:rPr>
      </w:pPr>
    </w:p>
    <w:p w14:paraId="78FD9AA6" w14:textId="77777777" w:rsidR="005943A4" w:rsidRPr="00EB62F6" w:rsidRDefault="005943A4" w:rsidP="005943A4">
      <w:pPr>
        <w:ind w:right="-284"/>
        <w:rPr>
          <w:sz w:val="28"/>
          <w:szCs w:val="28"/>
        </w:rPr>
      </w:pPr>
    </w:p>
    <w:p w14:paraId="3422BC1B" w14:textId="77777777" w:rsidR="005943A4" w:rsidRPr="00EB62F6" w:rsidRDefault="005943A4" w:rsidP="005943A4">
      <w:pPr>
        <w:ind w:left="-851" w:right="-284" w:firstLine="851"/>
        <w:rPr>
          <w:rStyle w:val="apple-converted-space"/>
          <w:b/>
          <w:bCs/>
          <w:sz w:val="28"/>
          <w:szCs w:val="28"/>
          <w:shd w:val="clear" w:color="auto" w:fill="F5FAFE"/>
        </w:rPr>
      </w:pPr>
      <w:r w:rsidRPr="00EB62F6">
        <w:rPr>
          <w:rStyle w:val="Strong"/>
          <w:sz w:val="28"/>
          <w:szCs w:val="28"/>
          <w:shd w:val="clear" w:color="auto" w:fill="F5FAFE"/>
        </w:rPr>
        <w:t>Tipul emisiunii:</w:t>
      </w:r>
      <w:r w:rsidRPr="00EB62F6">
        <w:rPr>
          <w:rStyle w:val="apple-converted-space"/>
          <w:sz w:val="28"/>
          <w:szCs w:val="28"/>
          <w:shd w:val="clear" w:color="auto" w:fill="F5FAFE"/>
        </w:rPr>
        <w:t> /cognitiv/ informativ/distractiv/</w:t>
      </w:r>
    </w:p>
    <w:p w14:paraId="33971D91" w14:textId="77777777" w:rsidR="005943A4" w:rsidRPr="00EB62F6" w:rsidRDefault="005943A4" w:rsidP="005943A4">
      <w:pPr>
        <w:ind w:left="-851" w:right="-284" w:firstLine="851"/>
        <w:rPr>
          <w:rStyle w:val="apple-converted-space"/>
          <w:sz w:val="28"/>
          <w:szCs w:val="28"/>
          <w:shd w:val="clear" w:color="auto" w:fill="F5FAFE"/>
        </w:rPr>
      </w:pPr>
      <w:r w:rsidRPr="00EB62F6">
        <w:rPr>
          <w:rStyle w:val="Strong"/>
          <w:sz w:val="28"/>
          <w:szCs w:val="28"/>
          <w:shd w:val="clear" w:color="auto" w:fill="F5FAFE"/>
        </w:rPr>
        <w:t>Tematică:</w:t>
      </w:r>
      <w:r w:rsidRPr="00EB62F6">
        <w:rPr>
          <w:rStyle w:val="apple-converted-space"/>
          <w:sz w:val="28"/>
          <w:szCs w:val="28"/>
          <w:shd w:val="clear" w:color="auto" w:fill="F5FAFE"/>
        </w:rPr>
        <w:t> educație/ individualitate/ diversitate</w:t>
      </w:r>
    </w:p>
    <w:p w14:paraId="475621A3" w14:textId="77777777" w:rsidR="005943A4" w:rsidRPr="00EB62F6" w:rsidRDefault="005943A4" w:rsidP="005943A4">
      <w:pPr>
        <w:ind w:left="-851" w:right="-284" w:firstLine="851"/>
        <w:rPr>
          <w:rStyle w:val="Strong"/>
          <w:b w:val="0"/>
          <w:sz w:val="28"/>
          <w:szCs w:val="28"/>
          <w:shd w:val="clear" w:color="auto" w:fill="F5FAFE"/>
        </w:rPr>
      </w:pPr>
      <w:r w:rsidRPr="00EB62F6">
        <w:rPr>
          <w:rStyle w:val="Strong"/>
          <w:sz w:val="28"/>
          <w:szCs w:val="28"/>
          <w:shd w:val="clear" w:color="auto" w:fill="F5FAFE"/>
        </w:rPr>
        <w:t xml:space="preserve">Periodicitate: </w:t>
      </w:r>
      <w:r w:rsidRPr="00EB62F6">
        <w:rPr>
          <w:rStyle w:val="Strong"/>
          <w:b w:val="0"/>
          <w:sz w:val="28"/>
          <w:szCs w:val="28"/>
          <w:shd w:val="clear" w:color="auto" w:fill="F5FAFE"/>
        </w:rPr>
        <w:t>săptămânal</w:t>
      </w:r>
    </w:p>
    <w:p w14:paraId="4E553B83" w14:textId="77777777" w:rsidR="005943A4" w:rsidRPr="00EB62F6" w:rsidRDefault="005943A4" w:rsidP="005943A4">
      <w:pPr>
        <w:ind w:left="-851" w:right="-284" w:firstLine="851"/>
        <w:rPr>
          <w:rStyle w:val="Strong"/>
          <w:b w:val="0"/>
          <w:bCs w:val="0"/>
          <w:sz w:val="28"/>
          <w:szCs w:val="28"/>
        </w:rPr>
      </w:pPr>
      <w:r w:rsidRPr="00EB62F6">
        <w:rPr>
          <w:rStyle w:val="Strong"/>
          <w:sz w:val="28"/>
          <w:szCs w:val="28"/>
          <w:shd w:val="clear" w:color="auto" w:fill="F5FAFE"/>
        </w:rPr>
        <w:t>Durata emisiunii:</w:t>
      </w:r>
      <w:r w:rsidRPr="00EB62F6">
        <w:rPr>
          <w:rStyle w:val="apple-converted-space"/>
          <w:sz w:val="28"/>
          <w:szCs w:val="28"/>
          <w:shd w:val="clear" w:color="auto" w:fill="F5FAFE"/>
        </w:rPr>
        <w:t> 7-</w:t>
      </w:r>
      <w:r w:rsidRPr="00EB62F6">
        <w:rPr>
          <w:sz w:val="28"/>
          <w:szCs w:val="28"/>
          <w:shd w:val="clear" w:color="auto" w:fill="F5FAFE"/>
        </w:rPr>
        <w:t>9 min.</w:t>
      </w:r>
    </w:p>
    <w:p w14:paraId="36D8ED80" w14:textId="77777777" w:rsidR="005943A4" w:rsidRPr="00EB62F6" w:rsidRDefault="005943A4" w:rsidP="005943A4">
      <w:pPr>
        <w:ind w:left="-851" w:right="-284" w:firstLine="851"/>
        <w:rPr>
          <w:rStyle w:val="Strong"/>
          <w:sz w:val="28"/>
          <w:szCs w:val="28"/>
          <w:shd w:val="clear" w:color="auto" w:fill="F5FAFE"/>
        </w:rPr>
      </w:pPr>
      <w:r w:rsidRPr="00EB62F6">
        <w:rPr>
          <w:rStyle w:val="Strong"/>
          <w:sz w:val="28"/>
          <w:szCs w:val="28"/>
          <w:shd w:val="clear" w:color="auto" w:fill="F5FAFE"/>
        </w:rPr>
        <w:t xml:space="preserve">   </w:t>
      </w:r>
    </w:p>
    <w:p w14:paraId="551720F4" w14:textId="6DA36E22" w:rsidR="00896821" w:rsidRPr="004D14D3" w:rsidRDefault="005943A4" w:rsidP="004D14D3">
      <w:pPr>
        <w:ind w:left="-284" w:right="283" w:firstLine="851"/>
        <w:rPr>
          <w:sz w:val="28"/>
          <w:szCs w:val="28"/>
        </w:rPr>
      </w:pPr>
      <w:r w:rsidRPr="00EB62F6">
        <w:rPr>
          <w:b/>
          <w:sz w:val="28"/>
          <w:szCs w:val="28"/>
        </w:rPr>
        <w:t xml:space="preserve"> ”Adevăruri mici și mari ” este o emisiune care vine să prezinte inteligența emoțională a copiilor, deschiderea, ideile pure și nepolu</w:t>
      </w:r>
      <w:r w:rsidR="004D14D3">
        <w:rPr>
          <w:b/>
          <w:sz w:val="28"/>
          <w:szCs w:val="28"/>
        </w:rPr>
        <w:t>a</w:t>
      </w:r>
      <w:r w:rsidRPr="00EB62F6">
        <w:rPr>
          <w:b/>
          <w:sz w:val="28"/>
          <w:szCs w:val="28"/>
        </w:rPr>
        <w:t xml:space="preserve">te. Copiii vorbesc despre stări și lucruri autentice, iar maturii au ce să învețe de la ei într-o realitate în care sunt promovate rolurile și măștile sociale, competiția agresivă și </w:t>
      </w:r>
      <w:r>
        <w:rPr>
          <w:b/>
          <w:sz w:val="28"/>
          <w:szCs w:val="28"/>
        </w:rPr>
        <w:t>concurența</w:t>
      </w:r>
      <w:r w:rsidRPr="00EB62F6">
        <w:rPr>
          <w:b/>
          <w:sz w:val="28"/>
          <w:szCs w:val="28"/>
        </w:rPr>
        <w:t xml:space="preserve"> rigidă</w:t>
      </w:r>
      <w:r w:rsidR="004D14D3">
        <w:rPr>
          <w:b/>
          <w:sz w:val="28"/>
          <w:szCs w:val="28"/>
        </w:rPr>
        <w:t>,</w:t>
      </w:r>
      <w:r w:rsidRPr="00EB62F6">
        <w:rPr>
          <w:b/>
          <w:sz w:val="28"/>
          <w:szCs w:val="28"/>
        </w:rPr>
        <w:t xml:space="preserve"> nu însă coeziunea, eterogenitatea și individualitatea. </w:t>
      </w:r>
    </w:p>
    <w:p w14:paraId="45288FE2" w14:textId="77777777" w:rsidR="004A384D" w:rsidRDefault="004A384D" w:rsidP="004A384D">
      <w:pPr>
        <w:ind w:left="-142" w:right="-284"/>
        <w:rPr>
          <w:b/>
          <w:sz w:val="28"/>
          <w:szCs w:val="28"/>
        </w:rPr>
      </w:pPr>
    </w:p>
    <w:p w14:paraId="1BC0AECB" w14:textId="32D58A54" w:rsidR="00A41EE0" w:rsidRPr="004A384D" w:rsidRDefault="001657EC" w:rsidP="004A384D">
      <w:pPr>
        <w:ind w:left="-142" w:right="-284"/>
        <w:rPr>
          <w:b/>
          <w:sz w:val="28"/>
          <w:szCs w:val="28"/>
        </w:rPr>
      </w:pPr>
      <w:r w:rsidRPr="00481827">
        <w:rPr>
          <w:b/>
          <w:sz w:val="28"/>
          <w:szCs w:val="28"/>
        </w:rPr>
        <w:t>III.  DEPARTAMENTUL</w:t>
      </w:r>
      <w:r w:rsidR="00896821" w:rsidRPr="00481827">
        <w:rPr>
          <w:b/>
          <w:sz w:val="28"/>
          <w:szCs w:val="28"/>
        </w:rPr>
        <w:t xml:space="preserve"> „TELEFILM CHIȘINĂU”</w:t>
      </w:r>
      <w:r w:rsidR="008976C7" w:rsidRPr="00481827">
        <w:rPr>
          <w:sz w:val="28"/>
          <w:szCs w:val="28"/>
        </w:rPr>
        <w:br/>
      </w:r>
      <w:r w:rsidR="008976C7" w:rsidRPr="00481827">
        <w:rPr>
          <w:sz w:val="28"/>
          <w:szCs w:val="28"/>
          <w:u w:val="single"/>
        </w:rPr>
        <w:br/>
      </w:r>
      <w:r w:rsidR="008976C7" w:rsidRPr="00481827">
        <w:rPr>
          <w:b/>
          <w:sz w:val="28"/>
          <w:szCs w:val="28"/>
          <w:u w:val="single"/>
        </w:rPr>
        <w:t>Priorități</w:t>
      </w:r>
      <w:r w:rsidR="008976C7" w:rsidRPr="00481827">
        <w:rPr>
          <w:b/>
          <w:sz w:val="28"/>
          <w:szCs w:val="28"/>
        </w:rPr>
        <w:t xml:space="preserve"> </w:t>
      </w:r>
    </w:p>
    <w:p w14:paraId="49FE627C" w14:textId="478625C6" w:rsidR="001B5F2F" w:rsidRPr="00481827" w:rsidRDefault="001657EC" w:rsidP="00076761">
      <w:pPr>
        <w:tabs>
          <w:tab w:val="left" w:pos="13892"/>
        </w:tabs>
        <w:spacing w:after="200" w:line="276" w:lineRule="auto"/>
        <w:ind w:left="-284" w:right="-1"/>
        <w:rPr>
          <w:color w:val="000000"/>
          <w:sz w:val="28"/>
          <w:szCs w:val="28"/>
          <w:shd w:val="clear" w:color="auto" w:fill="FFFFFF"/>
        </w:rPr>
      </w:pPr>
      <w:r w:rsidRPr="00481827">
        <w:rPr>
          <w:sz w:val="28"/>
          <w:szCs w:val="28"/>
        </w:rPr>
        <w:t xml:space="preserve">        </w:t>
      </w:r>
      <w:r w:rsidR="00A41EE0" w:rsidRPr="00481827">
        <w:rPr>
          <w:sz w:val="28"/>
          <w:szCs w:val="28"/>
        </w:rPr>
        <w:t>2021</w:t>
      </w:r>
      <w:r w:rsidR="001B5F2F" w:rsidRPr="00481827">
        <w:rPr>
          <w:sz w:val="28"/>
          <w:szCs w:val="28"/>
        </w:rPr>
        <w:t xml:space="preserve"> va fi cele de-al treilea an de activitate a studioului ”Telefilm Chișinău”. Deoarece</w:t>
      </w:r>
      <w:r w:rsidR="00A41EE0" w:rsidRPr="00481827">
        <w:rPr>
          <w:sz w:val="28"/>
          <w:szCs w:val="28"/>
        </w:rPr>
        <w:t>,</w:t>
      </w:r>
      <w:r w:rsidR="001B5F2F" w:rsidRPr="00481827">
        <w:rPr>
          <w:sz w:val="28"/>
          <w:szCs w:val="28"/>
        </w:rPr>
        <w:t xml:space="preserve"> prioritar</w:t>
      </w:r>
      <w:r w:rsidR="00A41EE0" w:rsidRPr="00481827">
        <w:rPr>
          <w:sz w:val="28"/>
          <w:szCs w:val="28"/>
        </w:rPr>
        <w:t>,</w:t>
      </w:r>
      <w:r w:rsidRPr="00481827">
        <w:rPr>
          <w:sz w:val="28"/>
          <w:szCs w:val="28"/>
        </w:rPr>
        <w:t xml:space="preserve"> filmul documentar se vizionează</w:t>
      </w:r>
      <w:r w:rsidR="001B5F2F" w:rsidRPr="00481827">
        <w:rPr>
          <w:sz w:val="28"/>
          <w:szCs w:val="28"/>
        </w:rPr>
        <w:t xml:space="preserve"> intr-o sală de cinema, ne propunem să continuam intâlnirile cu spectatorii in sălile de cinema din satele și orașele Republicii Moldova. Caravana ”Telefilm Chișinău”, care pentru anii următori ar trebui să devină tradițională, va fi o dare de seamă cu public, o posibilitate ca cei pentru care sunt făcute filmele documentare, să ia contactul pe viu</w:t>
      </w:r>
      <w:r w:rsidR="00A41EE0" w:rsidRPr="00481827">
        <w:rPr>
          <w:sz w:val="28"/>
          <w:szCs w:val="28"/>
        </w:rPr>
        <w:t xml:space="preserve"> cu realizatori</w:t>
      </w:r>
      <w:r w:rsidRPr="00481827">
        <w:rPr>
          <w:sz w:val="28"/>
          <w:szCs w:val="28"/>
        </w:rPr>
        <w:t>i pânzelor,</w:t>
      </w:r>
      <w:r w:rsidR="00076761">
        <w:rPr>
          <w:sz w:val="28"/>
          <w:szCs w:val="28"/>
        </w:rPr>
        <w:t xml:space="preserve"> </w:t>
      </w:r>
      <w:r w:rsidRPr="00481827">
        <w:rPr>
          <w:sz w:val="28"/>
          <w:szCs w:val="28"/>
        </w:rPr>
        <w:t xml:space="preserve">iar </w:t>
      </w:r>
      <w:r w:rsidR="00A41EE0" w:rsidRPr="00481827">
        <w:rPr>
          <w:sz w:val="28"/>
          <w:szCs w:val="28"/>
        </w:rPr>
        <w:t>pentru au</w:t>
      </w:r>
      <w:r w:rsidR="001B5F2F" w:rsidRPr="00481827">
        <w:rPr>
          <w:sz w:val="28"/>
          <w:szCs w:val="28"/>
        </w:rPr>
        <w:t>tori să ia de la sursă pulsul publicului.</w:t>
      </w:r>
      <w:r w:rsidR="00A41EE0" w:rsidRPr="00481827">
        <w:rPr>
          <w:sz w:val="28"/>
          <w:szCs w:val="28"/>
        </w:rPr>
        <w:br/>
      </w:r>
      <w:r w:rsidR="001B5F2F" w:rsidRPr="00481827">
        <w:rPr>
          <w:sz w:val="28"/>
          <w:szCs w:val="28"/>
        </w:rPr>
        <w:t>La fel vom continua lansările și proiecțiile ”u</w:t>
      </w:r>
      <w:r w:rsidR="00A41EE0" w:rsidRPr="00481827">
        <w:rPr>
          <w:sz w:val="28"/>
          <w:szCs w:val="28"/>
        </w:rPr>
        <w:t>ndeground”.</w:t>
      </w:r>
      <w:r w:rsidR="00A41EE0" w:rsidRPr="00481827">
        <w:rPr>
          <w:sz w:val="28"/>
          <w:szCs w:val="28"/>
        </w:rPr>
        <w:br/>
        <w:t>În 2021</w:t>
      </w:r>
      <w:r w:rsidR="001B5F2F" w:rsidRPr="00481827">
        <w:rPr>
          <w:sz w:val="28"/>
          <w:szCs w:val="28"/>
        </w:rPr>
        <w:t xml:space="preserve"> studioul va fi partener internațional al filmului documentar ”Stalin’s COLA” (”Cola lui Stalin), creat la studioul </w:t>
      </w:r>
      <w:r w:rsidR="00A41EE0" w:rsidRPr="00481827">
        <w:rPr>
          <w:sz w:val="28"/>
          <w:szCs w:val="28"/>
        </w:rPr>
        <w:t>„</w:t>
      </w:r>
      <w:r w:rsidR="001B5F2F" w:rsidRPr="00481827">
        <w:rPr>
          <w:sz w:val="28"/>
          <w:szCs w:val="28"/>
        </w:rPr>
        <w:t xml:space="preserve">Filmpunkt </w:t>
      </w:r>
      <w:r w:rsidR="00A41EE0" w:rsidRPr="00481827">
        <w:rPr>
          <w:sz w:val="28"/>
          <w:szCs w:val="28"/>
        </w:rPr>
        <w:t>”din München,Germania</w:t>
      </w:r>
      <w:r w:rsidR="001B5F2F" w:rsidRPr="00481827">
        <w:rPr>
          <w:sz w:val="28"/>
          <w:szCs w:val="28"/>
        </w:rPr>
        <w:t>.</w:t>
      </w:r>
      <w:r w:rsidR="001B5F2F" w:rsidRPr="00481827">
        <w:rPr>
          <w:sz w:val="28"/>
          <w:szCs w:val="28"/>
        </w:rPr>
        <w:br/>
        <w:t>”Telefilm Chișinău” își va asuma partea de producție (filmare, arhiva, etc</w:t>
      </w:r>
      <w:r w:rsidR="00A41EE0" w:rsidRPr="00481827">
        <w:rPr>
          <w:sz w:val="28"/>
          <w:szCs w:val="28"/>
        </w:rPr>
        <w:t>.</w:t>
      </w:r>
      <w:r w:rsidR="001B5F2F" w:rsidRPr="00481827">
        <w:rPr>
          <w:sz w:val="28"/>
          <w:szCs w:val="28"/>
        </w:rPr>
        <w:t>) a tuturor scenelor, care conform scenariului se întâmplă la Chișinău.</w:t>
      </w:r>
      <w:r w:rsidR="00A41EE0" w:rsidRPr="00481827">
        <w:rPr>
          <w:sz w:val="28"/>
          <w:szCs w:val="28"/>
        </w:rPr>
        <w:br/>
      </w:r>
      <w:r w:rsidR="001B5F2F" w:rsidRPr="00481827">
        <w:rPr>
          <w:sz w:val="28"/>
          <w:szCs w:val="28"/>
        </w:rPr>
        <w:t xml:space="preserve">O altă formă de promovarea a brandului „Telefilm Chșinău” se va face prin delegarea realizatorilor la diferite festivaluri internaționale de specialitate din </w:t>
      </w:r>
      <w:r w:rsidR="003009F4" w:rsidRPr="00481827">
        <w:rPr>
          <w:sz w:val="28"/>
          <w:szCs w:val="28"/>
        </w:rPr>
        <w:t>mai mult</w:t>
      </w:r>
      <w:r w:rsidR="001B5F2F" w:rsidRPr="00481827">
        <w:rPr>
          <w:sz w:val="28"/>
          <w:szCs w:val="28"/>
        </w:rPr>
        <w:t>e țări. Astfel vom afla cu multă exactitate unde este locul nostru pe harta filmului documentar din lume, dar și vom încuraja preluarea practicilor de succes ale studiourilor avansate.</w:t>
      </w:r>
      <w:r w:rsidR="001B5F2F" w:rsidRPr="00481827">
        <w:rPr>
          <w:sz w:val="28"/>
          <w:szCs w:val="28"/>
        </w:rPr>
        <w:br/>
        <w:t>Produc</w:t>
      </w:r>
      <w:r w:rsidR="003009F4" w:rsidRPr="00481827">
        <w:rPr>
          <w:sz w:val="28"/>
          <w:szCs w:val="28"/>
        </w:rPr>
        <w:t>erea filmelor documentare va</w:t>
      </w:r>
      <w:r w:rsidR="001B5F2F" w:rsidRPr="00481827">
        <w:rPr>
          <w:sz w:val="28"/>
          <w:szCs w:val="28"/>
        </w:rPr>
        <w:t xml:space="preserve"> rămâne și în continuare prioritatea studioului. Deoarece posibilitațile de producție ale anului 2019 ne-au obligat să corectăm din mers planurile de creație(am realizat alte filme decât cele propuse) vom trece la capitolul ”Priorități” intențiile nerealizate ale anului 2019.</w:t>
      </w:r>
      <w:r w:rsidR="001B5F2F" w:rsidRPr="00481827">
        <w:rPr>
          <w:color w:val="000000"/>
          <w:sz w:val="28"/>
          <w:szCs w:val="28"/>
          <w:shd w:val="clear" w:color="auto" w:fill="FFFFFF"/>
        </w:rPr>
        <w:t xml:space="preserve"> </w:t>
      </w:r>
    </w:p>
    <w:p w14:paraId="3F15067D" w14:textId="77777777" w:rsidR="003009F4" w:rsidRPr="00481827" w:rsidRDefault="001B5F2F" w:rsidP="00076761">
      <w:pPr>
        <w:tabs>
          <w:tab w:val="left" w:pos="13892"/>
        </w:tabs>
        <w:ind w:left="-284"/>
        <w:jc w:val="both"/>
        <w:rPr>
          <w:sz w:val="28"/>
          <w:szCs w:val="28"/>
          <w:shd w:val="clear" w:color="auto" w:fill="FFFFFF"/>
        </w:rPr>
      </w:pPr>
      <w:r w:rsidRPr="00481827">
        <w:rPr>
          <w:sz w:val="28"/>
          <w:szCs w:val="28"/>
          <w:shd w:val="clear" w:color="auto" w:fill="FFFFFF"/>
        </w:rPr>
        <w:lastRenderedPageBreak/>
        <w:t xml:space="preserve">        Realizarea a 6 documentare (titlurile sunt variante de lucru) și alte10 episoade din serialul „Peple to people”:</w:t>
      </w:r>
    </w:p>
    <w:p w14:paraId="465B2FD0" w14:textId="77777777" w:rsidR="00C47323" w:rsidRDefault="001B5F2F" w:rsidP="00C47323">
      <w:pPr>
        <w:ind w:left="-284"/>
        <w:jc w:val="both"/>
        <w:rPr>
          <w:sz w:val="28"/>
          <w:szCs w:val="28"/>
          <w:shd w:val="clear" w:color="auto" w:fill="FFFFFF"/>
        </w:rPr>
      </w:pPr>
      <w:r w:rsidRPr="00481827">
        <w:rPr>
          <w:sz w:val="28"/>
          <w:szCs w:val="28"/>
          <w:shd w:val="clear" w:color="auto" w:fill="FFFFFF"/>
        </w:rPr>
        <w:t xml:space="preserve"> </w:t>
      </w:r>
    </w:p>
    <w:p w14:paraId="18D8F938" w14:textId="2B567B72" w:rsidR="001B5F2F" w:rsidRPr="00481827" w:rsidRDefault="00451120" w:rsidP="00451120">
      <w:pPr>
        <w:ind w:left="360"/>
        <w:jc w:val="both"/>
        <w:rPr>
          <w:sz w:val="28"/>
          <w:szCs w:val="28"/>
          <w:shd w:val="clear" w:color="auto" w:fill="FFFFFF"/>
        </w:rPr>
      </w:pPr>
      <w:r>
        <w:rPr>
          <w:sz w:val="28"/>
          <w:szCs w:val="28"/>
          <w:shd w:val="clear" w:color="auto" w:fill="FFFFFF"/>
        </w:rPr>
        <w:t xml:space="preserve">-  </w:t>
      </w:r>
      <w:r w:rsidR="00954410" w:rsidRPr="00481827">
        <w:rPr>
          <w:sz w:val="28"/>
          <w:szCs w:val="28"/>
          <w:shd w:val="clear" w:color="auto" w:fill="FFFFFF"/>
        </w:rPr>
        <w:t xml:space="preserve">„Vitalie Rusu. Artă și timp.”. </w:t>
      </w:r>
      <w:r w:rsidR="00C47323">
        <w:rPr>
          <w:sz w:val="28"/>
          <w:szCs w:val="28"/>
          <w:shd w:val="clear" w:color="auto" w:fill="FFFFFF"/>
        </w:rPr>
        <w:t xml:space="preserve">Regizor Diana Donică – 60 min.  </w:t>
      </w:r>
      <w:r w:rsidR="00C47323">
        <w:rPr>
          <w:sz w:val="28"/>
          <w:szCs w:val="28"/>
          <w:shd w:val="clear" w:color="auto" w:fill="FFFFFF"/>
        </w:rPr>
        <w:tab/>
      </w:r>
      <w:r w:rsidR="00C47323">
        <w:rPr>
          <w:sz w:val="28"/>
          <w:szCs w:val="28"/>
          <w:shd w:val="clear" w:color="auto" w:fill="FFFFFF"/>
        </w:rPr>
        <w:tab/>
      </w:r>
      <w:r w:rsidR="00C47323">
        <w:rPr>
          <w:sz w:val="28"/>
          <w:szCs w:val="28"/>
          <w:shd w:val="clear" w:color="auto" w:fill="FFFFFF"/>
        </w:rPr>
        <w:tab/>
      </w:r>
      <w:r w:rsidR="00C47323">
        <w:rPr>
          <w:sz w:val="28"/>
          <w:szCs w:val="28"/>
          <w:shd w:val="clear" w:color="auto" w:fill="FFFFFF"/>
        </w:rPr>
        <w:tab/>
      </w:r>
      <w:r w:rsidR="00C47323">
        <w:rPr>
          <w:sz w:val="28"/>
          <w:szCs w:val="28"/>
          <w:shd w:val="clear" w:color="auto" w:fill="FFFFFF"/>
        </w:rPr>
        <w:tab/>
      </w:r>
      <w:r w:rsidR="00C47323">
        <w:rPr>
          <w:sz w:val="28"/>
          <w:szCs w:val="28"/>
          <w:shd w:val="clear" w:color="auto" w:fill="FFFFFF"/>
        </w:rPr>
        <w:tab/>
      </w:r>
      <w:r w:rsidR="00C47323">
        <w:rPr>
          <w:sz w:val="28"/>
          <w:szCs w:val="28"/>
          <w:shd w:val="clear" w:color="auto" w:fill="FFFFFF"/>
        </w:rPr>
        <w:tab/>
        <w:t xml:space="preserve">                           </w:t>
      </w:r>
      <w:r>
        <w:rPr>
          <w:sz w:val="28"/>
          <w:szCs w:val="28"/>
          <w:shd w:val="clear" w:color="auto" w:fill="FFFFFF"/>
        </w:rPr>
        <w:t xml:space="preserve">               </w:t>
      </w:r>
      <w:r w:rsidR="00C47323">
        <w:rPr>
          <w:sz w:val="28"/>
          <w:szCs w:val="28"/>
          <w:shd w:val="clear" w:color="auto" w:fill="FFFFFF"/>
        </w:rPr>
        <w:t xml:space="preserve">- </w:t>
      </w:r>
      <w:r>
        <w:rPr>
          <w:sz w:val="28"/>
          <w:szCs w:val="28"/>
          <w:shd w:val="clear" w:color="auto" w:fill="FFFFFF"/>
        </w:rPr>
        <w:t xml:space="preserve"> </w:t>
      </w:r>
      <w:r w:rsidR="00954410" w:rsidRPr="00481827">
        <w:rPr>
          <w:sz w:val="28"/>
          <w:szCs w:val="28"/>
          <w:shd w:val="clear" w:color="auto" w:fill="FFFFFF"/>
        </w:rPr>
        <w:t>„</w:t>
      </w:r>
      <w:r w:rsidR="001B5F2F" w:rsidRPr="00481827">
        <w:rPr>
          <w:sz w:val="28"/>
          <w:szCs w:val="28"/>
          <w:shd w:val="clear" w:color="auto" w:fill="FFFFFF"/>
        </w:rPr>
        <w:t>Vladimir Beșleagă</w:t>
      </w:r>
      <w:r w:rsidR="00954410" w:rsidRPr="00481827">
        <w:rPr>
          <w:sz w:val="28"/>
          <w:szCs w:val="28"/>
          <w:shd w:val="clear" w:color="auto" w:fill="FFFFFF"/>
        </w:rPr>
        <w:t>”</w:t>
      </w:r>
      <w:r w:rsidR="001B5F2F" w:rsidRPr="00481827">
        <w:rPr>
          <w:sz w:val="28"/>
          <w:szCs w:val="28"/>
          <w:shd w:val="clear" w:color="auto" w:fill="FFFFFF"/>
        </w:rPr>
        <w:t>. Regizor Eugeniu Popovici, producător Mircea Surdu – 60 min.</w:t>
      </w:r>
    </w:p>
    <w:p w14:paraId="1431E461" w14:textId="640B3DDD" w:rsidR="001B5F2F" w:rsidRPr="00C47323" w:rsidRDefault="00C47323" w:rsidP="00C47323">
      <w:pPr>
        <w:spacing w:after="200" w:line="276" w:lineRule="auto"/>
        <w:ind w:left="360"/>
        <w:rPr>
          <w:sz w:val="28"/>
          <w:szCs w:val="28"/>
          <w:shd w:val="clear" w:color="auto" w:fill="FFFFFF"/>
        </w:rPr>
      </w:pPr>
      <w:r>
        <w:rPr>
          <w:sz w:val="28"/>
          <w:szCs w:val="28"/>
          <w:shd w:val="clear" w:color="auto" w:fill="FFFFFF"/>
        </w:rPr>
        <w:t xml:space="preserve">-  </w:t>
      </w:r>
      <w:r w:rsidR="00954410" w:rsidRPr="00481827">
        <w:rPr>
          <w:sz w:val="28"/>
          <w:szCs w:val="28"/>
          <w:shd w:val="clear" w:color="auto" w:fill="FFFFFF"/>
        </w:rPr>
        <w:t>„</w:t>
      </w:r>
      <w:r w:rsidR="001B5F2F" w:rsidRPr="00481827">
        <w:rPr>
          <w:sz w:val="28"/>
          <w:szCs w:val="28"/>
          <w:shd w:val="clear" w:color="auto" w:fill="FFFFFF"/>
        </w:rPr>
        <w:t>Gheorghe Mustea</w:t>
      </w:r>
      <w:r w:rsidR="00954410" w:rsidRPr="00481827">
        <w:rPr>
          <w:sz w:val="28"/>
          <w:szCs w:val="28"/>
          <w:shd w:val="clear" w:color="auto" w:fill="FFFFFF"/>
        </w:rPr>
        <w:t>”</w:t>
      </w:r>
      <w:r w:rsidR="001B5F2F" w:rsidRPr="00481827">
        <w:rPr>
          <w:sz w:val="28"/>
          <w:szCs w:val="28"/>
          <w:shd w:val="clear" w:color="auto" w:fill="FFFFFF"/>
        </w:rPr>
        <w:t>. Regizor și producător Mircea Surdu – 60 min.</w:t>
      </w:r>
      <w:r>
        <w:rPr>
          <w:sz w:val="28"/>
          <w:szCs w:val="28"/>
          <w:shd w:val="clear" w:color="auto" w:fill="FFFFFF"/>
        </w:rPr>
        <w:t xml:space="preserve">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              </w:t>
      </w:r>
      <w:r w:rsidR="00451120">
        <w:rPr>
          <w:sz w:val="28"/>
          <w:szCs w:val="28"/>
          <w:shd w:val="clear" w:color="auto" w:fill="FFFFFF"/>
        </w:rPr>
        <w:t xml:space="preserve">                  </w:t>
      </w:r>
      <w:r>
        <w:rPr>
          <w:sz w:val="28"/>
          <w:szCs w:val="28"/>
          <w:shd w:val="clear" w:color="auto" w:fill="FFFFFF"/>
        </w:rPr>
        <w:t xml:space="preserve"> -  </w:t>
      </w:r>
      <w:r w:rsidR="00954410" w:rsidRPr="00C47323">
        <w:rPr>
          <w:sz w:val="28"/>
          <w:szCs w:val="28"/>
          <w:shd w:val="clear" w:color="auto" w:fill="FFFFFF"/>
        </w:rPr>
        <w:t>„</w:t>
      </w:r>
      <w:r w:rsidR="001B5F2F" w:rsidRPr="00C47323">
        <w:rPr>
          <w:sz w:val="28"/>
          <w:szCs w:val="28"/>
          <w:shd w:val="clear" w:color="auto" w:fill="FFFFFF"/>
        </w:rPr>
        <w:t>Istoria unei patimi</w:t>
      </w:r>
      <w:r w:rsidR="00954410" w:rsidRPr="00C47323">
        <w:rPr>
          <w:sz w:val="28"/>
          <w:szCs w:val="28"/>
          <w:shd w:val="clear" w:color="auto" w:fill="FFFFFF"/>
        </w:rPr>
        <w:t>”</w:t>
      </w:r>
      <w:r w:rsidR="001B5F2F" w:rsidRPr="00C47323">
        <w:rPr>
          <w:sz w:val="28"/>
          <w:szCs w:val="28"/>
          <w:shd w:val="clear" w:color="auto" w:fill="FFFFFF"/>
        </w:rPr>
        <w:t>. Regizor și producător Eugeniu Popovici – 90 min.</w:t>
      </w:r>
      <w:r>
        <w:rPr>
          <w:sz w:val="28"/>
          <w:szCs w:val="28"/>
          <w:shd w:val="clear" w:color="auto" w:fill="FFFFFF"/>
        </w:rPr>
        <w:t xml:space="preserve">  </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                     - </w:t>
      </w:r>
      <w:r w:rsidR="00954410" w:rsidRPr="00C47323">
        <w:rPr>
          <w:sz w:val="28"/>
          <w:szCs w:val="28"/>
          <w:shd w:val="clear" w:color="auto" w:fill="FFFFFF"/>
        </w:rPr>
        <w:t>„</w:t>
      </w:r>
      <w:r w:rsidR="001B5F2F" w:rsidRPr="00C47323">
        <w:rPr>
          <w:sz w:val="28"/>
          <w:szCs w:val="28"/>
          <w:shd w:val="clear" w:color="auto" w:fill="FFFFFF"/>
        </w:rPr>
        <w:t>Prieten la nevoie</w:t>
      </w:r>
      <w:r w:rsidR="00954410" w:rsidRPr="00C47323">
        <w:rPr>
          <w:sz w:val="28"/>
          <w:szCs w:val="28"/>
          <w:shd w:val="clear" w:color="auto" w:fill="FFFFFF"/>
        </w:rPr>
        <w:t>”</w:t>
      </w:r>
      <w:r w:rsidR="001B5F2F" w:rsidRPr="00C47323">
        <w:rPr>
          <w:sz w:val="28"/>
          <w:szCs w:val="28"/>
          <w:shd w:val="clear" w:color="auto" w:fill="FFFFFF"/>
        </w:rPr>
        <w:t>. Regizor Roman Gațcan. Producător Leonid Melnic – 60 min.</w:t>
      </w:r>
      <w:r>
        <w:rPr>
          <w:sz w:val="28"/>
          <w:szCs w:val="28"/>
          <w:shd w:val="clear" w:color="auto" w:fill="FFFFFF"/>
        </w:rPr>
        <w:t xml:space="preserve">                                                                    - </w:t>
      </w:r>
      <w:r w:rsidR="00954410" w:rsidRPr="00C47323">
        <w:rPr>
          <w:sz w:val="28"/>
          <w:szCs w:val="28"/>
          <w:shd w:val="clear" w:color="auto" w:fill="FFFFFF"/>
        </w:rPr>
        <w:t>„</w:t>
      </w:r>
      <w:r w:rsidR="001B5F2F" w:rsidRPr="00C47323">
        <w:rPr>
          <w:sz w:val="28"/>
          <w:szCs w:val="28"/>
          <w:shd w:val="clear" w:color="auto" w:fill="FFFFFF"/>
        </w:rPr>
        <w:t>Refacerea cetății</w:t>
      </w:r>
      <w:r w:rsidR="00954410" w:rsidRPr="00C47323">
        <w:rPr>
          <w:sz w:val="28"/>
          <w:szCs w:val="28"/>
          <w:shd w:val="clear" w:color="auto" w:fill="FFFFFF"/>
        </w:rPr>
        <w:t>”</w:t>
      </w:r>
      <w:r w:rsidR="001B5F2F" w:rsidRPr="00C47323">
        <w:rPr>
          <w:sz w:val="28"/>
          <w:szCs w:val="28"/>
          <w:shd w:val="clear" w:color="auto" w:fill="FFFFFF"/>
        </w:rPr>
        <w:t>. Regizor și producător  Leonid Melnic – 45 min.</w:t>
      </w:r>
      <w:r>
        <w:rPr>
          <w:sz w:val="28"/>
          <w:szCs w:val="28"/>
          <w:shd w:val="clear" w:color="auto" w:fill="FFFFFF"/>
        </w:rPr>
        <w:t xml:space="preserve">                                                                                             - </w:t>
      </w:r>
      <w:r w:rsidR="00954410" w:rsidRPr="00C47323">
        <w:rPr>
          <w:sz w:val="28"/>
          <w:szCs w:val="28"/>
          <w:shd w:val="clear" w:color="auto" w:fill="FFFFFF"/>
        </w:rPr>
        <w:t>„</w:t>
      </w:r>
      <w:r w:rsidR="001B5F2F" w:rsidRPr="00C47323">
        <w:rPr>
          <w:sz w:val="28"/>
          <w:szCs w:val="28"/>
          <w:shd w:val="clear" w:color="auto" w:fill="FFFFFF"/>
        </w:rPr>
        <w:t>People to people</w:t>
      </w:r>
      <w:r w:rsidR="00954410" w:rsidRPr="00C47323">
        <w:rPr>
          <w:sz w:val="28"/>
          <w:szCs w:val="28"/>
          <w:shd w:val="clear" w:color="auto" w:fill="FFFFFF"/>
        </w:rPr>
        <w:t>”</w:t>
      </w:r>
      <w:r w:rsidR="001B5F2F" w:rsidRPr="00C47323">
        <w:rPr>
          <w:sz w:val="28"/>
          <w:szCs w:val="28"/>
          <w:shd w:val="clear" w:color="auto" w:fill="FFFFFF"/>
        </w:rPr>
        <w:t>. 10 episoade (coproducție</w:t>
      </w:r>
      <w:r w:rsidR="00954410" w:rsidRPr="00C47323">
        <w:rPr>
          <w:sz w:val="28"/>
          <w:szCs w:val="28"/>
          <w:shd w:val="clear" w:color="auto" w:fill="FFFFFF"/>
        </w:rPr>
        <w:t xml:space="preserve"> cu Casa de producție „Univers Studio”</w:t>
      </w:r>
      <w:r w:rsidR="001B5F2F" w:rsidRPr="00C47323">
        <w:rPr>
          <w:sz w:val="28"/>
          <w:szCs w:val="28"/>
          <w:shd w:val="clear" w:color="auto" w:fill="FFFFFF"/>
        </w:rPr>
        <w:t>) – 7 ore.</w:t>
      </w:r>
      <w:r w:rsidR="00496FC8" w:rsidRPr="00C47323">
        <w:rPr>
          <w:sz w:val="28"/>
          <w:szCs w:val="28"/>
          <w:shd w:val="clear" w:color="auto" w:fill="FFFFFF"/>
        </w:rPr>
        <w:t xml:space="preserve"> </w:t>
      </w:r>
    </w:p>
    <w:p w14:paraId="5913289D" w14:textId="77777777" w:rsidR="00E07FEE" w:rsidRPr="00481827" w:rsidRDefault="001B5F2F" w:rsidP="00E07FEE">
      <w:pPr>
        <w:ind w:left="90" w:firstLine="270"/>
        <w:rPr>
          <w:color w:val="000000"/>
          <w:sz w:val="28"/>
          <w:szCs w:val="28"/>
          <w:shd w:val="clear" w:color="auto" w:fill="FFFFFF"/>
        </w:rPr>
      </w:pPr>
      <w:r w:rsidRPr="00481827">
        <w:rPr>
          <w:color w:val="000000"/>
          <w:sz w:val="28"/>
          <w:szCs w:val="28"/>
          <w:shd w:val="clear" w:color="auto" w:fill="FFFFFF"/>
        </w:rPr>
        <w:t xml:space="preserve">Volum </w:t>
      </w:r>
      <w:r w:rsidR="00954410" w:rsidRPr="00481827">
        <w:rPr>
          <w:color w:val="000000"/>
          <w:sz w:val="28"/>
          <w:szCs w:val="28"/>
          <w:shd w:val="clear" w:color="auto" w:fill="FFFFFF"/>
        </w:rPr>
        <w:t xml:space="preserve">original </w:t>
      </w:r>
      <w:r w:rsidRPr="00481827">
        <w:rPr>
          <w:color w:val="000000"/>
          <w:sz w:val="28"/>
          <w:szCs w:val="28"/>
          <w:shd w:val="clear" w:color="auto" w:fill="FFFFFF"/>
        </w:rPr>
        <w:t xml:space="preserve">de emisie estimat la </w:t>
      </w:r>
      <w:r w:rsidRPr="0093384E">
        <w:rPr>
          <w:b/>
          <w:color w:val="000000"/>
          <w:sz w:val="28"/>
          <w:szCs w:val="28"/>
          <w:shd w:val="clear" w:color="auto" w:fill="FFFFFF"/>
        </w:rPr>
        <w:t>1</w:t>
      </w:r>
      <w:r w:rsidRPr="00481827">
        <w:rPr>
          <w:b/>
          <w:color w:val="000000"/>
          <w:sz w:val="28"/>
          <w:szCs w:val="28"/>
          <w:shd w:val="clear" w:color="auto" w:fill="FFFFFF"/>
        </w:rPr>
        <w:t>3 ore 15 min.</w:t>
      </w:r>
    </w:p>
    <w:p w14:paraId="4F0A04E6" w14:textId="77777777" w:rsidR="00E07FEE" w:rsidRPr="00481827" w:rsidRDefault="00E07FEE" w:rsidP="00E07FEE">
      <w:pPr>
        <w:tabs>
          <w:tab w:val="left" w:pos="13680"/>
        </w:tabs>
        <w:jc w:val="both"/>
        <w:rPr>
          <w:b/>
          <w:sz w:val="28"/>
          <w:szCs w:val="28"/>
          <w:lang w:val="en-US"/>
        </w:rPr>
      </w:pPr>
    </w:p>
    <w:p w14:paraId="63EA69CB" w14:textId="77777777" w:rsidR="0093384E" w:rsidRDefault="004A384D" w:rsidP="004A384D">
      <w:pPr>
        <w:tabs>
          <w:tab w:val="left" w:pos="13680"/>
        </w:tabs>
        <w:ind w:firstLine="284"/>
        <w:jc w:val="both"/>
        <w:rPr>
          <w:b/>
          <w:sz w:val="28"/>
          <w:szCs w:val="28"/>
          <w:lang w:val="en-US"/>
        </w:rPr>
      </w:pPr>
      <w:r>
        <w:rPr>
          <w:b/>
          <w:sz w:val="28"/>
          <w:szCs w:val="28"/>
          <w:lang w:val="en-US"/>
        </w:rPr>
        <w:t xml:space="preserve">     </w:t>
      </w:r>
    </w:p>
    <w:p w14:paraId="4E6ABAAE" w14:textId="32E981AA" w:rsidR="00E07FEE" w:rsidRPr="00481827" w:rsidRDefault="006B523B" w:rsidP="004A384D">
      <w:pPr>
        <w:tabs>
          <w:tab w:val="left" w:pos="13680"/>
        </w:tabs>
        <w:ind w:firstLine="284"/>
        <w:jc w:val="both"/>
        <w:rPr>
          <w:b/>
          <w:sz w:val="28"/>
          <w:szCs w:val="28"/>
          <w:lang w:val="en-US"/>
        </w:rPr>
      </w:pPr>
      <w:r w:rsidRPr="00481827">
        <w:rPr>
          <w:b/>
          <w:sz w:val="28"/>
          <w:szCs w:val="28"/>
          <w:lang w:val="en-US"/>
        </w:rPr>
        <w:t xml:space="preserve">IV.   </w:t>
      </w:r>
      <w:r w:rsidR="00E07FEE" w:rsidRPr="00481827">
        <w:rPr>
          <w:b/>
          <w:sz w:val="28"/>
          <w:szCs w:val="28"/>
          <w:lang w:val="en-US"/>
        </w:rPr>
        <w:t xml:space="preserve">RADIO MOLDOVA </w:t>
      </w:r>
    </w:p>
    <w:p w14:paraId="6F8877DB" w14:textId="77777777" w:rsidR="00E07FEE" w:rsidRPr="00481827" w:rsidRDefault="00E07FEE" w:rsidP="00E07FEE">
      <w:pPr>
        <w:ind w:firstLine="284"/>
        <w:jc w:val="both"/>
        <w:rPr>
          <w:sz w:val="28"/>
          <w:szCs w:val="28"/>
        </w:rPr>
      </w:pPr>
    </w:p>
    <w:p w14:paraId="335C1572" w14:textId="0DC90747" w:rsidR="008B0224" w:rsidRDefault="00E07FEE" w:rsidP="008B0224">
      <w:pPr>
        <w:autoSpaceDE w:val="0"/>
        <w:autoSpaceDN w:val="0"/>
        <w:adjustRightInd w:val="0"/>
        <w:ind w:firstLine="284"/>
        <w:jc w:val="both"/>
        <w:rPr>
          <w:b/>
          <w:bCs/>
          <w:sz w:val="28"/>
          <w:szCs w:val="28"/>
          <w:lang w:val="fr-FR"/>
        </w:rPr>
      </w:pPr>
      <w:r w:rsidRPr="00481827">
        <w:rPr>
          <w:b/>
          <w:bCs/>
          <w:sz w:val="28"/>
          <w:szCs w:val="28"/>
          <w:lang w:val="fr-FR"/>
        </w:rPr>
        <w:t xml:space="preserve">     Politici (obiective) editoriale Radio Moldova </w:t>
      </w:r>
    </w:p>
    <w:p w14:paraId="22AB286F" w14:textId="381C74CE"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Asigurarea unor produse mediatice diverse cu un volum total de emisie de 26232,34 ore, pe 3 canale, în mediul on air si în mediul on line, după cum urmează: Radio Moldova– 8712,34 ore, Radio Moldova Tineret – 8760 de ore , Radio Moldova Muzical – 8760 de ore.</w:t>
      </w:r>
    </w:p>
    <w:p w14:paraId="1B3ADE8D" w14:textId="45C93006"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Reflectarea amplă prin subiecte, proiecte și emisiuni (informative, cultural</w:t>
      </w:r>
      <w:r>
        <w:rPr>
          <w:color w:val="000000"/>
          <w:sz w:val="28"/>
          <w:szCs w:val="28"/>
          <w:lang w:val="en-US" w:eastAsia="en-US"/>
        </w:rPr>
        <w:t>e</w:t>
      </w:r>
      <w:r w:rsidR="008B0224" w:rsidRPr="008B0224">
        <w:rPr>
          <w:color w:val="000000"/>
          <w:sz w:val="28"/>
          <w:szCs w:val="28"/>
          <w:lang w:val="en-US" w:eastAsia="en-US"/>
        </w:rPr>
        <w:t>, de dezbatere ș.a.) a aniversării a 30-a de la Proclamarea Independenței Republicii Moldova:</w:t>
      </w:r>
    </w:p>
    <w:p w14:paraId="3C7891DA" w14:textId="10C44802"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 xml:space="preserve"> Ciclul documentar cu genericul ”August 91- August 2021” (convențional), amintiri, interviuri, analize, cu folosirea materialelor din Arhiva Radio Moldova;</w:t>
      </w:r>
    </w:p>
    <w:p w14:paraId="78802EBC" w14:textId="52443364"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Emisiuni tematice despre</w:t>
      </w:r>
      <w:r>
        <w:rPr>
          <w:color w:val="000000"/>
          <w:sz w:val="28"/>
          <w:szCs w:val="28"/>
          <w:lang w:val="en-US" w:eastAsia="en-US"/>
        </w:rPr>
        <w:t xml:space="preserve"> </w:t>
      </w:r>
      <w:r w:rsidR="008B0224" w:rsidRPr="008B0224">
        <w:rPr>
          <w:color w:val="000000"/>
          <w:sz w:val="28"/>
          <w:szCs w:val="28"/>
          <w:lang w:val="en-US" w:eastAsia="en-US"/>
        </w:rPr>
        <w:t>formarea principalelor instituții ale statului în anii de independență;</w:t>
      </w:r>
    </w:p>
    <w:p w14:paraId="688DDAA1" w14:textId="6E7C231C"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 xml:space="preserve"> Rubricile ”Cântecele Independenței” în </w:t>
      </w:r>
      <w:r>
        <w:rPr>
          <w:color w:val="000000"/>
          <w:sz w:val="28"/>
          <w:szCs w:val="28"/>
          <w:lang w:val="en-US" w:eastAsia="en-US"/>
        </w:rPr>
        <w:t>”</w:t>
      </w:r>
      <w:r w:rsidR="008B0224" w:rsidRPr="008B0224">
        <w:rPr>
          <w:color w:val="000000"/>
          <w:sz w:val="28"/>
          <w:szCs w:val="28"/>
          <w:lang w:val="en-US" w:eastAsia="en-US"/>
        </w:rPr>
        <w:t>Expres Muzical</w:t>
      </w:r>
      <w:r>
        <w:rPr>
          <w:color w:val="000000"/>
          <w:sz w:val="28"/>
          <w:szCs w:val="28"/>
          <w:lang w:val="en-US" w:eastAsia="en-US"/>
        </w:rPr>
        <w:t>”</w:t>
      </w:r>
      <w:r w:rsidR="008B0224" w:rsidRPr="008B0224">
        <w:rPr>
          <w:color w:val="000000"/>
          <w:sz w:val="28"/>
          <w:szCs w:val="28"/>
          <w:lang w:val="en-US" w:eastAsia="en-US"/>
        </w:rPr>
        <w:t xml:space="preserve"> și ”Scriitorii independenței” în </w:t>
      </w:r>
      <w:r>
        <w:rPr>
          <w:color w:val="000000"/>
          <w:sz w:val="28"/>
          <w:szCs w:val="28"/>
          <w:lang w:val="en-US" w:eastAsia="en-US"/>
        </w:rPr>
        <w:t>”</w:t>
      </w:r>
      <w:r w:rsidR="008B0224" w:rsidRPr="008B0224">
        <w:rPr>
          <w:color w:val="000000"/>
          <w:sz w:val="28"/>
          <w:szCs w:val="28"/>
          <w:lang w:val="en-US" w:eastAsia="en-US"/>
        </w:rPr>
        <w:t>Album Duminical</w:t>
      </w:r>
      <w:r>
        <w:rPr>
          <w:color w:val="000000"/>
          <w:sz w:val="28"/>
          <w:szCs w:val="28"/>
          <w:lang w:val="en-US" w:eastAsia="en-US"/>
        </w:rPr>
        <w:t>”</w:t>
      </w:r>
      <w:r w:rsidR="008B0224" w:rsidRPr="008B0224">
        <w:rPr>
          <w:color w:val="000000"/>
          <w:sz w:val="28"/>
          <w:szCs w:val="28"/>
          <w:lang w:val="en-US" w:eastAsia="en-US"/>
        </w:rPr>
        <w:t>;</w:t>
      </w:r>
    </w:p>
    <w:p w14:paraId="250947E7" w14:textId="71D606F3"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E761C0">
        <w:rPr>
          <w:color w:val="000000"/>
          <w:sz w:val="28"/>
          <w:szCs w:val="28"/>
          <w:lang w:val="en-US" w:eastAsia="en-US"/>
        </w:rPr>
        <w:t xml:space="preserve"> </w:t>
      </w: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 xml:space="preserve"> Concursuri cu elevi în taberele de odihnă;</w:t>
      </w:r>
    </w:p>
    <w:p w14:paraId="70183498" w14:textId="3AD597E2"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lastRenderedPageBreak/>
        <w:t xml:space="preserve"> </w:t>
      </w:r>
      <w:r w:rsidR="00E761C0">
        <w:rPr>
          <w:color w:val="000000"/>
          <w:sz w:val="28"/>
          <w:szCs w:val="28"/>
          <w:lang w:val="en-US" w:eastAsia="en-US"/>
        </w:rPr>
        <w:t xml:space="preserve"> </w:t>
      </w: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 xml:space="preserve"> Zi de emisie tematică pe 27 august ș.a.</w:t>
      </w:r>
    </w:p>
    <w:p w14:paraId="6BA69697" w14:textId="71B0A531" w:rsidR="008B0224" w:rsidRPr="008B0224" w:rsidRDefault="00E761C0"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93384E">
        <w:rPr>
          <w:color w:val="000000"/>
          <w:sz w:val="28"/>
          <w:szCs w:val="28"/>
          <w:lang w:val="en-US" w:eastAsia="en-US"/>
        </w:rPr>
        <w:t xml:space="preserve"> </w:t>
      </w:r>
      <w:r w:rsidR="008B0224" w:rsidRPr="008B0224">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Fortificarea dimensiunii culturale a Radio Moldova prin realizarea unor proiecte tematice:</w:t>
      </w:r>
    </w:p>
    <w:p w14:paraId="70EC03EE" w14:textId="1F8A1A90" w:rsidR="008B0224" w:rsidRPr="008B0224" w:rsidRDefault="0093384E" w:rsidP="0093384E">
      <w:pPr>
        <w:spacing w:before="100" w:beforeAutospacing="1" w:after="100" w:afterAutospacing="1"/>
        <w:ind w:left="284" w:hanging="284"/>
        <w:jc w:val="both"/>
        <w:rPr>
          <w:color w:val="000000"/>
          <w:sz w:val="28"/>
          <w:szCs w:val="28"/>
          <w:lang w:val="en-US" w:eastAsia="en-US"/>
        </w:rPr>
      </w:pPr>
      <w:r>
        <w:rPr>
          <w:color w:val="000000"/>
          <w:sz w:val="28"/>
          <w:szCs w:val="28"/>
          <w:lang w:val="en-US" w:eastAsia="en-US"/>
        </w:rPr>
        <w:t xml:space="preserve">       - </w:t>
      </w:r>
      <w:r w:rsidR="008B0224" w:rsidRPr="008B0224">
        <w:rPr>
          <w:color w:val="000000"/>
          <w:sz w:val="28"/>
          <w:szCs w:val="28"/>
          <w:lang w:val="en-US" w:eastAsia="en-US"/>
        </w:rPr>
        <w:t>"Identitate şi dăinuire prin cultura" - De Ziua Naţională a Culturii /15 ianuarie/. O zi cu emisiuni şi rubrici adaptate la semnificaţia zilei;</w:t>
      </w:r>
    </w:p>
    <w:p w14:paraId="295FC303" w14:textId="2F8AD66A" w:rsidR="008B0224" w:rsidRPr="008B0224" w:rsidRDefault="0093384E" w:rsidP="0093384E">
      <w:pPr>
        <w:spacing w:before="100" w:beforeAutospacing="1" w:after="100" w:afterAutospacing="1"/>
        <w:ind w:left="284" w:hanging="284"/>
        <w:jc w:val="both"/>
        <w:rPr>
          <w:color w:val="000000"/>
          <w:sz w:val="28"/>
          <w:szCs w:val="28"/>
          <w:lang w:val="en-US" w:eastAsia="en-US"/>
        </w:rPr>
      </w:pPr>
      <w:r>
        <w:rPr>
          <w:color w:val="000000"/>
          <w:sz w:val="28"/>
          <w:szCs w:val="28"/>
          <w:lang w:val="en-US" w:eastAsia="en-US"/>
        </w:rPr>
        <w:t xml:space="preserve">       -  </w:t>
      </w:r>
      <w:r w:rsidR="008B0224">
        <w:rPr>
          <w:color w:val="000000"/>
          <w:sz w:val="28"/>
          <w:szCs w:val="28"/>
          <w:lang w:val="en-US" w:eastAsia="en-US"/>
        </w:rPr>
        <w:t>,,</w:t>
      </w:r>
      <w:r w:rsidR="008B0224" w:rsidRPr="008B0224">
        <w:rPr>
          <w:color w:val="000000"/>
          <w:sz w:val="28"/>
          <w:szCs w:val="28"/>
          <w:lang w:val="en-US" w:eastAsia="en-US"/>
        </w:rPr>
        <w:t>Vocea mea e o Țară cu 4 anotimpuri” - 30 ianuarie, de Ziua Mondială a Cititului cu Voce Tare. , Pe parcursul zilei, redactorii vor da citire, unor pagini preferate din lecturile lor cu o durată de 2-3 minute;</w:t>
      </w:r>
    </w:p>
    <w:p w14:paraId="6C9AD22F" w14:textId="352AC8BF" w:rsidR="008B0224" w:rsidRDefault="0093384E" w:rsidP="0093384E">
      <w:pPr>
        <w:spacing w:before="100" w:beforeAutospacing="1" w:after="100" w:afterAutospacing="1"/>
        <w:ind w:left="284" w:hanging="284"/>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"Scriu, deci exist". Scrisul ca mod de a fi şi a trăi. De Ziua Mondiala a Scriitorilor /3 martie/. Meditaţii, maxime si blitz-interviuri cu scriitori, difuzate pe parcursul zilei;</w:t>
      </w:r>
      <w:r w:rsidR="008B0224">
        <w:rPr>
          <w:color w:val="000000"/>
          <w:sz w:val="28"/>
          <w:szCs w:val="28"/>
          <w:lang w:val="en-US" w:eastAsia="en-US"/>
        </w:rPr>
        <w:t xml:space="preserve">                                      </w:t>
      </w:r>
      <w:r w:rsidR="008B0224">
        <w:rPr>
          <w:color w:val="000000"/>
          <w:sz w:val="28"/>
          <w:szCs w:val="28"/>
          <w:lang w:val="en-US" w:eastAsia="en-US"/>
        </w:rPr>
        <w:tab/>
      </w:r>
      <w:r w:rsidR="008B0224">
        <w:rPr>
          <w:color w:val="000000"/>
          <w:sz w:val="28"/>
          <w:szCs w:val="28"/>
          <w:lang w:val="en-US" w:eastAsia="en-US"/>
        </w:rPr>
        <w:tab/>
      </w:r>
      <w:r w:rsidR="008B0224">
        <w:rPr>
          <w:color w:val="000000"/>
          <w:sz w:val="28"/>
          <w:szCs w:val="28"/>
          <w:lang w:val="en-US" w:eastAsia="en-US"/>
        </w:rPr>
        <w:tab/>
      </w:r>
      <w:r w:rsidR="008B0224">
        <w:rPr>
          <w:color w:val="000000"/>
          <w:sz w:val="28"/>
          <w:szCs w:val="28"/>
          <w:lang w:val="en-US" w:eastAsia="en-US"/>
        </w:rPr>
        <w:tab/>
      </w:r>
      <w:r w:rsidR="008B0224">
        <w:rPr>
          <w:color w:val="000000"/>
          <w:sz w:val="28"/>
          <w:szCs w:val="28"/>
          <w:lang w:val="en-US" w:eastAsia="en-US"/>
        </w:rPr>
        <w:tab/>
      </w:r>
      <w:r w:rsidR="008B0224">
        <w:rPr>
          <w:color w:val="000000"/>
          <w:sz w:val="28"/>
          <w:szCs w:val="28"/>
          <w:lang w:val="en-US" w:eastAsia="en-US"/>
        </w:rPr>
        <w:tab/>
        <w:t xml:space="preserve">    </w:t>
      </w:r>
    </w:p>
    <w:p w14:paraId="14CA6F42" w14:textId="2EB47039" w:rsidR="008B0224" w:rsidRPr="008B0224" w:rsidRDefault="0093384E" w:rsidP="0093384E">
      <w:pPr>
        <w:spacing w:before="100" w:beforeAutospacing="1" w:after="100" w:afterAutospacing="1"/>
        <w:ind w:left="284" w:hanging="284"/>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 xml:space="preserve"> Ziua Internațională a Poeziei la Radio Moldova /21 martie/, cu titlul convenţional “Poeţi în dialog”;</w:t>
      </w:r>
    </w:p>
    <w:p w14:paraId="351AE176" w14:textId="62D0AC79" w:rsidR="008B0224" w:rsidRPr="008B0224" w:rsidRDefault="0093384E" w:rsidP="0093384E">
      <w:pPr>
        <w:spacing w:before="100" w:beforeAutospacing="1" w:after="100" w:afterAutospacing="1"/>
        <w:ind w:left="284" w:hanging="284"/>
        <w:jc w:val="both"/>
        <w:rPr>
          <w:color w:val="000000"/>
          <w:sz w:val="28"/>
          <w:szCs w:val="28"/>
          <w:lang w:val="en-US" w:eastAsia="en-US"/>
        </w:rPr>
      </w:pPr>
      <w:r>
        <w:rPr>
          <w:color w:val="000000"/>
          <w:sz w:val="28"/>
          <w:szCs w:val="28"/>
          <w:lang w:val="en-US" w:eastAsia="en-US"/>
        </w:rPr>
        <w:t xml:space="preserve">      - </w:t>
      </w:r>
      <w:r w:rsidR="008B0224">
        <w:rPr>
          <w:color w:val="000000"/>
          <w:sz w:val="28"/>
          <w:szCs w:val="28"/>
          <w:lang w:val="en-US" w:eastAsia="en-US"/>
        </w:rPr>
        <w:t xml:space="preserve"> R</w:t>
      </w:r>
      <w:r w:rsidR="008B0224" w:rsidRPr="008B0224">
        <w:rPr>
          <w:color w:val="000000"/>
          <w:sz w:val="28"/>
          <w:szCs w:val="28"/>
          <w:lang w:val="en-US" w:eastAsia="en-US"/>
        </w:rPr>
        <w:t>eflectarea celor mai importante evenimente ale anului 2020, (Ziua Națională a Culturii, Ziua actorului, Ziua Mondială a Teatrului, Ziua limbii române, Gala Premiilor UNITEM, Decernarea premiilor Uniunii Scriitorilor din Moldova, , Festivalul International de Poezie "Grigore Vieru", Chişinău-Iaşi, Zilele „Ion Creangă” la Chişinău şi Iaşi, expoziţia „Saloanele Moldovei” ;</w:t>
      </w:r>
    </w:p>
    <w:p w14:paraId="63484554" w14:textId="0CC251A5" w:rsidR="008B0224" w:rsidRPr="008B0224" w:rsidRDefault="0093384E" w:rsidP="0093384E">
      <w:pPr>
        <w:spacing w:before="100" w:beforeAutospacing="1" w:after="100" w:afterAutospacing="1"/>
        <w:ind w:left="284" w:hanging="284"/>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O</w:t>
      </w:r>
      <w:r w:rsidR="008B0224" w:rsidRPr="008B0224">
        <w:rPr>
          <w:color w:val="000000"/>
          <w:sz w:val="28"/>
          <w:szCs w:val="28"/>
          <w:lang w:val="en-US" w:eastAsia="en-US"/>
        </w:rPr>
        <w:t>magierea și comemorarea unor personalităţi marcante: 110 de ani de la nașterea poietului L.Deleanu, 100 de ani de la nașterea scriitorului V.Levițchi, 95 de ani de la nașterea scriitorului V.Vasilache, 80 de ani de la nașterea scriitorului și cineastului I.Burghiu , 85 de ani de la nașterea poetului A.Codru, 70 de ani de la nașterea poetului I.Țurcanu, 70 de ani de la nașterea criticului literar A.Bantoș etc.</w:t>
      </w:r>
    </w:p>
    <w:p w14:paraId="6698A312" w14:textId="71876CCE"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w:t>
      </w:r>
      <w:r w:rsidR="008B0224">
        <w:rPr>
          <w:color w:val="000000"/>
          <w:sz w:val="28"/>
          <w:szCs w:val="28"/>
          <w:lang w:val="en-US" w:eastAsia="en-US"/>
        </w:rPr>
        <w:t xml:space="preserve"> </w:t>
      </w:r>
      <w:r w:rsidR="008B0224" w:rsidRPr="008B0224">
        <w:rPr>
          <w:color w:val="000000"/>
          <w:sz w:val="28"/>
          <w:szCs w:val="28"/>
          <w:lang w:val="en-US" w:eastAsia="en-US"/>
        </w:rPr>
        <w:t xml:space="preserve"> Revenirea la montarea în număr de 4-5 a spectacolelor radiofonice.</w:t>
      </w:r>
    </w:p>
    <w:p w14:paraId="08B4D78A" w14:textId="268BCF82" w:rsidR="008B0224" w:rsidRPr="008B0224" w:rsidRDefault="0093384E" w:rsidP="008B0224">
      <w:pPr>
        <w:spacing w:before="100" w:beforeAutospacing="1" w:after="100" w:afterAutospacing="1"/>
        <w:jc w:val="both"/>
        <w:rPr>
          <w:color w:val="000000"/>
          <w:sz w:val="28"/>
          <w:szCs w:val="28"/>
          <w:lang w:val="en-US" w:eastAsia="en-US"/>
        </w:rPr>
      </w:pPr>
      <w:r>
        <w:rPr>
          <w:color w:val="000000"/>
          <w:sz w:val="28"/>
          <w:szCs w:val="28"/>
          <w:lang w:val="en-US" w:eastAsia="en-US"/>
        </w:rPr>
        <w:t xml:space="preserve">    -  </w:t>
      </w:r>
      <w:r w:rsidR="008B0224" w:rsidRPr="008B0224">
        <w:rPr>
          <w:color w:val="000000"/>
          <w:sz w:val="28"/>
          <w:szCs w:val="28"/>
          <w:lang w:val="en-US" w:eastAsia="en-US"/>
        </w:rPr>
        <w:t>Stabilirea unor relații mai strânse cu cetățenii noștri aflați peste hotare, o ediţie specială – “Zilele Diasporei”;</w:t>
      </w:r>
    </w:p>
    <w:p w14:paraId="1CBD6F20" w14:textId="1EE6F7C2"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C9642A">
        <w:rPr>
          <w:color w:val="000000"/>
          <w:sz w:val="28"/>
          <w:szCs w:val="28"/>
          <w:lang w:val="en-US" w:eastAsia="en-US"/>
        </w:rPr>
        <w:t>- Realizarea a 5 întîlniri</w:t>
      </w:r>
      <w:r w:rsidR="008B0224" w:rsidRPr="008B0224">
        <w:rPr>
          <w:color w:val="000000"/>
          <w:sz w:val="28"/>
          <w:szCs w:val="28"/>
          <w:lang w:val="en-US" w:eastAsia="en-US"/>
        </w:rPr>
        <w:t xml:space="preserve"> cu tineri și copii pentru promovarea postului public;</w:t>
      </w:r>
    </w:p>
    <w:p w14:paraId="2A5CD5A0" w14:textId="1BDEDBBE"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lastRenderedPageBreak/>
        <w:t xml:space="preserve"> </w:t>
      </w:r>
      <w:r w:rsidR="008B0224" w:rsidRPr="008B0224">
        <w:rPr>
          <w:color w:val="000000"/>
          <w:sz w:val="28"/>
          <w:szCs w:val="28"/>
          <w:lang w:val="en-US" w:eastAsia="en-US"/>
        </w:rPr>
        <w:t>- Îmbunătăţirea informării publicului despre produsele Radio Moldova prin realizarea unei rubric matinale de promo a zilei de emisie şi difuzarea unor spoturi despre toate ciclurile de emisiuni, precum şi despre campanile şi proiectele speciale.</w:t>
      </w:r>
    </w:p>
    <w:p w14:paraId="467C1B0A" w14:textId="19C24EA3"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xml:space="preserve">- Creşterea comunicării directe cu publicul prin organizarea a </w:t>
      </w:r>
      <w:r w:rsidR="00C9642A">
        <w:rPr>
          <w:color w:val="000000"/>
          <w:sz w:val="28"/>
          <w:szCs w:val="28"/>
          <w:lang w:val="en-US" w:eastAsia="en-US"/>
        </w:rPr>
        <w:t>3 întâlniri cu ascultătorii în</w:t>
      </w:r>
      <w:r w:rsidR="008B0224" w:rsidRPr="008B0224">
        <w:rPr>
          <w:color w:val="000000"/>
          <w:sz w:val="28"/>
          <w:szCs w:val="28"/>
          <w:lang w:val="en-US" w:eastAsia="en-US"/>
        </w:rPr>
        <w:t xml:space="preserve"> localităţi diferite din centrul, nordul, sudul, estul şi vestul ţării.</w:t>
      </w:r>
    </w:p>
    <w:p w14:paraId="22262627" w14:textId="64C1899C"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Realizarea proiectului ”Ascultă muzică clasică” (în spații publice, proiect amânat din cauza pandemiei)</w:t>
      </w:r>
    </w:p>
    <w:p w14:paraId="2C925FA4" w14:textId="6FC90DAB"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Înnoirea produsului postului public prin realizarea a 5 emisiuni noi pe Radio Moldova, 2 pe Radio Moldova Tineret și 5 pe Radio Moldova Muzical.</w:t>
      </w:r>
    </w:p>
    <w:p w14:paraId="066BD645" w14:textId="4E4F7E55"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Realizarea unor proiecte și rubric</w:t>
      </w:r>
      <w:r w:rsidR="00C9642A">
        <w:rPr>
          <w:color w:val="000000"/>
          <w:sz w:val="28"/>
          <w:szCs w:val="28"/>
          <w:lang w:val="en-US" w:eastAsia="en-US"/>
        </w:rPr>
        <w:t>i</w:t>
      </w:r>
      <w:r w:rsidR="008B0224" w:rsidRPr="008B0224">
        <w:rPr>
          <w:color w:val="000000"/>
          <w:sz w:val="28"/>
          <w:szCs w:val="28"/>
          <w:lang w:val="en-US" w:eastAsia="en-US"/>
        </w:rPr>
        <w:t xml:space="preserve"> noi în cadrul emisiunilor existente: Radio Moldova un radio pentru toată familia (cu participarea diferitor generații) – în Ora copiilor, Școala Media, rubrică de educare a ascultătorilui în spiritul pluralismului, corectitudinii, toleranței – în Matinal Național.</w:t>
      </w:r>
    </w:p>
    <w:p w14:paraId="7207D7AD" w14:textId="1B020F24"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Modificarea politicii muzicale a Radio Moldova prin mărirea volumului de muzică populară, la solicitarea ascultătorilor.</w:t>
      </w:r>
    </w:p>
    <w:p w14:paraId="31E9F40C" w14:textId="390BA75A" w:rsidR="008B0224" w:rsidRPr="008B0224" w:rsidRDefault="0093384E" w:rsidP="0093384E">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Reevaluarea cadranului magazinelor zilnice, cu un volum de emisie mare – Matinal Național și Casa Radio, includerea unor rubrici noi.</w:t>
      </w:r>
    </w:p>
    <w:p w14:paraId="02C060AB" w14:textId="4C9FCB84" w:rsidR="00941EBD" w:rsidRPr="0004735B" w:rsidRDefault="0093384E" w:rsidP="0004735B">
      <w:pPr>
        <w:spacing w:before="100" w:beforeAutospacing="1" w:after="100" w:afterAutospacing="1"/>
        <w:ind w:left="284"/>
        <w:jc w:val="both"/>
        <w:rPr>
          <w:color w:val="000000"/>
          <w:sz w:val="28"/>
          <w:szCs w:val="28"/>
          <w:lang w:val="en-US" w:eastAsia="en-US"/>
        </w:rPr>
      </w:pPr>
      <w:r>
        <w:rPr>
          <w:color w:val="000000"/>
          <w:sz w:val="28"/>
          <w:szCs w:val="28"/>
          <w:lang w:val="en-US" w:eastAsia="en-US"/>
        </w:rPr>
        <w:t xml:space="preserve"> </w:t>
      </w:r>
      <w:r w:rsidR="008B0224" w:rsidRPr="008B0224">
        <w:rPr>
          <w:color w:val="000000"/>
          <w:sz w:val="28"/>
          <w:szCs w:val="28"/>
          <w:lang w:val="en-US" w:eastAsia="en-US"/>
        </w:rPr>
        <w:t xml:space="preserve">- </w:t>
      </w:r>
      <w:r>
        <w:rPr>
          <w:color w:val="000000"/>
          <w:sz w:val="28"/>
          <w:szCs w:val="28"/>
          <w:lang w:val="en-US" w:eastAsia="en-US"/>
        </w:rPr>
        <w:t xml:space="preserve"> </w:t>
      </w:r>
      <w:r w:rsidR="008B0224" w:rsidRPr="008B0224">
        <w:rPr>
          <w:color w:val="000000"/>
          <w:sz w:val="28"/>
          <w:szCs w:val="28"/>
          <w:lang w:val="en-US" w:eastAsia="en-US"/>
        </w:rPr>
        <w:t>Sporirea atractivității produselor RMM și RMT în mediul online prin modernizarea studiourilor de emisie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2127"/>
        <w:gridCol w:w="1417"/>
        <w:gridCol w:w="1418"/>
        <w:gridCol w:w="1842"/>
      </w:tblGrid>
      <w:tr w:rsidR="00E07FEE" w:rsidRPr="00481827" w14:paraId="39FF75D9" w14:textId="77777777" w:rsidTr="005B0B55">
        <w:trPr>
          <w:trHeight w:val="275"/>
        </w:trPr>
        <w:tc>
          <w:tcPr>
            <w:tcW w:w="993" w:type="dxa"/>
          </w:tcPr>
          <w:p w14:paraId="29492A75" w14:textId="77777777" w:rsidR="00E07FEE" w:rsidRPr="00481827" w:rsidRDefault="00E07FEE" w:rsidP="006B523B">
            <w:pPr>
              <w:jc w:val="both"/>
              <w:rPr>
                <w:b/>
                <w:bCs/>
                <w:sz w:val="28"/>
                <w:szCs w:val="28"/>
              </w:rPr>
            </w:pPr>
            <w:r w:rsidRPr="00481827">
              <w:rPr>
                <w:b/>
                <w:bCs/>
                <w:sz w:val="28"/>
                <w:szCs w:val="28"/>
              </w:rPr>
              <w:t>Nr.</w:t>
            </w:r>
          </w:p>
        </w:tc>
        <w:tc>
          <w:tcPr>
            <w:tcW w:w="6378" w:type="dxa"/>
          </w:tcPr>
          <w:p w14:paraId="76EE9608" w14:textId="77777777" w:rsidR="00E07FEE" w:rsidRPr="00481827" w:rsidRDefault="00E07FEE" w:rsidP="006B523B">
            <w:pPr>
              <w:ind w:firstLine="284"/>
              <w:jc w:val="both"/>
              <w:rPr>
                <w:b/>
                <w:bCs/>
                <w:sz w:val="28"/>
                <w:szCs w:val="28"/>
              </w:rPr>
            </w:pPr>
            <w:r w:rsidRPr="00481827">
              <w:rPr>
                <w:b/>
                <w:bCs/>
                <w:sz w:val="28"/>
                <w:szCs w:val="28"/>
              </w:rPr>
              <w:t>Obiective editoriale</w:t>
            </w:r>
          </w:p>
        </w:tc>
        <w:tc>
          <w:tcPr>
            <w:tcW w:w="2127" w:type="dxa"/>
          </w:tcPr>
          <w:p w14:paraId="39FEA558" w14:textId="77777777" w:rsidR="00E07FEE" w:rsidRPr="00481827" w:rsidRDefault="00E07FEE" w:rsidP="006B523B">
            <w:pPr>
              <w:ind w:firstLine="284"/>
              <w:jc w:val="both"/>
              <w:rPr>
                <w:b/>
                <w:bCs/>
                <w:sz w:val="28"/>
                <w:szCs w:val="28"/>
              </w:rPr>
            </w:pPr>
            <w:r w:rsidRPr="00481827">
              <w:rPr>
                <w:b/>
                <w:bCs/>
                <w:sz w:val="28"/>
                <w:szCs w:val="28"/>
              </w:rPr>
              <w:t>Volum</w:t>
            </w:r>
          </w:p>
        </w:tc>
        <w:tc>
          <w:tcPr>
            <w:tcW w:w="1417" w:type="dxa"/>
          </w:tcPr>
          <w:p w14:paraId="791A054B" w14:textId="77777777" w:rsidR="00E07FEE" w:rsidRPr="00481827" w:rsidRDefault="00E07FEE" w:rsidP="006B523B">
            <w:pPr>
              <w:ind w:firstLine="284"/>
              <w:jc w:val="both"/>
              <w:rPr>
                <w:b/>
                <w:bCs/>
                <w:sz w:val="28"/>
                <w:szCs w:val="28"/>
              </w:rPr>
            </w:pPr>
            <w:r w:rsidRPr="00481827">
              <w:rPr>
                <w:b/>
                <w:bCs/>
                <w:sz w:val="28"/>
                <w:szCs w:val="28"/>
              </w:rPr>
              <w:t>%</w:t>
            </w:r>
          </w:p>
        </w:tc>
        <w:tc>
          <w:tcPr>
            <w:tcW w:w="1418" w:type="dxa"/>
          </w:tcPr>
          <w:p w14:paraId="764A16C3" w14:textId="77777777" w:rsidR="00E07FEE" w:rsidRPr="00481827" w:rsidRDefault="00E07FEE" w:rsidP="006B523B">
            <w:pPr>
              <w:jc w:val="both"/>
              <w:rPr>
                <w:b/>
                <w:bCs/>
                <w:sz w:val="28"/>
                <w:szCs w:val="28"/>
              </w:rPr>
            </w:pPr>
            <w:r w:rsidRPr="00481827">
              <w:rPr>
                <w:b/>
                <w:bCs/>
                <w:sz w:val="28"/>
                <w:szCs w:val="28"/>
              </w:rPr>
              <w:t>Activităţi</w:t>
            </w:r>
          </w:p>
        </w:tc>
        <w:tc>
          <w:tcPr>
            <w:tcW w:w="1842" w:type="dxa"/>
          </w:tcPr>
          <w:p w14:paraId="1358353F" w14:textId="77777777" w:rsidR="00E07FEE" w:rsidRPr="00481827" w:rsidRDefault="00E07FEE" w:rsidP="006B523B">
            <w:pPr>
              <w:jc w:val="both"/>
              <w:rPr>
                <w:b/>
                <w:bCs/>
                <w:sz w:val="28"/>
                <w:szCs w:val="28"/>
              </w:rPr>
            </w:pPr>
            <w:r w:rsidRPr="00481827">
              <w:rPr>
                <w:b/>
                <w:bCs/>
                <w:sz w:val="28"/>
                <w:szCs w:val="28"/>
              </w:rPr>
              <w:t xml:space="preserve">Buget,mii lei        </w:t>
            </w:r>
          </w:p>
        </w:tc>
      </w:tr>
      <w:tr w:rsidR="00E07FEE" w:rsidRPr="00481827" w14:paraId="01298BDD" w14:textId="77777777" w:rsidTr="005B0B55">
        <w:trPr>
          <w:trHeight w:val="342"/>
        </w:trPr>
        <w:tc>
          <w:tcPr>
            <w:tcW w:w="993" w:type="dxa"/>
          </w:tcPr>
          <w:p w14:paraId="1858D602" w14:textId="77777777" w:rsidR="00E07FEE" w:rsidRPr="00481827" w:rsidRDefault="00E07FEE" w:rsidP="005233C9">
            <w:pPr>
              <w:pStyle w:val="ListParagraph"/>
              <w:numPr>
                <w:ilvl w:val="0"/>
                <w:numId w:val="11"/>
              </w:numPr>
              <w:spacing w:after="200" w:line="276" w:lineRule="auto"/>
              <w:jc w:val="both"/>
              <w:rPr>
                <w:sz w:val="28"/>
                <w:szCs w:val="28"/>
              </w:rPr>
            </w:pPr>
          </w:p>
        </w:tc>
        <w:tc>
          <w:tcPr>
            <w:tcW w:w="6378" w:type="dxa"/>
          </w:tcPr>
          <w:p w14:paraId="2316CBD7" w14:textId="77777777" w:rsidR="00E07FEE" w:rsidRPr="00481827" w:rsidRDefault="00E07FEE" w:rsidP="006B523B">
            <w:pPr>
              <w:ind w:firstLine="284"/>
              <w:rPr>
                <w:sz w:val="28"/>
                <w:szCs w:val="28"/>
              </w:rPr>
            </w:pPr>
            <w:r w:rsidRPr="00481827">
              <w:rPr>
                <w:sz w:val="28"/>
                <w:szCs w:val="28"/>
              </w:rPr>
              <w:t>Volumul total al emisiei radiofonice (ore)</w:t>
            </w:r>
          </w:p>
        </w:tc>
        <w:tc>
          <w:tcPr>
            <w:tcW w:w="2127" w:type="dxa"/>
          </w:tcPr>
          <w:p w14:paraId="3C96CB07" w14:textId="1D696241" w:rsidR="00E07FEE" w:rsidRPr="00481827" w:rsidRDefault="00D01F6A" w:rsidP="006B523B">
            <w:pPr>
              <w:autoSpaceDE w:val="0"/>
              <w:autoSpaceDN w:val="0"/>
              <w:adjustRightInd w:val="0"/>
              <w:jc w:val="center"/>
              <w:rPr>
                <w:sz w:val="28"/>
                <w:szCs w:val="28"/>
                <w:lang w:val="en-US"/>
              </w:rPr>
            </w:pPr>
            <w:r>
              <w:rPr>
                <w:sz w:val="28"/>
                <w:szCs w:val="28"/>
                <w:lang w:val="en-US"/>
              </w:rPr>
              <w:t>8712,33</w:t>
            </w:r>
            <w:r w:rsidR="00E07FEE" w:rsidRPr="00481827">
              <w:rPr>
                <w:sz w:val="28"/>
                <w:szCs w:val="28"/>
                <w:lang w:val="en-US"/>
              </w:rPr>
              <w:t xml:space="preserve"> ore</w:t>
            </w:r>
          </w:p>
        </w:tc>
        <w:tc>
          <w:tcPr>
            <w:tcW w:w="1417" w:type="dxa"/>
          </w:tcPr>
          <w:p w14:paraId="7FF78FCD"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100%</w:t>
            </w:r>
          </w:p>
        </w:tc>
        <w:tc>
          <w:tcPr>
            <w:tcW w:w="1418" w:type="dxa"/>
          </w:tcPr>
          <w:p w14:paraId="57549785" w14:textId="77777777" w:rsidR="00E07FEE" w:rsidRPr="00481827" w:rsidRDefault="00E07FEE" w:rsidP="006B523B">
            <w:pPr>
              <w:ind w:firstLine="284"/>
              <w:jc w:val="both"/>
              <w:rPr>
                <w:sz w:val="28"/>
                <w:szCs w:val="28"/>
              </w:rPr>
            </w:pPr>
          </w:p>
        </w:tc>
        <w:tc>
          <w:tcPr>
            <w:tcW w:w="1842" w:type="dxa"/>
          </w:tcPr>
          <w:p w14:paraId="6345A075" w14:textId="77777777" w:rsidR="00E07FEE" w:rsidRPr="00481827" w:rsidRDefault="00E07FEE" w:rsidP="006B523B">
            <w:pPr>
              <w:jc w:val="both"/>
              <w:rPr>
                <w:sz w:val="28"/>
                <w:szCs w:val="28"/>
              </w:rPr>
            </w:pPr>
          </w:p>
        </w:tc>
      </w:tr>
      <w:tr w:rsidR="00E07FEE" w:rsidRPr="00481827" w14:paraId="72EC27F1" w14:textId="77777777" w:rsidTr="005B0B55">
        <w:trPr>
          <w:trHeight w:val="219"/>
        </w:trPr>
        <w:tc>
          <w:tcPr>
            <w:tcW w:w="993" w:type="dxa"/>
          </w:tcPr>
          <w:p w14:paraId="31E74B38" w14:textId="77777777" w:rsidR="00E07FEE" w:rsidRPr="00481827" w:rsidRDefault="00E07FEE" w:rsidP="005233C9">
            <w:pPr>
              <w:pStyle w:val="ListParagraph"/>
              <w:numPr>
                <w:ilvl w:val="0"/>
                <w:numId w:val="11"/>
              </w:numPr>
              <w:spacing w:after="200" w:line="276" w:lineRule="auto"/>
              <w:jc w:val="both"/>
              <w:rPr>
                <w:sz w:val="28"/>
                <w:szCs w:val="28"/>
              </w:rPr>
            </w:pPr>
          </w:p>
        </w:tc>
        <w:tc>
          <w:tcPr>
            <w:tcW w:w="6378" w:type="dxa"/>
          </w:tcPr>
          <w:p w14:paraId="113D6416" w14:textId="77777777" w:rsidR="00E07FEE" w:rsidRPr="00481827" w:rsidRDefault="00E07FEE" w:rsidP="006B523B">
            <w:pPr>
              <w:ind w:firstLine="284"/>
              <w:rPr>
                <w:sz w:val="28"/>
                <w:szCs w:val="28"/>
              </w:rPr>
            </w:pPr>
            <w:r w:rsidRPr="00481827">
              <w:rPr>
                <w:sz w:val="28"/>
                <w:szCs w:val="28"/>
              </w:rPr>
              <w:t>Volumul Pogramelor audiovizuale locale difuzate săptămânal (ore)</w:t>
            </w:r>
          </w:p>
        </w:tc>
        <w:tc>
          <w:tcPr>
            <w:tcW w:w="2127" w:type="dxa"/>
          </w:tcPr>
          <w:p w14:paraId="7B355C92" w14:textId="77777777" w:rsidR="00E07FEE" w:rsidRPr="00481827" w:rsidRDefault="00E07FEE" w:rsidP="006B523B">
            <w:pPr>
              <w:autoSpaceDE w:val="0"/>
              <w:autoSpaceDN w:val="0"/>
              <w:adjustRightInd w:val="0"/>
              <w:jc w:val="center"/>
              <w:rPr>
                <w:sz w:val="28"/>
                <w:szCs w:val="28"/>
                <w:lang w:val="en-US"/>
              </w:rPr>
            </w:pPr>
            <w:r w:rsidRPr="00481827">
              <w:rPr>
                <w:sz w:val="28"/>
                <w:szCs w:val="28"/>
                <w:lang w:val="en-US"/>
              </w:rPr>
              <w:t>167,08*</w:t>
            </w:r>
          </w:p>
        </w:tc>
        <w:tc>
          <w:tcPr>
            <w:tcW w:w="1417" w:type="dxa"/>
          </w:tcPr>
          <w:p w14:paraId="492D348D"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99,5%*</w:t>
            </w:r>
          </w:p>
        </w:tc>
        <w:tc>
          <w:tcPr>
            <w:tcW w:w="1418" w:type="dxa"/>
          </w:tcPr>
          <w:p w14:paraId="6645EFD8" w14:textId="77777777" w:rsidR="00E07FEE" w:rsidRPr="00481827" w:rsidRDefault="00E07FEE" w:rsidP="006B523B">
            <w:pPr>
              <w:ind w:firstLine="284"/>
              <w:jc w:val="both"/>
              <w:rPr>
                <w:sz w:val="28"/>
                <w:szCs w:val="28"/>
              </w:rPr>
            </w:pPr>
          </w:p>
        </w:tc>
        <w:tc>
          <w:tcPr>
            <w:tcW w:w="1842" w:type="dxa"/>
          </w:tcPr>
          <w:p w14:paraId="240F1D84" w14:textId="77777777" w:rsidR="00E07FEE" w:rsidRPr="00481827" w:rsidRDefault="00E07FEE" w:rsidP="006B523B">
            <w:pPr>
              <w:jc w:val="both"/>
              <w:rPr>
                <w:sz w:val="28"/>
                <w:szCs w:val="28"/>
              </w:rPr>
            </w:pPr>
          </w:p>
        </w:tc>
      </w:tr>
      <w:tr w:rsidR="00E07FEE" w:rsidRPr="00481827" w14:paraId="73494A62" w14:textId="77777777" w:rsidTr="005B0B55">
        <w:trPr>
          <w:trHeight w:val="389"/>
        </w:trPr>
        <w:tc>
          <w:tcPr>
            <w:tcW w:w="993" w:type="dxa"/>
          </w:tcPr>
          <w:p w14:paraId="68C54455" w14:textId="77777777" w:rsidR="00E07FEE" w:rsidRPr="00481827" w:rsidRDefault="00E07FEE" w:rsidP="005233C9">
            <w:pPr>
              <w:pStyle w:val="ListParagraph"/>
              <w:numPr>
                <w:ilvl w:val="0"/>
                <w:numId w:val="11"/>
              </w:numPr>
              <w:spacing w:after="200" w:line="276" w:lineRule="auto"/>
              <w:jc w:val="both"/>
              <w:rPr>
                <w:sz w:val="28"/>
                <w:szCs w:val="28"/>
              </w:rPr>
            </w:pPr>
          </w:p>
        </w:tc>
        <w:tc>
          <w:tcPr>
            <w:tcW w:w="6378" w:type="dxa"/>
          </w:tcPr>
          <w:p w14:paraId="72DB4D6A" w14:textId="77777777" w:rsidR="00E07FEE" w:rsidRPr="00481827" w:rsidRDefault="00E07FEE" w:rsidP="006B523B">
            <w:pPr>
              <w:ind w:firstLine="284"/>
              <w:jc w:val="both"/>
              <w:rPr>
                <w:sz w:val="28"/>
                <w:szCs w:val="28"/>
              </w:rPr>
            </w:pPr>
            <w:r w:rsidRPr="00481827">
              <w:rPr>
                <w:sz w:val="28"/>
                <w:szCs w:val="28"/>
              </w:rPr>
              <w:t>Servicii de programe (emisiuni)</w:t>
            </w:r>
          </w:p>
        </w:tc>
        <w:tc>
          <w:tcPr>
            <w:tcW w:w="2127" w:type="dxa"/>
          </w:tcPr>
          <w:p w14:paraId="6235C1DC" w14:textId="7CE3CF79" w:rsidR="00E07FEE" w:rsidRPr="00481827" w:rsidRDefault="00D01F6A" w:rsidP="006B523B">
            <w:pPr>
              <w:autoSpaceDE w:val="0"/>
              <w:autoSpaceDN w:val="0"/>
              <w:adjustRightInd w:val="0"/>
              <w:jc w:val="center"/>
              <w:rPr>
                <w:sz w:val="28"/>
                <w:szCs w:val="28"/>
                <w:lang w:val="en-US"/>
              </w:rPr>
            </w:pPr>
            <w:r>
              <w:rPr>
                <w:sz w:val="28"/>
                <w:szCs w:val="28"/>
                <w:lang w:val="en-US"/>
              </w:rPr>
              <w:t>8712,33</w:t>
            </w:r>
            <w:r w:rsidR="00E07FEE" w:rsidRPr="00481827">
              <w:rPr>
                <w:sz w:val="28"/>
                <w:szCs w:val="28"/>
                <w:lang w:val="en-US"/>
              </w:rPr>
              <w:t xml:space="preserve"> ore</w:t>
            </w:r>
          </w:p>
        </w:tc>
        <w:tc>
          <w:tcPr>
            <w:tcW w:w="1417" w:type="dxa"/>
          </w:tcPr>
          <w:p w14:paraId="435AF38E"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100%</w:t>
            </w:r>
          </w:p>
        </w:tc>
        <w:tc>
          <w:tcPr>
            <w:tcW w:w="1418" w:type="dxa"/>
          </w:tcPr>
          <w:p w14:paraId="133E783D" w14:textId="77777777" w:rsidR="00E07FEE" w:rsidRPr="00481827" w:rsidRDefault="00E07FEE" w:rsidP="006B523B">
            <w:pPr>
              <w:jc w:val="both"/>
              <w:rPr>
                <w:sz w:val="28"/>
                <w:szCs w:val="28"/>
              </w:rPr>
            </w:pPr>
            <w:r w:rsidRPr="00481827">
              <w:rPr>
                <w:sz w:val="28"/>
                <w:szCs w:val="28"/>
              </w:rPr>
              <w:t>Anexa 1</w:t>
            </w:r>
          </w:p>
        </w:tc>
        <w:tc>
          <w:tcPr>
            <w:tcW w:w="1842" w:type="dxa"/>
          </w:tcPr>
          <w:p w14:paraId="5E9773FB" w14:textId="77777777" w:rsidR="00E07FEE" w:rsidRPr="00481827" w:rsidRDefault="00E07FEE" w:rsidP="006B523B">
            <w:pPr>
              <w:jc w:val="both"/>
              <w:rPr>
                <w:sz w:val="28"/>
                <w:szCs w:val="28"/>
                <w:lang w:val="en-US"/>
              </w:rPr>
            </w:pPr>
          </w:p>
        </w:tc>
      </w:tr>
      <w:tr w:rsidR="00E07FEE" w:rsidRPr="00481827" w14:paraId="54B89A42" w14:textId="77777777" w:rsidTr="005B0B55">
        <w:trPr>
          <w:trHeight w:val="288"/>
        </w:trPr>
        <w:tc>
          <w:tcPr>
            <w:tcW w:w="993" w:type="dxa"/>
          </w:tcPr>
          <w:p w14:paraId="5DB78883" w14:textId="77777777" w:rsidR="00E07FEE" w:rsidRPr="00481827" w:rsidRDefault="00E07FEE" w:rsidP="005233C9">
            <w:pPr>
              <w:numPr>
                <w:ilvl w:val="0"/>
                <w:numId w:val="11"/>
              </w:numPr>
              <w:jc w:val="both"/>
              <w:rPr>
                <w:sz w:val="28"/>
                <w:szCs w:val="28"/>
              </w:rPr>
            </w:pPr>
          </w:p>
        </w:tc>
        <w:tc>
          <w:tcPr>
            <w:tcW w:w="6378" w:type="dxa"/>
          </w:tcPr>
          <w:p w14:paraId="64FCED9E" w14:textId="77777777" w:rsidR="00E07FEE" w:rsidRPr="00481827" w:rsidRDefault="00E07FEE" w:rsidP="006B523B">
            <w:pPr>
              <w:ind w:firstLine="284"/>
              <w:jc w:val="both"/>
              <w:rPr>
                <w:sz w:val="28"/>
                <w:szCs w:val="28"/>
              </w:rPr>
            </w:pPr>
            <w:r w:rsidRPr="00481827">
              <w:rPr>
                <w:sz w:val="28"/>
                <w:szCs w:val="28"/>
              </w:rPr>
              <w:t xml:space="preserve">Coraport tematic: </w:t>
            </w:r>
          </w:p>
          <w:p w14:paraId="5634B30B" w14:textId="77777777" w:rsidR="00E07FEE" w:rsidRPr="00481827" w:rsidRDefault="00E07FEE" w:rsidP="006B523B">
            <w:pPr>
              <w:ind w:firstLine="284"/>
              <w:jc w:val="both"/>
              <w:rPr>
                <w:sz w:val="28"/>
                <w:szCs w:val="28"/>
              </w:rPr>
            </w:pPr>
            <w:r w:rsidRPr="00481827">
              <w:rPr>
                <w:sz w:val="28"/>
                <w:szCs w:val="28"/>
              </w:rPr>
              <w:t>a) programe informative/ştiri</w:t>
            </w:r>
          </w:p>
          <w:p w14:paraId="3EC5955F" w14:textId="77777777" w:rsidR="00E07FEE" w:rsidRPr="00481827" w:rsidRDefault="00E07FEE" w:rsidP="006B523B">
            <w:pPr>
              <w:ind w:firstLine="284"/>
              <w:jc w:val="both"/>
              <w:rPr>
                <w:sz w:val="28"/>
                <w:szCs w:val="28"/>
              </w:rPr>
            </w:pPr>
            <w:r w:rsidRPr="00481827">
              <w:rPr>
                <w:sz w:val="28"/>
                <w:szCs w:val="28"/>
              </w:rPr>
              <w:lastRenderedPageBreak/>
              <w:t>b) programe tematice</w:t>
            </w:r>
          </w:p>
          <w:p w14:paraId="3D003853" w14:textId="77777777" w:rsidR="00E07FEE" w:rsidRPr="00481827" w:rsidRDefault="00E07FEE" w:rsidP="006B523B">
            <w:pPr>
              <w:ind w:firstLine="284"/>
              <w:jc w:val="both"/>
              <w:rPr>
                <w:sz w:val="28"/>
                <w:szCs w:val="28"/>
              </w:rPr>
            </w:pPr>
            <w:r w:rsidRPr="00481827">
              <w:rPr>
                <w:sz w:val="28"/>
                <w:szCs w:val="28"/>
              </w:rPr>
              <w:t>c) programe sportive</w:t>
            </w:r>
          </w:p>
          <w:p w14:paraId="4C7DA7AF" w14:textId="77777777" w:rsidR="00E07FEE" w:rsidRPr="00481827" w:rsidRDefault="00E07FEE" w:rsidP="006B523B">
            <w:pPr>
              <w:jc w:val="both"/>
              <w:rPr>
                <w:sz w:val="28"/>
                <w:szCs w:val="28"/>
              </w:rPr>
            </w:pPr>
            <w:r w:rsidRPr="00481827">
              <w:rPr>
                <w:sz w:val="28"/>
                <w:szCs w:val="28"/>
              </w:rPr>
              <w:t xml:space="preserve">    d) documentare</w:t>
            </w:r>
          </w:p>
          <w:p w14:paraId="0B96D51F" w14:textId="77777777" w:rsidR="00E07FEE" w:rsidRPr="00481827" w:rsidRDefault="00E07FEE" w:rsidP="006B523B">
            <w:pPr>
              <w:ind w:firstLine="284"/>
              <w:jc w:val="both"/>
              <w:rPr>
                <w:sz w:val="28"/>
                <w:szCs w:val="28"/>
              </w:rPr>
            </w:pPr>
            <w:r w:rsidRPr="00481827">
              <w:rPr>
                <w:sz w:val="28"/>
                <w:szCs w:val="28"/>
              </w:rPr>
              <w:t>e) altele</w:t>
            </w:r>
          </w:p>
        </w:tc>
        <w:tc>
          <w:tcPr>
            <w:tcW w:w="2127" w:type="dxa"/>
          </w:tcPr>
          <w:p w14:paraId="347AB2FF" w14:textId="77777777" w:rsidR="00E07FEE" w:rsidRPr="00481827" w:rsidRDefault="00E07FEE" w:rsidP="006B523B">
            <w:pPr>
              <w:autoSpaceDE w:val="0"/>
              <w:autoSpaceDN w:val="0"/>
              <w:adjustRightInd w:val="0"/>
              <w:rPr>
                <w:sz w:val="28"/>
                <w:szCs w:val="28"/>
                <w:lang w:val="en-US"/>
              </w:rPr>
            </w:pPr>
          </w:p>
          <w:p w14:paraId="6231A4F8" w14:textId="13FDD66A" w:rsidR="00E07FEE" w:rsidRPr="00481827" w:rsidRDefault="00D01F6A" w:rsidP="006B523B">
            <w:pPr>
              <w:autoSpaceDE w:val="0"/>
              <w:autoSpaceDN w:val="0"/>
              <w:adjustRightInd w:val="0"/>
              <w:rPr>
                <w:sz w:val="28"/>
                <w:szCs w:val="28"/>
                <w:lang w:val="en-US"/>
              </w:rPr>
            </w:pPr>
            <w:r>
              <w:rPr>
                <w:sz w:val="28"/>
                <w:szCs w:val="28"/>
                <w:lang w:val="en-US"/>
              </w:rPr>
              <w:t>1678,74</w:t>
            </w:r>
            <w:r w:rsidR="00E07FEE" w:rsidRPr="00481827">
              <w:rPr>
                <w:sz w:val="28"/>
                <w:szCs w:val="28"/>
                <w:lang w:val="en-US"/>
              </w:rPr>
              <w:t xml:space="preserve"> ore    </w:t>
            </w:r>
            <w:r w:rsidR="00E07FEE" w:rsidRPr="00481827">
              <w:rPr>
                <w:sz w:val="28"/>
                <w:szCs w:val="28"/>
                <w:lang w:val="en-US"/>
              </w:rPr>
              <w:lastRenderedPageBreak/>
              <w:t>6401,06 ore</w:t>
            </w:r>
          </w:p>
          <w:p w14:paraId="2592B11C" w14:textId="77777777" w:rsidR="00E07FEE" w:rsidRPr="00481827" w:rsidRDefault="00E07FEE" w:rsidP="006B523B">
            <w:pPr>
              <w:autoSpaceDE w:val="0"/>
              <w:autoSpaceDN w:val="0"/>
              <w:adjustRightInd w:val="0"/>
              <w:rPr>
                <w:sz w:val="28"/>
                <w:szCs w:val="28"/>
                <w:lang w:val="en-US"/>
              </w:rPr>
            </w:pPr>
            <w:r w:rsidRPr="00481827">
              <w:rPr>
                <w:sz w:val="28"/>
                <w:szCs w:val="28"/>
                <w:lang w:val="en-US"/>
              </w:rPr>
              <w:t>104 ore</w:t>
            </w:r>
          </w:p>
          <w:p w14:paraId="07A1520C" w14:textId="77777777" w:rsidR="00E07FEE" w:rsidRPr="00481827" w:rsidRDefault="00E07FEE" w:rsidP="006B523B">
            <w:pPr>
              <w:autoSpaceDE w:val="0"/>
              <w:autoSpaceDN w:val="0"/>
              <w:adjustRightInd w:val="0"/>
              <w:rPr>
                <w:sz w:val="28"/>
                <w:szCs w:val="28"/>
                <w:lang w:val="en-US"/>
              </w:rPr>
            </w:pPr>
            <w:r w:rsidRPr="00481827">
              <w:rPr>
                <w:sz w:val="28"/>
                <w:szCs w:val="28"/>
                <w:lang w:val="en-US"/>
              </w:rPr>
              <w:t>13,33 ore</w:t>
            </w:r>
          </w:p>
          <w:p w14:paraId="52D545CA" w14:textId="77777777" w:rsidR="00E07FEE" w:rsidRPr="00481827" w:rsidRDefault="00E07FEE" w:rsidP="006B523B">
            <w:pPr>
              <w:autoSpaceDE w:val="0"/>
              <w:autoSpaceDN w:val="0"/>
              <w:adjustRightInd w:val="0"/>
              <w:rPr>
                <w:sz w:val="28"/>
                <w:szCs w:val="28"/>
                <w:lang w:val="en-US"/>
              </w:rPr>
            </w:pPr>
            <w:r w:rsidRPr="00481827">
              <w:rPr>
                <w:sz w:val="28"/>
                <w:szCs w:val="28"/>
                <w:lang w:val="en-US"/>
              </w:rPr>
              <w:t>515,2 ore</w:t>
            </w:r>
          </w:p>
        </w:tc>
        <w:tc>
          <w:tcPr>
            <w:tcW w:w="1417" w:type="dxa"/>
          </w:tcPr>
          <w:p w14:paraId="5AE32F65" w14:textId="77777777" w:rsidR="00E07FEE" w:rsidRPr="00481827" w:rsidRDefault="00E07FEE" w:rsidP="006B523B">
            <w:pPr>
              <w:autoSpaceDE w:val="0"/>
              <w:autoSpaceDN w:val="0"/>
              <w:adjustRightInd w:val="0"/>
              <w:ind w:firstLine="284"/>
              <w:jc w:val="both"/>
              <w:rPr>
                <w:sz w:val="28"/>
                <w:szCs w:val="28"/>
                <w:lang w:val="en-US"/>
              </w:rPr>
            </w:pPr>
          </w:p>
          <w:p w14:paraId="589E2DCD" w14:textId="77777777" w:rsidR="00E07FEE" w:rsidRPr="00481827" w:rsidRDefault="00E07FEE" w:rsidP="006B523B">
            <w:pPr>
              <w:autoSpaceDE w:val="0"/>
              <w:autoSpaceDN w:val="0"/>
              <w:adjustRightInd w:val="0"/>
              <w:jc w:val="both"/>
              <w:rPr>
                <w:sz w:val="28"/>
                <w:szCs w:val="28"/>
                <w:lang w:val="en-US"/>
              </w:rPr>
            </w:pPr>
            <w:r w:rsidRPr="00481827">
              <w:rPr>
                <w:sz w:val="28"/>
                <w:szCs w:val="28"/>
              </w:rPr>
              <w:t>19,27</w:t>
            </w:r>
            <w:r w:rsidRPr="00481827">
              <w:rPr>
                <w:sz w:val="28"/>
                <w:szCs w:val="28"/>
                <w:lang w:val="en-US"/>
              </w:rPr>
              <w:t xml:space="preserve"> %</w:t>
            </w:r>
          </w:p>
          <w:p w14:paraId="474FF1D5"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lastRenderedPageBreak/>
              <w:t>73,48%</w:t>
            </w:r>
          </w:p>
          <w:p w14:paraId="60FD427B" w14:textId="77777777" w:rsidR="00E07FEE" w:rsidRPr="00481827" w:rsidRDefault="00E07FEE" w:rsidP="006B523B">
            <w:pPr>
              <w:autoSpaceDE w:val="0"/>
              <w:autoSpaceDN w:val="0"/>
              <w:adjustRightInd w:val="0"/>
              <w:jc w:val="both"/>
              <w:rPr>
                <w:sz w:val="28"/>
                <w:szCs w:val="28"/>
              </w:rPr>
            </w:pPr>
            <w:r w:rsidRPr="00481827">
              <w:rPr>
                <w:sz w:val="28"/>
                <w:szCs w:val="28"/>
                <w:lang w:val="en-US"/>
              </w:rPr>
              <w:t>1,2%</w:t>
            </w:r>
          </w:p>
          <w:p w14:paraId="6EEC5B2C"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0,15%</w:t>
            </w:r>
          </w:p>
          <w:p w14:paraId="7C7295CD" w14:textId="77777777" w:rsidR="00E07FEE" w:rsidRPr="00481827" w:rsidRDefault="00E07FEE" w:rsidP="006B523B">
            <w:pPr>
              <w:autoSpaceDE w:val="0"/>
              <w:autoSpaceDN w:val="0"/>
              <w:adjustRightInd w:val="0"/>
              <w:jc w:val="both"/>
              <w:rPr>
                <w:color w:val="FF0000"/>
                <w:sz w:val="28"/>
                <w:szCs w:val="28"/>
                <w:lang w:val="en-US"/>
              </w:rPr>
            </w:pPr>
            <w:r w:rsidRPr="00481827">
              <w:rPr>
                <w:sz w:val="28"/>
                <w:szCs w:val="28"/>
                <w:lang w:val="en-US"/>
              </w:rPr>
              <w:t>5,9%</w:t>
            </w:r>
          </w:p>
        </w:tc>
        <w:tc>
          <w:tcPr>
            <w:tcW w:w="1418" w:type="dxa"/>
          </w:tcPr>
          <w:p w14:paraId="52E9CC30" w14:textId="77777777" w:rsidR="00E07FEE" w:rsidRPr="00481827" w:rsidRDefault="00E07FEE" w:rsidP="006B523B">
            <w:pPr>
              <w:ind w:firstLine="284"/>
              <w:jc w:val="both"/>
              <w:rPr>
                <w:sz w:val="28"/>
                <w:szCs w:val="28"/>
              </w:rPr>
            </w:pPr>
          </w:p>
        </w:tc>
        <w:tc>
          <w:tcPr>
            <w:tcW w:w="1842" w:type="dxa"/>
          </w:tcPr>
          <w:p w14:paraId="6E4B2ADF" w14:textId="77777777" w:rsidR="00E07FEE" w:rsidRPr="00481827" w:rsidRDefault="00E07FEE" w:rsidP="006B523B">
            <w:pPr>
              <w:jc w:val="both"/>
              <w:rPr>
                <w:sz w:val="28"/>
                <w:szCs w:val="28"/>
                <w:lang w:val="en-US"/>
              </w:rPr>
            </w:pPr>
          </w:p>
        </w:tc>
      </w:tr>
      <w:tr w:rsidR="00E07FEE" w:rsidRPr="00481827" w14:paraId="21DA019F" w14:textId="77777777" w:rsidTr="005B0B55">
        <w:trPr>
          <w:trHeight w:val="525"/>
        </w:trPr>
        <w:tc>
          <w:tcPr>
            <w:tcW w:w="993" w:type="dxa"/>
          </w:tcPr>
          <w:p w14:paraId="4902A985" w14:textId="77777777" w:rsidR="00E07FEE" w:rsidRPr="00481827" w:rsidRDefault="00E07FEE" w:rsidP="005233C9">
            <w:pPr>
              <w:numPr>
                <w:ilvl w:val="0"/>
                <w:numId w:val="11"/>
              </w:numPr>
              <w:jc w:val="both"/>
              <w:rPr>
                <w:sz w:val="28"/>
                <w:szCs w:val="28"/>
              </w:rPr>
            </w:pPr>
          </w:p>
        </w:tc>
        <w:tc>
          <w:tcPr>
            <w:tcW w:w="6378" w:type="dxa"/>
          </w:tcPr>
          <w:p w14:paraId="062E4177" w14:textId="77777777" w:rsidR="00E07FEE" w:rsidRPr="00481827" w:rsidRDefault="00E07FEE" w:rsidP="006B523B">
            <w:pPr>
              <w:ind w:firstLine="284"/>
              <w:rPr>
                <w:sz w:val="28"/>
                <w:szCs w:val="28"/>
              </w:rPr>
            </w:pPr>
            <w:r w:rsidRPr="00481827">
              <w:rPr>
                <w:sz w:val="28"/>
                <w:szCs w:val="28"/>
              </w:rPr>
              <w:t>Volumul programelor audiovizuale  rezervat programelor în: limba română şi în limbile minorităţilor naţionale);</w:t>
            </w:r>
          </w:p>
          <w:p w14:paraId="37922628" w14:textId="77777777" w:rsidR="00E07FEE" w:rsidRPr="00481827" w:rsidRDefault="00E07FEE" w:rsidP="005233C9">
            <w:pPr>
              <w:numPr>
                <w:ilvl w:val="0"/>
                <w:numId w:val="8"/>
              </w:numPr>
              <w:autoSpaceDE w:val="0"/>
              <w:autoSpaceDN w:val="0"/>
              <w:adjustRightInd w:val="0"/>
              <w:jc w:val="both"/>
              <w:rPr>
                <w:sz w:val="28"/>
                <w:szCs w:val="28"/>
                <w:lang w:val="en-US"/>
              </w:rPr>
            </w:pPr>
            <w:r w:rsidRPr="00481827">
              <w:rPr>
                <w:sz w:val="28"/>
                <w:szCs w:val="28"/>
                <w:lang w:val="en-US"/>
              </w:rPr>
              <w:t>alte limbi</w:t>
            </w:r>
          </w:p>
        </w:tc>
        <w:tc>
          <w:tcPr>
            <w:tcW w:w="2127" w:type="dxa"/>
          </w:tcPr>
          <w:p w14:paraId="7CCEA1A5" w14:textId="77777777" w:rsidR="00E07FEE" w:rsidRPr="00481827" w:rsidRDefault="00E07FEE" w:rsidP="006B523B">
            <w:pPr>
              <w:autoSpaceDE w:val="0"/>
              <w:autoSpaceDN w:val="0"/>
              <w:adjustRightInd w:val="0"/>
              <w:rPr>
                <w:sz w:val="28"/>
                <w:szCs w:val="28"/>
                <w:lang w:val="en-US"/>
              </w:rPr>
            </w:pPr>
          </w:p>
          <w:p w14:paraId="1E1C4455" w14:textId="77777777" w:rsidR="00E07FEE" w:rsidRPr="00481827" w:rsidRDefault="00E07FEE" w:rsidP="006B523B">
            <w:pPr>
              <w:autoSpaceDE w:val="0"/>
              <w:autoSpaceDN w:val="0"/>
              <w:adjustRightInd w:val="0"/>
              <w:rPr>
                <w:sz w:val="28"/>
                <w:szCs w:val="28"/>
                <w:lang w:val="en-US"/>
              </w:rPr>
            </w:pPr>
            <w:r w:rsidRPr="00481827">
              <w:rPr>
                <w:sz w:val="28"/>
                <w:szCs w:val="28"/>
                <w:lang w:val="en-US"/>
              </w:rPr>
              <w:t>8002,09 ore (ro.)</w:t>
            </w:r>
          </w:p>
          <w:p w14:paraId="3D76416D" w14:textId="77777777" w:rsidR="00E07FEE" w:rsidRPr="00481827" w:rsidRDefault="00E07FEE" w:rsidP="006B523B">
            <w:pPr>
              <w:autoSpaceDE w:val="0"/>
              <w:autoSpaceDN w:val="0"/>
              <w:adjustRightInd w:val="0"/>
              <w:rPr>
                <w:sz w:val="28"/>
                <w:szCs w:val="28"/>
                <w:lang w:val="en-US"/>
              </w:rPr>
            </w:pPr>
          </w:p>
          <w:p w14:paraId="7CB8D68C" w14:textId="518382C3" w:rsidR="00E07FEE" w:rsidRPr="00481827" w:rsidRDefault="00D01F6A" w:rsidP="006B523B">
            <w:pPr>
              <w:autoSpaceDE w:val="0"/>
              <w:autoSpaceDN w:val="0"/>
              <w:adjustRightInd w:val="0"/>
              <w:rPr>
                <w:sz w:val="28"/>
                <w:szCs w:val="28"/>
                <w:lang w:val="en-US"/>
              </w:rPr>
            </w:pPr>
            <w:r>
              <w:rPr>
                <w:sz w:val="28"/>
                <w:szCs w:val="28"/>
                <w:lang w:val="en-US"/>
              </w:rPr>
              <w:t>710,24</w:t>
            </w:r>
            <w:r w:rsidR="00E07FEE" w:rsidRPr="00481827">
              <w:rPr>
                <w:sz w:val="28"/>
                <w:szCs w:val="28"/>
                <w:lang w:val="en-US"/>
              </w:rPr>
              <w:t xml:space="preserve"> ore</w:t>
            </w:r>
          </w:p>
        </w:tc>
        <w:tc>
          <w:tcPr>
            <w:tcW w:w="1417" w:type="dxa"/>
          </w:tcPr>
          <w:p w14:paraId="5A0BC4E6" w14:textId="77777777" w:rsidR="00E07FEE" w:rsidRPr="00481827" w:rsidRDefault="00E07FEE" w:rsidP="006B523B">
            <w:pPr>
              <w:autoSpaceDE w:val="0"/>
              <w:autoSpaceDN w:val="0"/>
              <w:adjustRightInd w:val="0"/>
              <w:jc w:val="both"/>
              <w:rPr>
                <w:sz w:val="28"/>
                <w:szCs w:val="28"/>
                <w:lang w:val="en-US"/>
              </w:rPr>
            </w:pPr>
          </w:p>
          <w:p w14:paraId="108D9821" w14:textId="77777777" w:rsidR="00E07FEE" w:rsidRPr="00481827" w:rsidRDefault="00E07FEE" w:rsidP="006B523B">
            <w:pPr>
              <w:autoSpaceDE w:val="0"/>
              <w:autoSpaceDN w:val="0"/>
              <w:adjustRightInd w:val="0"/>
              <w:jc w:val="both"/>
              <w:rPr>
                <w:sz w:val="28"/>
                <w:szCs w:val="28"/>
              </w:rPr>
            </w:pPr>
            <w:r w:rsidRPr="00481827">
              <w:rPr>
                <w:sz w:val="28"/>
                <w:szCs w:val="28"/>
              </w:rPr>
              <w:t>91,9%</w:t>
            </w:r>
          </w:p>
          <w:p w14:paraId="2311E509" w14:textId="77777777" w:rsidR="00E07FEE" w:rsidRPr="00481827" w:rsidRDefault="00E07FEE" w:rsidP="006B523B">
            <w:pPr>
              <w:autoSpaceDE w:val="0"/>
              <w:autoSpaceDN w:val="0"/>
              <w:adjustRightInd w:val="0"/>
              <w:ind w:firstLine="284"/>
              <w:jc w:val="both"/>
              <w:rPr>
                <w:sz w:val="28"/>
                <w:szCs w:val="28"/>
              </w:rPr>
            </w:pPr>
          </w:p>
          <w:p w14:paraId="008C42D8" w14:textId="77777777" w:rsidR="00E07FEE" w:rsidRPr="00481827" w:rsidRDefault="00E07FEE" w:rsidP="006B523B">
            <w:pPr>
              <w:autoSpaceDE w:val="0"/>
              <w:autoSpaceDN w:val="0"/>
              <w:adjustRightInd w:val="0"/>
              <w:rPr>
                <w:sz w:val="28"/>
                <w:szCs w:val="28"/>
              </w:rPr>
            </w:pPr>
            <w:r w:rsidRPr="00481827">
              <w:rPr>
                <w:sz w:val="28"/>
                <w:szCs w:val="28"/>
              </w:rPr>
              <w:t>8,1%</w:t>
            </w:r>
          </w:p>
        </w:tc>
        <w:tc>
          <w:tcPr>
            <w:tcW w:w="1418" w:type="dxa"/>
          </w:tcPr>
          <w:p w14:paraId="1FED1144" w14:textId="77777777" w:rsidR="00E07FEE" w:rsidRPr="00481827" w:rsidRDefault="00E07FEE" w:rsidP="006B523B">
            <w:pPr>
              <w:ind w:firstLine="284"/>
              <w:jc w:val="both"/>
              <w:rPr>
                <w:sz w:val="28"/>
                <w:szCs w:val="28"/>
              </w:rPr>
            </w:pPr>
          </w:p>
        </w:tc>
        <w:tc>
          <w:tcPr>
            <w:tcW w:w="1842" w:type="dxa"/>
          </w:tcPr>
          <w:p w14:paraId="64BC2B67" w14:textId="77777777" w:rsidR="00E07FEE" w:rsidRPr="00481827" w:rsidRDefault="00E07FEE" w:rsidP="006B523B">
            <w:pPr>
              <w:jc w:val="both"/>
              <w:rPr>
                <w:sz w:val="28"/>
                <w:szCs w:val="28"/>
              </w:rPr>
            </w:pPr>
          </w:p>
        </w:tc>
      </w:tr>
      <w:tr w:rsidR="00E07FEE" w:rsidRPr="00481827" w14:paraId="552C5F36" w14:textId="77777777" w:rsidTr="005B0B55">
        <w:trPr>
          <w:trHeight w:val="349"/>
        </w:trPr>
        <w:tc>
          <w:tcPr>
            <w:tcW w:w="993" w:type="dxa"/>
          </w:tcPr>
          <w:p w14:paraId="437D01D6" w14:textId="77777777" w:rsidR="00E07FEE" w:rsidRPr="00481827" w:rsidRDefault="00E07FEE" w:rsidP="005233C9">
            <w:pPr>
              <w:numPr>
                <w:ilvl w:val="0"/>
                <w:numId w:val="11"/>
              </w:numPr>
              <w:jc w:val="both"/>
              <w:rPr>
                <w:sz w:val="28"/>
                <w:szCs w:val="28"/>
              </w:rPr>
            </w:pPr>
          </w:p>
        </w:tc>
        <w:tc>
          <w:tcPr>
            <w:tcW w:w="6378" w:type="dxa"/>
          </w:tcPr>
          <w:p w14:paraId="2DBC36C0" w14:textId="77777777" w:rsidR="00E07FEE" w:rsidRPr="00481827" w:rsidRDefault="00E07FEE" w:rsidP="006B523B">
            <w:pPr>
              <w:ind w:firstLine="284"/>
              <w:jc w:val="both"/>
              <w:rPr>
                <w:sz w:val="28"/>
                <w:szCs w:val="28"/>
              </w:rPr>
            </w:pPr>
            <w:r w:rsidRPr="00481827">
              <w:rPr>
                <w:sz w:val="28"/>
                <w:szCs w:val="28"/>
              </w:rPr>
              <w:t>Volumul programelor audiovizuale locale. Producţie proprie</w:t>
            </w:r>
          </w:p>
        </w:tc>
        <w:tc>
          <w:tcPr>
            <w:tcW w:w="2127" w:type="dxa"/>
          </w:tcPr>
          <w:p w14:paraId="288D2C95" w14:textId="77777777" w:rsidR="00E07FEE" w:rsidRPr="00481827" w:rsidRDefault="00E07FEE" w:rsidP="006B523B">
            <w:pPr>
              <w:autoSpaceDE w:val="0"/>
              <w:autoSpaceDN w:val="0"/>
              <w:adjustRightInd w:val="0"/>
              <w:ind w:firstLine="284"/>
              <w:rPr>
                <w:sz w:val="28"/>
                <w:szCs w:val="28"/>
                <w:lang w:val="en-US"/>
              </w:rPr>
            </w:pPr>
            <w:r w:rsidRPr="00481827">
              <w:rPr>
                <w:sz w:val="28"/>
                <w:szCs w:val="28"/>
              </w:rPr>
              <w:t>8448,01</w:t>
            </w:r>
            <w:r w:rsidRPr="00481827">
              <w:rPr>
                <w:sz w:val="28"/>
                <w:szCs w:val="28"/>
                <w:lang w:val="en-US"/>
              </w:rPr>
              <w:t xml:space="preserve"> ore</w:t>
            </w:r>
          </w:p>
        </w:tc>
        <w:tc>
          <w:tcPr>
            <w:tcW w:w="1417" w:type="dxa"/>
          </w:tcPr>
          <w:p w14:paraId="4AF418E2"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96</w:t>
            </w:r>
            <w:r w:rsidRPr="00481827">
              <w:rPr>
                <w:sz w:val="28"/>
                <w:szCs w:val="28"/>
              </w:rPr>
              <w:t>,9</w:t>
            </w:r>
            <w:r w:rsidRPr="00481827">
              <w:rPr>
                <w:sz w:val="28"/>
                <w:szCs w:val="28"/>
                <w:lang w:val="en-US"/>
              </w:rPr>
              <w:t>%</w:t>
            </w:r>
          </w:p>
        </w:tc>
        <w:tc>
          <w:tcPr>
            <w:tcW w:w="1418" w:type="dxa"/>
          </w:tcPr>
          <w:p w14:paraId="116B7E41" w14:textId="77777777" w:rsidR="00E07FEE" w:rsidRPr="00481827" w:rsidRDefault="00E07FEE" w:rsidP="006B523B">
            <w:pPr>
              <w:ind w:firstLine="284"/>
              <w:jc w:val="both"/>
              <w:rPr>
                <w:sz w:val="28"/>
                <w:szCs w:val="28"/>
              </w:rPr>
            </w:pPr>
          </w:p>
        </w:tc>
        <w:tc>
          <w:tcPr>
            <w:tcW w:w="1842" w:type="dxa"/>
          </w:tcPr>
          <w:p w14:paraId="63D74985" w14:textId="77777777" w:rsidR="00E07FEE" w:rsidRPr="00481827" w:rsidRDefault="00E07FEE" w:rsidP="006B523B">
            <w:pPr>
              <w:ind w:firstLine="284"/>
              <w:jc w:val="both"/>
              <w:rPr>
                <w:sz w:val="28"/>
                <w:szCs w:val="28"/>
                <w:lang w:val="en-US"/>
              </w:rPr>
            </w:pPr>
          </w:p>
        </w:tc>
      </w:tr>
      <w:tr w:rsidR="00E07FEE" w:rsidRPr="00481827" w14:paraId="2823A428" w14:textId="77777777" w:rsidTr="005B0B55">
        <w:trPr>
          <w:trHeight w:val="349"/>
        </w:trPr>
        <w:tc>
          <w:tcPr>
            <w:tcW w:w="993" w:type="dxa"/>
          </w:tcPr>
          <w:p w14:paraId="224D8A0A" w14:textId="77777777" w:rsidR="00E07FEE" w:rsidRPr="00481827" w:rsidRDefault="00E07FEE" w:rsidP="005233C9">
            <w:pPr>
              <w:numPr>
                <w:ilvl w:val="0"/>
                <w:numId w:val="11"/>
              </w:numPr>
              <w:jc w:val="both"/>
              <w:rPr>
                <w:sz w:val="28"/>
                <w:szCs w:val="28"/>
              </w:rPr>
            </w:pPr>
          </w:p>
        </w:tc>
        <w:tc>
          <w:tcPr>
            <w:tcW w:w="6378" w:type="dxa"/>
          </w:tcPr>
          <w:p w14:paraId="13B558EF" w14:textId="77777777" w:rsidR="00E07FEE" w:rsidRPr="00481827" w:rsidRDefault="00E07FEE" w:rsidP="006B523B">
            <w:pPr>
              <w:rPr>
                <w:sz w:val="28"/>
                <w:szCs w:val="28"/>
              </w:rPr>
            </w:pPr>
            <w:r w:rsidRPr="00481827">
              <w:rPr>
                <w:sz w:val="28"/>
                <w:szCs w:val="28"/>
              </w:rPr>
              <w:t>Volumul programelor audiovizuale locale difuzate în orele de maximă audienţă (anual) (%)</w:t>
            </w:r>
          </w:p>
        </w:tc>
        <w:tc>
          <w:tcPr>
            <w:tcW w:w="2127" w:type="dxa"/>
          </w:tcPr>
          <w:p w14:paraId="2F217E40" w14:textId="77777777" w:rsidR="00E07FEE" w:rsidRPr="00481827" w:rsidRDefault="00E07FEE" w:rsidP="006B523B">
            <w:pPr>
              <w:autoSpaceDE w:val="0"/>
              <w:autoSpaceDN w:val="0"/>
              <w:adjustRightInd w:val="0"/>
              <w:ind w:firstLine="284"/>
              <w:rPr>
                <w:sz w:val="28"/>
                <w:szCs w:val="28"/>
              </w:rPr>
            </w:pPr>
            <w:r w:rsidRPr="00481827">
              <w:rPr>
                <w:sz w:val="28"/>
                <w:szCs w:val="28"/>
              </w:rPr>
              <w:t>3650</w:t>
            </w:r>
          </w:p>
        </w:tc>
        <w:tc>
          <w:tcPr>
            <w:tcW w:w="1417" w:type="dxa"/>
          </w:tcPr>
          <w:p w14:paraId="32F52448"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41,9%</w:t>
            </w:r>
          </w:p>
        </w:tc>
        <w:tc>
          <w:tcPr>
            <w:tcW w:w="1418" w:type="dxa"/>
          </w:tcPr>
          <w:p w14:paraId="017DBF7E" w14:textId="77777777" w:rsidR="00E07FEE" w:rsidRPr="00481827" w:rsidRDefault="00E07FEE" w:rsidP="006B523B">
            <w:pPr>
              <w:ind w:firstLine="284"/>
              <w:jc w:val="both"/>
              <w:rPr>
                <w:sz w:val="28"/>
                <w:szCs w:val="28"/>
              </w:rPr>
            </w:pPr>
          </w:p>
        </w:tc>
        <w:tc>
          <w:tcPr>
            <w:tcW w:w="1842" w:type="dxa"/>
          </w:tcPr>
          <w:p w14:paraId="5027F660" w14:textId="77777777" w:rsidR="00E07FEE" w:rsidRPr="00481827" w:rsidRDefault="00E07FEE" w:rsidP="006B523B">
            <w:pPr>
              <w:ind w:firstLine="284"/>
              <w:jc w:val="both"/>
              <w:rPr>
                <w:sz w:val="28"/>
                <w:szCs w:val="28"/>
                <w:lang w:val="en-US"/>
              </w:rPr>
            </w:pPr>
          </w:p>
        </w:tc>
      </w:tr>
      <w:tr w:rsidR="00E07FEE" w:rsidRPr="00481827" w14:paraId="50849B90" w14:textId="77777777" w:rsidTr="005B0B55">
        <w:trPr>
          <w:trHeight w:val="349"/>
        </w:trPr>
        <w:tc>
          <w:tcPr>
            <w:tcW w:w="993" w:type="dxa"/>
          </w:tcPr>
          <w:p w14:paraId="7A5D6B51" w14:textId="77777777" w:rsidR="00E07FEE" w:rsidRPr="00481827" w:rsidRDefault="00E07FEE" w:rsidP="005233C9">
            <w:pPr>
              <w:numPr>
                <w:ilvl w:val="0"/>
                <w:numId w:val="11"/>
              </w:numPr>
              <w:jc w:val="both"/>
              <w:rPr>
                <w:sz w:val="28"/>
                <w:szCs w:val="28"/>
              </w:rPr>
            </w:pPr>
          </w:p>
        </w:tc>
        <w:tc>
          <w:tcPr>
            <w:tcW w:w="6378" w:type="dxa"/>
          </w:tcPr>
          <w:p w14:paraId="6CEB0BFE" w14:textId="77777777" w:rsidR="00E07FEE" w:rsidRPr="00481827" w:rsidRDefault="00E07FEE" w:rsidP="006B523B">
            <w:pPr>
              <w:ind w:firstLine="284"/>
              <w:jc w:val="both"/>
              <w:rPr>
                <w:sz w:val="28"/>
                <w:szCs w:val="28"/>
              </w:rPr>
            </w:pPr>
            <w:r w:rsidRPr="00481827">
              <w:rPr>
                <w:sz w:val="28"/>
                <w:szCs w:val="28"/>
              </w:rPr>
              <w:t xml:space="preserve">Emisiuni şi rubrici noi </w:t>
            </w:r>
          </w:p>
        </w:tc>
        <w:tc>
          <w:tcPr>
            <w:tcW w:w="2127" w:type="dxa"/>
          </w:tcPr>
          <w:p w14:paraId="1037FBFF" w14:textId="77777777" w:rsidR="00E07FEE" w:rsidRPr="00481827" w:rsidRDefault="00E07FEE" w:rsidP="006B523B">
            <w:pPr>
              <w:tabs>
                <w:tab w:val="center" w:pos="767"/>
              </w:tabs>
              <w:autoSpaceDE w:val="0"/>
              <w:autoSpaceDN w:val="0"/>
              <w:adjustRightInd w:val="0"/>
              <w:ind w:firstLine="284"/>
              <w:rPr>
                <w:sz w:val="28"/>
                <w:szCs w:val="28"/>
                <w:lang w:val="en-US"/>
              </w:rPr>
            </w:pPr>
            <w:r w:rsidRPr="00481827">
              <w:rPr>
                <w:sz w:val="28"/>
                <w:szCs w:val="28"/>
                <w:lang w:val="en-US"/>
              </w:rPr>
              <w:t>97,75 ore</w:t>
            </w:r>
          </w:p>
        </w:tc>
        <w:tc>
          <w:tcPr>
            <w:tcW w:w="1417" w:type="dxa"/>
          </w:tcPr>
          <w:p w14:paraId="4ECB2EB1" w14:textId="77777777" w:rsidR="00E07FEE" w:rsidRPr="00481827" w:rsidRDefault="00E07FEE" w:rsidP="006B523B">
            <w:pPr>
              <w:autoSpaceDE w:val="0"/>
              <w:autoSpaceDN w:val="0"/>
              <w:adjustRightInd w:val="0"/>
              <w:jc w:val="both"/>
              <w:rPr>
                <w:sz w:val="28"/>
                <w:szCs w:val="28"/>
                <w:lang w:val="en-US"/>
              </w:rPr>
            </w:pPr>
            <w:r w:rsidRPr="00481827">
              <w:rPr>
                <w:sz w:val="28"/>
                <w:szCs w:val="28"/>
              </w:rPr>
              <w:t xml:space="preserve">1,12 </w:t>
            </w:r>
            <w:r w:rsidRPr="00481827">
              <w:rPr>
                <w:sz w:val="28"/>
                <w:szCs w:val="28"/>
                <w:lang w:val="en-US"/>
              </w:rPr>
              <w:t>%</w:t>
            </w:r>
          </w:p>
        </w:tc>
        <w:tc>
          <w:tcPr>
            <w:tcW w:w="1418" w:type="dxa"/>
          </w:tcPr>
          <w:p w14:paraId="63CB19F6" w14:textId="77777777" w:rsidR="00E07FEE" w:rsidRPr="00481827" w:rsidRDefault="00E07FEE" w:rsidP="006B523B">
            <w:pPr>
              <w:jc w:val="both"/>
              <w:rPr>
                <w:sz w:val="28"/>
                <w:szCs w:val="28"/>
              </w:rPr>
            </w:pPr>
            <w:r w:rsidRPr="00481827">
              <w:rPr>
                <w:sz w:val="28"/>
                <w:szCs w:val="28"/>
              </w:rPr>
              <w:t>Anexa 3</w:t>
            </w:r>
          </w:p>
        </w:tc>
        <w:tc>
          <w:tcPr>
            <w:tcW w:w="1842" w:type="dxa"/>
          </w:tcPr>
          <w:p w14:paraId="01AFCE29" w14:textId="77777777" w:rsidR="00E07FEE" w:rsidRPr="00481827" w:rsidRDefault="00E07FEE" w:rsidP="006B523B">
            <w:pPr>
              <w:ind w:firstLine="284"/>
              <w:jc w:val="both"/>
              <w:rPr>
                <w:sz w:val="28"/>
                <w:szCs w:val="28"/>
                <w:lang w:val="en-US"/>
              </w:rPr>
            </w:pPr>
          </w:p>
        </w:tc>
      </w:tr>
      <w:tr w:rsidR="00E07FEE" w:rsidRPr="00481827" w14:paraId="07657CDB" w14:textId="77777777" w:rsidTr="005B0B55">
        <w:trPr>
          <w:trHeight w:val="349"/>
        </w:trPr>
        <w:tc>
          <w:tcPr>
            <w:tcW w:w="993" w:type="dxa"/>
          </w:tcPr>
          <w:p w14:paraId="0A50C4A6" w14:textId="77777777" w:rsidR="00E07FEE" w:rsidRPr="00481827" w:rsidRDefault="00E07FEE" w:rsidP="005233C9">
            <w:pPr>
              <w:numPr>
                <w:ilvl w:val="0"/>
                <w:numId w:val="11"/>
              </w:numPr>
              <w:jc w:val="both"/>
              <w:rPr>
                <w:sz w:val="28"/>
                <w:szCs w:val="28"/>
              </w:rPr>
            </w:pPr>
          </w:p>
        </w:tc>
        <w:tc>
          <w:tcPr>
            <w:tcW w:w="6378" w:type="dxa"/>
          </w:tcPr>
          <w:p w14:paraId="5794DCE9" w14:textId="77777777" w:rsidR="00E07FEE" w:rsidRPr="00481827" w:rsidRDefault="00E07FEE" w:rsidP="006B523B">
            <w:pPr>
              <w:ind w:firstLine="284"/>
              <w:rPr>
                <w:sz w:val="28"/>
                <w:szCs w:val="28"/>
              </w:rPr>
            </w:pPr>
            <w:r w:rsidRPr="00481827">
              <w:rPr>
                <w:sz w:val="28"/>
                <w:szCs w:val="28"/>
              </w:rPr>
              <w:t xml:space="preserve">Producţie în primă difuzare </w:t>
            </w:r>
          </w:p>
        </w:tc>
        <w:tc>
          <w:tcPr>
            <w:tcW w:w="2127" w:type="dxa"/>
          </w:tcPr>
          <w:p w14:paraId="04EBB0DD" w14:textId="2DD0297F" w:rsidR="00E07FEE" w:rsidRPr="00481827" w:rsidRDefault="00D01F6A" w:rsidP="006B523B">
            <w:pPr>
              <w:autoSpaceDE w:val="0"/>
              <w:autoSpaceDN w:val="0"/>
              <w:adjustRightInd w:val="0"/>
              <w:jc w:val="both"/>
              <w:rPr>
                <w:color w:val="000000"/>
                <w:sz w:val="28"/>
                <w:szCs w:val="28"/>
              </w:rPr>
            </w:pPr>
            <w:r>
              <w:rPr>
                <w:color w:val="000000"/>
                <w:sz w:val="28"/>
                <w:szCs w:val="28"/>
              </w:rPr>
              <w:t>4922,48</w:t>
            </w:r>
            <w:r w:rsidR="00E07FEE" w:rsidRPr="00481827">
              <w:rPr>
                <w:color w:val="000000"/>
                <w:sz w:val="28"/>
                <w:szCs w:val="28"/>
              </w:rPr>
              <w:t xml:space="preserve"> ore</w:t>
            </w:r>
          </w:p>
        </w:tc>
        <w:tc>
          <w:tcPr>
            <w:tcW w:w="1417" w:type="dxa"/>
          </w:tcPr>
          <w:p w14:paraId="60ECB612" w14:textId="77777777" w:rsidR="00E07FEE" w:rsidRPr="00481827" w:rsidRDefault="00E07FEE" w:rsidP="006B523B">
            <w:pPr>
              <w:autoSpaceDE w:val="0"/>
              <w:autoSpaceDN w:val="0"/>
              <w:adjustRightInd w:val="0"/>
              <w:jc w:val="both"/>
              <w:rPr>
                <w:color w:val="000000"/>
                <w:sz w:val="28"/>
                <w:szCs w:val="28"/>
              </w:rPr>
            </w:pPr>
            <w:r w:rsidRPr="00481827">
              <w:rPr>
                <w:color w:val="000000"/>
                <w:sz w:val="28"/>
                <w:szCs w:val="28"/>
              </w:rPr>
              <w:t>56,5%</w:t>
            </w:r>
          </w:p>
        </w:tc>
        <w:tc>
          <w:tcPr>
            <w:tcW w:w="1418" w:type="dxa"/>
          </w:tcPr>
          <w:p w14:paraId="7411BBAF" w14:textId="77777777" w:rsidR="00E07FEE" w:rsidRPr="00481827" w:rsidRDefault="00E07FEE" w:rsidP="006B523B">
            <w:pPr>
              <w:jc w:val="both"/>
              <w:rPr>
                <w:sz w:val="28"/>
                <w:szCs w:val="28"/>
              </w:rPr>
            </w:pPr>
          </w:p>
        </w:tc>
        <w:tc>
          <w:tcPr>
            <w:tcW w:w="1842" w:type="dxa"/>
          </w:tcPr>
          <w:p w14:paraId="675A1F09" w14:textId="77777777" w:rsidR="00E07FEE" w:rsidRPr="00481827" w:rsidRDefault="00E07FEE" w:rsidP="006B523B">
            <w:pPr>
              <w:ind w:firstLine="284"/>
              <w:jc w:val="both"/>
              <w:rPr>
                <w:sz w:val="28"/>
                <w:szCs w:val="28"/>
                <w:lang w:val="en-US"/>
              </w:rPr>
            </w:pPr>
          </w:p>
        </w:tc>
      </w:tr>
      <w:tr w:rsidR="00E07FEE" w:rsidRPr="00481827" w14:paraId="38D0ED30" w14:textId="77777777" w:rsidTr="005B0B55">
        <w:trPr>
          <w:trHeight w:val="349"/>
        </w:trPr>
        <w:tc>
          <w:tcPr>
            <w:tcW w:w="993" w:type="dxa"/>
          </w:tcPr>
          <w:p w14:paraId="5B739634" w14:textId="77777777" w:rsidR="00E07FEE" w:rsidRPr="00481827" w:rsidRDefault="00E07FEE" w:rsidP="005233C9">
            <w:pPr>
              <w:numPr>
                <w:ilvl w:val="0"/>
                <w:numId w:val="11"/>
              </w:numPr>
              <w:jc w:val="both"/>
              <w:rPr>
                <w:sz w:val="28"/>
                <w:szCs w:val="28"/>
              </w:rPr>
            </w:pPr>
          </w:p>
        </w:tc>
        <w:tc>
          <w:tcPr>
            <w:tcW w:w="6378" w:type="dxa"/>
          </w:tcPr>
          <w:p w14:paraId="7C562F04" w14:textId="77777777" w:rsidR="00E07FEE" w:rsidRPr="00481827" w:rsidRDefault="00E07FEE" w:rsidP="006B523B">
            <w:pPr>
              <w:ind w:firstLine="284"/>
              <w:rPr>
                <w:sz w:val="28"/>
                <w:szCs w:val="28"/>
              </w:rPr>
            </w:pPr>
            <w:r w:rsidRPr="00481827">
              <w:rPr>
                <w:sz w:val="28"/>
                <w:szCs w:val="28"/>
              </w:rPr>
              <w:t xml:space="preserve">Producţie în reluare </w:t>
            </w:r>
          </w:p>
        </w:tc>
        <w:tc>
          <w:tcPr>
            <w:tcW w:w="2127" w:type="dxa"/>
          </w:tcPr>
          <w:p w14:paraId="11569C66" w14:textId="77777777" w:rsidR="00E07FEE" w:rsidRPr="00481827" w:rsidRDefault="00E07FEE" w:rsidP="006B523B">
            <w:pPr>
              <w:autoSpaceDE w:val="0"/>
              <w:autoSpaceDN w:val="0"/>
              <w:adjustRightInd w:val="0"/>
              <w:rPr>
                <w:color w:val="000000"/>
                <w:sz w:val="28"/>
                <w:szCs w:val="28"/>
              </w:rPr>
            </w:pPr>
            <w:r w:rsidRPr="00481827">
              <w:rPr>
                <w:color w:val="000000"/>
                <w:sz w:val="28"/>
                <w:szCs w:val="28"/>
                <w:lang w:val="en-US"/>
              </w:rPr>
              <w:t xml:space="preserve"> </w:t>
            </w:r>
            <w:r w:rsidRPr="00481827">
              <w:rPr>
                <w:color w:val="000000"/>
                <w:sz w:val="28"/>
                <w:szCs w:val="28"/>
              </w:rPr>
              <w:t>3789,87 ore</w:t>
            </w:r>
          </w:p>
        </w:tc>
        <w:tc>
          <w:tcPr>
            <w:tcW w:w="1417" w:type="dxa"/>
          </w:tcPr>
          <w:p w14:paraId="42BAB6EB" w14:textId="77777777" w:rsidR="00E07FEE" w:rsidRPr="00481827" w:rsidRDefault="00E07FEE" w:rsidP="006B523B">
            <w:pPr>
              <w:autoSpaceDE w:val="0"/>
              <w:autoSpaceDN w:val="0"/>
              <w:adjustRightInd w:val="0"/>
              <w:jc w:val="both"/>
              <w:rPr>
                <w:color w:val="000000"/>
                <w:sz w:val="28"/>
                <w:szCs w:val="28"/>
              </w:rPr>
            </w:pPr>
            <w:r w:rsidRPr="00481827">
              <w:rPr>
                <w:color w:val="000000"/>
                <w:sz w:val="28"/>
                <w:szCs w:val="28"/>
              </w:rPr>
              <w:t>43,5%</w:t>
            </w:r>
          </w:p>
        </w:tc>
        <w:tc>
          <w:tcPr>
            <w:tcW w:w="1418" w:type="dxa"/>
          </w:tcPr>
          <w:p w14:paraId="10082240" w14:textId="77777777" w:rsidR="00E07FEE" w:rsidRPr="00481827" w:rsidRDefault="00E07FEE" w:rsidP="006B523B">
            <w:pPr>
              <w:jc w:val="both"/>
              <w:rPr>
                <w:sz w:val="28"/>
                <w:szCs w:val="28"/>
              </w:rPr>
            </w:pPr>
          </w:p>
        </w:tc>
        <w:tc>
          <w:tcPr>
            <w:tcW w:w="1842" w:type="dxa"/>
          </w:tcPr>
          <w:p w14:paraId="2316B2AA" w14:textId="77777777" w:rsidR="00E07FEE" w:rsidRPr="00481827" w:rsidRDefault="00E07FEE" w:rsidP="006B523B">
            <w:pPr>
              <w:ind w:firstLine="284"/>
              <w:jc w:val="both"/>
              <w:rPr>
                <w:sz w:val="28"/>
                <w:szCs w:val="28"/>
                <w:lang w:val="en-US"/>
              </w:rPr>
            </w:pPr>
          </w:p>
        </w:tc>
      </w:tr>
      <w:tr w:rsidR="00E07FEE" w:rsidRPr="00481827" w14:paraId="186E43CD" w14:textId="77777777" w:rsidTr="005B0B55">
        <w:trPr>
          <w:trHeight w:val="349"/>
        </w:trPr>
        <w:tc>
          <w:tcPr>
            <w:tcW w:w="993" w:type="dxa"/>
          </w:tcPr>
          <w:p w14:paraId="42282494" w14:textId="77777777" w:rsidR="00E07FEE" w:rsidRPr="00481827" w:rsidRDefault="00E07FEE" w:rsidP="005233C9">
            <w:pPr>
              <w:numPr>
                <w:ilvl w:val="0"/>
                <w:numId w:val="11"/>
              </w:numPr>
              <w:jc w:val="both"/>
              <w:rPr>
                <w:sz w:val="28"/>
                <w:szCs w:val="28"/>
              </w:rPr>
            </w:pPr>
          </w:p>
        </w:tc>
        <w:tc>
          <w:tcPr>
            <w:tcW w:w="6378" w:type="dxa"/>
          </w:tcPr>
          <w:p w14:paraId="191008F3" w14:textId="77777777" w:rsidR="00E07FEE" w:rsidRPr="00481827" w:rsidRDefault="00E07FEE" w:rsidP="006B523B">
            <w:pPr>
              <w:ind w:firstLine="284"/>
              <w:rPr>
                <w:sz w:val="28"/>
                <w:szCs w:val="28"/>
              </w:rPr>
            </w:pPr>
            <w:r w:rsidRPr="00481827">
              <w:rPr>
                <w:sz w:val="28"/>
                <w:szCs w:val="28"/>
              </w:rPr>
              <w:t>Volumul operilor audiovizuale europene (%)</w:t>
            </w:r>
          </w:p>
        </w:tc>
        <w:tc>
          <w:tcPr>
            <w:tcW w:w="2127" w:type="dxa"/>
          </w:tcPr>
          <w:p w14:paraId="17341B2F" w14:textId="77777777" w:rsidR="00E07FEE" w:rsidRPr="00481827" w:rsidRDefault="00E07FEE" w:rsidP="006B523B">
            <w:pPr>
              <w:ind w:firstLine="284"/>
              <w:rPr>
                <w:sz w:val="28"/>
                <w:szCs w:val="28"/>
              </w:rPr>
            </w:pPr>
            <w:r w:rsidRPr="00481827">
              <w:rPr>
                <w:sz w:val="28"/>
                <w:szCs w:val="28"/>
              </w:rPr>
              <w:t>7033,59 ore</w:t>
            </w:r>
          </w:p>
        </w:tc>
        <w:tc>
          <w:tcPr>
            <w:tcW w:w="1417" w:type="dxa"/>
          </w:tcPr>
          <w:p w14:paraId="4503A9CC" w14:textId="77777777" w:rsidR="00E07FEE" w:rsidRPr="00481827" w:rsidRDefault="00E07FEE" w:rsidP="006B523B">
            <w:pPr>
              <w:jc w:val="both"/>
              <w:rPr>
                <w:sz w:val="28"/>
                <w:szCs w:val="28"/>
              </w:rPr>
            </w:pPr>
            <w:r w:rsidRPr="00481827">
              <w:rPr>
                <w:sz w:val="28"/>
                <w:szCs w:val="28"/>
              </w:rPr>
              <w:t>80,7%</w:t>
            </w:r>
          </w:p>
        </w:tc>
        <w:tc>
          <w:tcPr>
            <w:tcW w:w="1418" w:type="dxa"/>
          </w:tcPr>
          <w:p w14:paraId="3895DB24" w14:textId="77777777" w:rsidR="00E07FEE" w:rsidRPr="00481827" w:rsidRDefault="00E07FEE" w:rsidP="006B523B">
            <w:pPr>
              <w:jc w:val="both"/>
              <w:rPr>
                <w:b/>
                <w:sz w:val="28"/>
                <w:szCs w:val="28"/>
              </w:rPr>
            </w:pPr>
          </w:p>
        </w:tc>
        <w:tc>
          <w:tcPr>
            <w:tcW w:w="1842" w:type="dxa"/>
          </w:tcPr>
          <w:p w14:paraId="6804BA5C" w14:textId="77777777" w:rsidR="00E07FEE" w:rsidRPr="00481827" w:rsidRDefault="00E07FEE" w:rsidP="006B523B">
            <w:pPr>
              <w:ind w:firstLine="284"/>
              <w:jc w:val="both"/>
              <w:rPr>
                <w:sz w:val="28"/>
                <w:szCs w:val="28"/>
              </w:rPr>
            </w:pPr>
          </w:p>
        </w:tc>
      </w:tr>
      <w:tr w:rsidR="00E07FEE" w:rsidRPr="00481827" w14:paraId="10AA59D3" w14:textId="77777777" w:rsidTr="005B0B55">
        <w:trPr>
          <w:trHeight w:val="315"/>
        </w:trPr>
        <w:tc>
          <w:tcPr>
            <w:tcW w:w="993" w:type="dxa"/>
          </w:tcPr>
          <w:p w14:paraId="592BC3EC" w14:textId="77777777" w:rsidR="00E07FEE" w:rsidRPr="00481827" w:rsidRDefault="00E07FEE" w:rsidP="005233C9">
            <w:pPr>
              <w:numPr>
                <w:ilvl w:val="0"/>
                <w:numId w:val="11"/>
              </w:numPr>
              <w:jc w:val="both"/>
              <w:rPr>
                <w:sz w:val="28"/>
                <w:szCs w:val="28"/>
              </w:rPr>
            </w:pPr>
          </w:p>
        </w:tc>
        <w:tc>
          <w:tcPr>
            <w:tcW w:w="6378" w:type="dxa"/>
          </w:tcPr>
          <w:p w14:paraId="7F081444" w14:textId="77777777" w:rsidR="00E07FEE" w:rsidRPr="00481827" w:rsidRDefault="00E07FEE" w:rsidP="006B523B">
            <w:pPr>
              <w:ind w:firstLine="284"/>
              <w:rPr>
                <w:sz w:val="28"/>
                <w:szCs w:val="28"/>
              </w:rPr>
            </w:pPr>
            <w:r w:rsidRPr="00481827">
              <w:rPr>
                <w:sz w:val="28"/>
                <w:szCs w:val="28"/>
              </w:rPr>
              <w:t>Volumul operilor audiovizuale europene creată de producătorii independenţi din RM (%)</w:t>
            </w:r>
          </w:p>
        </w:tc>
        <w:tc>
          <w:tcPr>
            <w:tcW w:w="2127" w:type="dxa"/>
          </w:tcPr>
          <w:p w14:paraId="73FE653E" w14:textId="77777777" w:rsidR="00E07FEE" w:rsidRPr="00481827" w:rsidRDefault="00E07FEE" w:rsidP="006B523B">
            <w:pPr>
              <w:autoSpaceDE w:val="0"/>
              <w:autoSpaceDN w:val="0"/>
              <w:adjustRightInd w:val="0"/>
              <w:ind w:firstLine="284"/>
              <w:rPr>
                <w:sz w:val="28"/>
                <w:szCs w:val="28"/>
              </w:rPr>
            </w:pPr>
            <w:r w:rsidRPr="00481827">
              <w:rPr>
                <w:sz w:val="28"/>
                <w:szCs w:val="28"/>
              </w:rPr>
              <w:t>450 ore</w:t>
            </w:r>
          </w:p>
        </w:tc>
        <w:tc>
          <w:tcPr>
            <w:tcW w:w="1417" w:type="dxa"/>
          </w:tcPr>
          <w:p w14:paraId="017EF523" w14:textId="77777777" w:rsidR="00E07FEE" w:rsidRPr="00481827" w:rsidRDefault="00E07FEE" w:rsidP="006B523B">
            <w:pPr>
              <w:autoSpaceDE w:val="0"/>
              <w:autoSpaceDN w:val="0"/>
              <w:adjustRightInd w:val="0"/>
              <w:jc w:val="both"/>
              <w:rPr>
                <w:sz w:val="28"/>
                <w:szCs w:val="28"/>
              </w:rPr>
            </w:pPr>
            <w:r w:rsidRPr="00481827">
              <w:rPr>
                <w:sz w:val="28"/>
                <w:szCs w:val="28"/>
              </w:rPr>
              <w:t>5,2%</w:t>
            </w:r>
          </w:p>
        </w:tc>
        <w:tc>
          <w:tcPr>
            <w:tcW w:w="1418" w:type="dxa"/>
          </w:tcPr>
          <w:p w14:paraId="7E8EEBB2" w14:textId="77777777" w:rsidR="00E07FEE" w:rsidRPr="00481827" w:rsidRDefault="00E07FEE" w:rsidP="006B523B">
            <w:pPr>
              <w:jc w:val="both"/>
              <w:rPr>
                <w:sz w:val="28"/>
                <w:szCs w:val="28"/>
              </w:rPr>
            </w:pPr>
            <w:r w:rsidRPr="00481827">
              <w:rPr>
                <w:sz w:val="28"/>
                <w:szCs w:val="28"/>
              </w:rPr>
              <w:t>Anexa 4</w:t>
            </w:r>
          </w:p>
        </w:tc>
        <w:tc>
          <w:tcPr>
            <w:tcW w:w="1842" w:type="dxa"/>
          </w:tcPr>
          <w:p w14:paraId="4BF4FD68" w14:textId="77777777" w:rsidR="00E07FEE" w:rsidRPr="00481827" w:rsidRDefault="00E07FEE" w:rsidP="006B523B">
            <w:pPr>
              <w:ind w:firstLine="284"/>
              <w:jc w:val="both"/>
              <w:rPr>
                <w:sz w:val="28"/>
                <w:szCs w:val="28"/>
              </w:rPr>
            </w:pPr>
          </w:p>
        </w:tc>
      </w:tr>
      <w:tr w:rsidR="00E07FEE" w:rsidRPr="00481827" w14:paraId="47610988" w14:textId="77777777" w:rsidTr="005B0B55">
        <w:trPr>
          <w:trHeight w:val="210"/>
        </w:trPr>
        <w:tc>
          <w:tcPr>
            <w:tcW w:w="993" w:type="dxa"/>
          </w:tcPr>
          <w:p w14:paraId="72449B5D" w14:textId="77777777" w:rsidR="00E07FEE" w:rsidRPr="00481827" w:rsidRDefault="00E07FEE" w:rsidP="005233C9">
            <w:pPr>
              <w:numPr>
                <w:ilvl w:val="0"/>
                <w:numId w:val="11"/>
              </w:numPr>
              <w:jc w:val="both"/>
              <w:rPr>
                <w:sz w:val="28"/>
                <w:szCs w:val="28"/>
              </w:rPr>
            </w:pPr>
          </w:p>
        </w:tc>
        <w:tc>
          <w:tcPr>
            <w:tcW w:w="6378" w:type="dxa"/>
          </w:tcPr>
          <w:p w14:paraId="4D0922F7" w14:textId="77777777" w:rsidR="00E07FEE" w:rsidRPr="00481827" w:rsidRDefault="00E07FEE" w:rsidP="006B523B">
            <w:pPr>
              <w:ind w:firstLine="284"/>
              <w:jc w:val="both"/>
              <w:rPr>
                <w:sz w:val="28"/>
                <w:szCs w:val="28"/>
              </w:rPr>
            </w:pPr>
            <w:r w:rsidRPr="00481827">
              <w:rPr>
                <w:sz w:val="28"/>
                <w:szCs w:val="28"/>
              </w:rPr>
              <w:t>Volumul programelor audiovizuale achiziţionate de peste hotare. Proiecte speciale, inclusiv schimb de programe cu ţări străine</w:t>
            </w:r>
          </w:p>
        </w:tc>
        <w:tc>
          <w:tcPr>
            <w:tcW w:w="2127" w:type="dxa"/>
          </w:tcPr>
          <w:p w14:paraId="728F3206" w14:textId="77777777" w:rsidR="00E07FEE" w:rsidRPr="00481827" w:rsidRDefault="00E07FEE" w:rsidP="006B523B">
            <w:pPr>
              <w:ind w:firstLine="284"/>
              <w:rPr>
                <w:sz w:val="28"/>
                <w:szCs w:val="28"/>
              </w:rPr>
            </w:pPr>
            <w:r w:rsidRPr="00481827">
              <w:rPr>
                <w:sz w:val="28"/>
                <w:szCs w:val="28"/>
              </w:rPr>
              <w:t>264,33ore</w:t>
            </w:r>
          </w:p>
        </w:tc>
        <w:tc>
          <w:tcPr>
            <w:tcW w:w="1417" w:type="dxa"/>
          </w:tcPr>
          <w:p w14:paraId="7A7EF747" w14:textId="77777777" w:rsidR="00E07FEE" w:rsidRPr="00481827" w:rsidRDefault="00E07FEE" w:rsidP="006B523B">
            <w:pPr>
              <w:jc w:val="both"/>
              <w:rPr>
                <w:sz w:val="28"/>
                <w:szCs w:val="28"/>
              </w:rPr>
            </w:pPr>
            <w:r w:rsidRPr="00481827">
              <w:rPr>
                <w:sz w:val="28"/>
                <w:szCs w:val="28"/>
              </w:rPr>
              <w:t>3,04%</w:t>
            </w:r>
          </w:p>
        </w:tc>
        <w:tc>
          <w:tcPr>
            <w:tcW w:w="1418" w:type="dxa"/>
            <w:shd w:val="clear" w:color="auto" w:fill="auto"/>
          </w:tcPr>
          <w:p w14:paraId="73E15C98" w14:textId="77777777" w:rsidR="00E07FEE" w:rsidRPr="00481827" w:rsidRDefault="00E07FEE" w:rsidP="006B523B">
            <w:pPr>
              <w:jc w:val="both"/>
              <w:rPr>
                <w:sz w:val="28"/>
                <w:szCs w:val="28"/>
              </w:rPr>
            </w:pPr>
            <w:r w:rsidRPr="00481827">
              <w:rPr>
                <w:sz w:val="28"/>
                <w:szCs w:val="28"/>
              </w:rPr>
              <w:t>Anexa 5</w:t>
            </w:r>
          </w:p>
        </w:tc>
        <w:tc>
          <w:tcPr>
            <w:tcW w:w="1842" w:type="dxa"/>
          </w:tcPr>
          <w:p w14:paraId="27AA3286" w14:textId="77777777" w:rsidR="00E07FEE" w:rsidRPr="00481827" w:rsidRDefault="00E07FEE" w:rsidP="006B523B">
            <w:pPr>
              <w:ind w:firstLine="284"/>
              <w:jc w:val="both"/>
              <w:rPr>
                <w:sz w:val="28"/>
                <w:szCs w:val="28"/>
              </w:rPr>
            </w:pPr>
          </w:p>
        </w:tc>
      </w:tr>
      <w:tr w:rsidR="00E07FEE" w:rsidRPr="00481827" w14:paraId="1D59FA11" w14:textId="77777777" w:rsidTr="005B0B55">
        <w:trPr>
          <w:trHeight w:val="420"/>
        </w:trPr>
        <w:tc>
          <w:tcPr>
            <w:tcW w:w="993" w:type="dxa"/>
          </w:tcPr>
          <w:p w14:paraId="70B791DA" w14:textId="77777777" w:rsidR="00E07FEE" w:rsidRPr="00481827" w:rsidRDefault="00E07FEE" w:rsidP="005233C9">
            <w:pPr>
              <w:numPr>
                <w:ilvl w:val="0"/>
                <w:numId w:val="11"/>
              </w:numPr>
              <w:jc w:val="both"/>
              <w:rPr>
                <w:sz w:val="28"/>
                <w:szCs w:val="28"/>
              </w:rPr>
            </w:pPr>
          </w:p>
        </w:tc>
        <w:tc>
          <w:tcPr>
            <w:tcW w:w="6378" w:type="dxa"/>
          </w:tcPr>
          <w:p w14:paraId="4D63442B" w14:textId="77777777" w:rsidR="00E07FEE" w:rsidRPr="00481827" w:rsidRDefault="00E07FEE" w:rsidP="006B523B">
            <w:pPr>
              <w:ind w:firstLine="284"/>
              <w:jc w:val="both"/>
              <w:rPr>
                <w:sz w:val="28"/>
                <w:szCs w:val="28"/>
              </w:rPr>
            </w:pPr>
            <w:r w:rsidRPr="00481827">
              <w:rPr>
                <w:sz w:val="28"/>
                <w:szCs w:val="28"/>
              </w:rPr>
              <w:t xml:space="preserve">Campanii sociale </w:t>
            </w:r>
          </w:p>
        </w:tc>
        <w:tc>
          <w:tcPr>
            <w:tcW w:w="2127" w:type="dxa"/>
          </w:tcPr>
          <w:p w14:paraId="743AF5B7" w14:textId="77777777" w:rsidR="00E07FEE" w:rsidRPr="00481827" w:rsidRDefault="00E07FEE" w:rsidP="006B523B">
            <w:pPr>
              <w:autoSpaceDE w:val="0"/>
              <w:autoSpaceDN w:val="0"/>
              <w:adjustRightInd w:val="0"/>
              <w:ind w:firstLine="284"/>
              <w:rPr>
                <w:sz w:val="28"/>
                <w:szCs w:val="28"/>
                <w:lang w:val="en-US"/>
              </w:rPr>
            </w:pPr>
            <w:r w:rsidRPr="00481827">
              <w:rPr>
                <w:sz w:val="28"/>
                <w:szCs w:val="28"/>
              </w:rPr>
              <w:t>10</w:t>
            </w:r>
            <w:r w:rsidRPr="00481827">
              <w:rPr>
                <w:sz w:val="28"/>
                <w:szCs w:val="28"/>
                <w:lang w:val="en-US"/>
              </w:rPr>
              <w:t xml:space="preserve"> ore</w:t>
            </w:r>
          </w:p>
        </w:tc>
        <w:tc>
          <w:tcPr>
            <w:tcW w:w="1417" w:type="dxa"/>
          </w:tcPr>
          <w:p w14:paraId="14F1745B" w14:textId="77777777" w:rsidR="00E07FEE" w:rsidRPr="00481827" w:rsidRDefault="00E07FEE" w:rsidP="006B523B">
            <w:pPr>
              <w:autoSpaceDE w:val="0"/>
              <w:autoSpaceDN w:val="0"/>
              <w:adjustRightInd w:val="0"/>
              <w:rPr>
                <w:sz w:val="28"/>
                <w:szCs w:val="28"/>
                <w:lang w:val="en-US"/>
              </w:rPr>
            </w:pPr>
            <w:r w:rsidRPr="00481827">
              <w:rPr>
                <w:sz w:val="28"/>
                <w:szCs w:val="28"/>
                <w:lang w:val="en-US"/>
              </w:rPr>
              <w:t>0,1%</w:t>
            </w:r>
          </w:p>
        </w:tc>
        <w:tc>
          <w:tcPr>
            <w:tcW w:w="1418" w:type="dxa"/>
          </w:tcPr>
          <w:p w14:paraId="0E0978BD" w14:textId="77777777" w:rsidR="00E07FEE" w:rsidRPr="00481827" w:rsidRDefault="00E07FEE" w:rsidP="006B523B">
            <w:pPr>
              <w:jc w:val="both"/>
              <w:rPr>
                <w:sz w:val="28"/>
                <w:szCs w:val="28"/>
              </w:rPr>
            </w:pPr>
            <w:r w:rsidRPr="00481827">
              <w:rPr>
                <w:sz w:val="28"/>
                <w:szCs w:val="28"/>
              </w:rPr>
              <w:t>Anexa 6</w:t>
            </w:r>
          </w:p>
        </w:tc>
        <w:tc>
          <w:tcPr>
            <w:tcW w:w="1842" w:type="dxa"/>
          </w:tcPr>
          <w:p w14:paraId="1C69AE8C" w14:textId="77777777" w:rsidR="00E07FEE" w:rsidRPr="00481827" w:rsidRDefault="00E07FEE" w:rsidP="006B523B">
            <w:pPr>
              <w:ind w:firstLine="284"/>
              <w:jc w:val="both"/>
              <w:rPr>
                <w:sz w:val="28"/>
                <w:szCs w:val="28"/>
              </w:rPr>
            </w:pPr>
          </w:p>
        </w:tc>
      </w:tr>
      <w:tr w:rsidR="00E07FEE" w:rsidRPr="00481827" w14:paraId="78885628" w14:textId="77777777" w:rsidTr="005B0B55">
        <w:trPr>
          <w:trHeight w:val="420"/>
        </w:trPr>
        <w:tc>
          <w:tcPr>
            <w:tcW w:w="993" w:type="dxa"/>
          </w:tcPr>
          <w:p w14:paraId="1FDB2369" w14:textId="77777777" w:rsidR="00E07FEE" w:rsidRPr="00481827" w:rsidRDefault="00E07FEE" w:rsidP="005233C9">
            <w:pPr>
              <w:numPr>
                <w:ilvl w:val="0"/>
                <w:numId w:val="11"/>
              </w:numPr>
              <w:jc w:val="both"/>
              <w:rPr>
                <w:sz w:val="28"/>
                <w:szCs w:val="28"/>
              </w:rPr>
            </w:pPr>
          </w:p>
        </w:tc>
        <w:tc>
          <w:tcPr>
            <w:tcW w:w="6378" w:type="dxa"/>
          </w:tcPr>
          <w:p w14:paraId="34EA46B1" w14:textId="77777777" w:rsidR="00E07FEE" w:rsidRPr="00481827" w:rsidRDefault="00E07FEE" w:rsidP="006B523B">
            <w:pPr>
              <w:ind w:firstLine="284"/>
              <w:jc w:val="both"/>
              <w:rPr>
                <w:sz w:val="28"/>
                <w:szCs w:val="28"/>
              </w:rPr>
            </w:pPr>
            <w:r w:rsidRPr="00481827">
              <w:rPr>
                <w:sz w:val="28"/>
                <w:szCs w:val="28"/>
              </w:rPr>
              <w:t>Transmisiuni</w:t>
            </w:r>
          </w:p>
        </w:tc>
        <w:tc>
          <w:tcPr>
            <w:tcW w:w="2127" w:type="dxa"/>
          </w:tcPr>
          <w:p w14:paraId="1AA6BC16" w14:textId="77777777" w:rsidR="00E07FEE" w:rsidRPr="00481827" w:rsidRDefault="00E07FEE" w:rsidP="006B523B">
            <w:pPr>
              <w:autoSpaceDE w:val="0"/>
              <w:autoSpaceDN w:val="0"/>
              <w:adjustRightInd w:val="0"/>
              <w:ind w:firstLine="284"/>
              <w:rPr>
                <w:sz w:val="28"/>
                <w:szCs w:val="28"/>
                <w:lang w:val="en-US"/>
              </w:rPr>
            </w:pPr>
            <w:r w:rsidRPr="00481827">
              <w:rPr>
                <w:sz w:val="28"/>
                <w:szCs w:val="28"/>
                <w:lang w:val="en-US"/>
              </w:rPr>
              <w:t>102 ore</w:t>
            </w:r>
          </w:p>
        </w:tc>
        <w:tc>
          <w:tcPr>
            <w:tcW w:w="1417" w:type="dxa"/>
          </w:tcPr>
          <w:p w14:paraId="098A4BEC"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1,2%</w:t>
            </w:r>
          </w:p>
        </w:tc>
        <w:tc>
          <w:tcPr>
            <w:tcW w:w="1418" w:type="dxa"/>
          </w:tcPr>
          <w:p w14:paraId="198F4B7E" w14:textId="77777777" w:rsidR="00E07FEE" w:rsidRPr="00481827" w:rsidRDefault="00E07FEE" w:rsidP="006B523B">
            <w:pPr>
              <w:jc w:val="both"/>
              <w:rPr>
                <w:sz w:val="28"/>
                <w:szCs w:val="28"/>
              </w:rPr>
            </w:pPr>
            <w:r w:rsidRPr="00481827">
              <w:rPr>
                <w:sz w:val="28"/>
                <w:szCs w:val="28"/>
              </w:rPr>
              <w:t>Anexa 7</w:t>
            </w:r>
          </w:p>
        </w:tc>
        <w:tc>
          <w:tcPr>
            <w:tcW w:w="1842" w:type="dxa"/>
          </w:tcPr>
          <w:p w14:paraId="294FE170" w14:textId="77777777" w:rsidR="00E07FEE" w:rsidRPr="00481827" w:rsidRDefault="00E07FEE" w:rsidP="006B523B">
            <w:pPr>
              <w:ind w:firstLine="284"/>
              <w:jc w:val="both"/>
              <w:rPr>
                <w:sz w:val="28"/>
                <w:szCs w:val="28"/>
              </w:rPr>
            </w:pPr>
          </w:p>
        </w:tc>
      </w:tr>
      <w:tr w:rsidR="00E07FEE" w:rsidRPr="00481827" w14:paraId="56DF3FD0" w14:textId="77777777" w:rsidTr="005B0B55">
        <w:trPr>
          <w:trHeight w:val="420"/>
        </w:trPr>
        <w:tc>
          <w:tcPr>
            <w:tcW w:w="993" w:type="dxa"/>
          </w:tcPr>
          <w:p w14:paraId="215E3FE2" w14:textId="77777777" w:rsidR="00E07FEE" w:rsidRPr="00481827" w:rsidRDefault="00E07FEE" w:rsidP="005233C9">
            <w:pPr>
              <w:numPr>
                <w:ilvl w:val="0"/>
                <w:numId w:val="11"/>
              </w:numPr>
              <w:jc w:val="both"/>
              <w:rPr>
                <w:sz w:val="28"/>
                <w:szCs w:val="28"/>
              </w:rPr>
            </w:pPr>
          </w:p>
        </w:tc>
        <w:tc>
          <w:tcPr>
            <w:tcW w:w="6378" w:type="dxa"/>
          </w:tcPr>
          <w:p w14:paraId="37C5849D" w14:textId="77777777" w:rsidR="00E07FEE" w:rsidRPr="00481827" w:rsidRDefault="00E07FEE" w:rsidP="006B523B">
            <w:pPr>
              <w:ind w:firstLine="284"/>
              <w:rPr>
                <w:sz w:val="28"/>
                <w:szCs w:val="28"/>
              </w:rPr>
            </w:pPr>
            <w:r w:rsidRPr="00481827">
              <w:rPr>
                <w:sz w:val="28"/>
                <w:szCs w:val="28"/>
              </w:rPr>
              <w:t>Volumul de emisie rezervat spectacolelor produse, şi achiziţionate</w:t>
            </w:r>
          </w:p>
        </w:tc>
        <w:tc>
          <w:tcPr>
            <w:tcW w:w="2127" w:type="dxa"/>
          </w:tcPr>
          <w:p w14:paraId="2F7D47C3" w14:textId="77777777" w:rsidR="00E07FEE" w:rsidRPr="00481827" w:rsidRDefault="00E07FEE" w:rsidP="006B523B">
            <w:pPr>
              <w:autoSpaceDE w:val="0"/>
              <w:autoSpaceDN w:val="0"/>
              <w:adjustRightInd w:val="0"/>
              <w:ind w:firstLine="284"/>
              <w:rPr>
                <w:sz w:val="28"/>
                <w:szCs w:val="28"/>
                <w:lang w:val="en-US"/>
              </w:rPr>
            </w:pPr>
            <w:r w:rsidRPr="00481827">
              <w:rPr>
                <w:sz w:val="28"/>
                <w:szCs w:val="28"/>
                <w:lang w:val="en-US"/>
              </w:rPr>
              <w:t>5 ore</w:t>
            </w:r>
          </w:p>
        </w:tc>
        <w:tc>
          <w:tcPr>
            <w:tcW w:w="1417" w:type="dxa"/>
          </w:tcPr>
          <w:p w14:paraId="7436DDAD"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0,06%</w:t>
            </w:r>
          </w:p>
        </w:tc>
        <w:tc>
          <w:tcPr>
            <w:tcW w:w="1418" w:type="dxa"/>
          </w:tcPr>
          <w:p w14:paraId="77E32DE1" w14:textId="77777777" w:rsidR="00E07FEE" w:rsidRPr="00481827" w:rsidRDefault="00E07FEE" w:rsidP="006B523B">
            <w:pPr>
              <w:jc w:val="both"/>
              <w:rPr>
                <w:sz w:val="28"/>
                <w:szCs w:val="28"/>
              </w:rPr>
            </w:pPr>
            <w:r w:rsidRPr="00481827">
              <w:rPr>
                <w:sz w:val="28"/>
                <w:szCs w:val="28"/>
              </w:rPr>
              <w:t>Anexa 8</w:t>
            </w:r>
          </w:p>
        </w:tc>
        <w:tc>
          <w:tcPr>
            <w:tcW w:w="1842" w:type="dxa"/>
          </w:tcPr>
          <w:p w14:paraId="616410A4" w14:textId="77777777" w:rsidR="00E07FEE" w:rsidRPr="00481827" w:rsidRDefault="00E07FEE" w:rsidP="006B523B">
            <w:pPr>
              <w:ind w:firstLine="284"/>
              <w:jc w:val="both"/>
              <w:rPr>
                <w:sz w:val="28"/>
                <w:szCs w:val="28"/>
              </w:rPr>
            </w:pPr>
          </w:p>
        </w:tc>
      </w:tr>
      <w:tr w:rsidR="00E07FEE" w:rsidRPr="00481827" w14:paraId="06F0439E" w14:textId="77777777" w:rsidTr="005B0B55">
        <w:trPr>
          <w:trHeight w:val="253"/>
        </w:trPr>
        <w:tc>
          <w:tcPr>
            <w:tcW w:w="993" w:type="dxa"/>
          </w:tcPr>
          <w:p w14:paraId="4D9FFF67" w14:textId="77777777" w:rsidR="00E07FEE" w:rsidRPr="00481827" w:rsidRDefault="00E07FEE" w:rsidP="005233C9">
            <w:pPr>
              <w:numPr>
                <w:ilvl w:val="0"/>
                <w:numId w:val="11"/>
              </w:numPr>
              <w:jc w:val="both"/>
              <w:rPr>
                <w:sz w:val="28"/>
                <w:szCs w:val="28"/>
              </w:rPr>
            </w:pPr>
          </w:p>
        </w:tc>
        <w:tc>
          <w:tcPr>
            <w:tcW w:w="6378" w:type="dxa"/>
          </w:tcPr>
          <w:p w14:paraId="0E160164" w14:textId="77777777" w:rsidR="00E07FEE" w:rsidRPr="00481827" w:rsidRDefault="00E07FEE" w:rsidP="006B523B">
            <w:pPr>
              <w:ind w:firstLine="284"/>
              <w:jc w:val="both"/>
              <w:rPr>
                <w:sz w:val="28"/>
                <w:szCs w:val="28"/>
              </w:rPr>
            </w:pPr>
            <w:r w:rsidRPr="00481827">
              <w:rPr>
                <w:sz w:val="28"/>
                <w:szCs w:val="28"/>
              </w:rPr>
              <w:t>Înregistrări fond. Completare Fond</w:t>
            </w:r>
          </w:p>
        </w:tc>
        <w:tc>
          <w:tcPr>
            <w:tcW w:w="2127" w:type="dxa"/>
          </w:tcPr>
          <w:p w14:paraId="7D400D2D" w14:textId="77777777" w:rsidR="00E07FEE" w:rsidRPr="00481827" w:rsidRDefault="00E07FEE" w:rsidP="006B523B">
            <w:pPr>
              <w:autoSpaceDE w:val="0"/>
              <w:autoSpaceDN w:val="0"/>
              <w:adjustRightInd w:val="0"/>
              <w:ind w:firstLine="284"/>
              <w:rPr>
                <w:sz w:val="28"/>
                <w:szCs w:val="28"/>
                <w:lang w:val="en-US"/>
              </w:rPr>
            </w:pPr>
            <w:r w:rsidRPr="00481827">
              <w:rPr>
                <w:sz w:val="28"/>
                <w:szCs w:val="28"/>
              </w:rPr>
              <w:t>166 o</w:t>
            </w:r>
            <w:r w:rsidRPr="00481827">
              <w:rPr>
                <w:sz w:val="28"/>
                <w:szCs w:val="28"/>
                <w:lang w:val="en-US"/>
              </w:rPr>
              <w:t>re</w:t>
            </w:r>
          </w:p>
        </w:tc>
        <w:tc>
          <w:tcPr>
            <w:tcW w:w="1417" w:type="dxa"/>
          </w:tcPr>
          <w:p w14:paraId="1D466BDD" w14:textId="77777777" w:rsidR="00E07FEE" w:rsidRPr="00481827" w:rsidRDefault="00E07FEE" w:rsidP="006B523B">
            <w:pPr>
              <w:autoSpaceDE w:val="0"/>
              <w:autoSpaceDN w:val="0"/>
              <w:adjustRightInd w:val="0"/>
              <w:jc w:val="both"/>
              <w:rPr>
                <w:sz w:val="28"/>
                <w:szCs w:val="28"/>
                <w:lang w:val="en-US"/>
              </w:rPr>
            </w:pPr>
            <w:r w:rsidRPr="00481827">
              <w:rPr>
                <w:sz w:val="28"/>
                <w:szCs w:val="28"/>
                <w:lang w:val="en-US"/>
              </w:rPr>
              <w:t>1,9 %</w:t>
            </w:r>
          </w:p>
        </w:tc>
        <w:tc>
          <w:tcPr>
            <w:tcW w:w="1418" w:type="dxa"/>
          </w:tcPr>
          <w:p w14:paraId="31A4C225" w14:textId="77777777" w:rsidR="00E07FEE" w:rsidRPr="00481827" w:rsidRDefault="00E07FEE" w:rsidP="006B523B">
            <w:pPr>
              <w:jc w:val="both"/>
              <w:rPr>
                <w:sz w:val="28"/>
                <w:szCs w:val="28"/>
              </w:rPr>
            </w:pPr>
            <w:r w:rsidRPr="00481827">
              <w:rPr>
                <w:sz w:val="28"/>
                <w:szCs w:val="28"/>
              </w:rPr>
              <w:t>Anexa 9</w:t>
            </w:r>
          </w:p>
        </w:tc>
        <w:tc>
          <w:tcPr>
            <w:tcW w:w="1842" w:type="dxa"/>
          </w:tcPr>
          <w:p w14:paraId="18B8DC83" w14:textId="77777777" w:rsidR="00E07FEE" w:rsidRPr="00481827" w:rsidRDefault="00E07FEE" w:rsidP="006B523B">
            <w:pPr>
              <w:ind w:firstLine="284"/>
              <w:jc w:val="both"/>
              <w:rPr>
                <w:sz w:val="28"/>
                <w:szCs w:val="28"/>
              </w:rPr>
            </w:pPr>
          </w:p>
        </w:tc>
      </w:tr>
    </w:tbl>
    <w:p w14:paraId="4A5EB673" w14:textId="77777777" w:rsidR="00E07FEE" w:rsidRPr="00481827" w:rsidRDefault="00E07FEE" w:rsidP="00E07FEE">
      <w:pPr>
        <w:ind w:firstLine="284"/>
        <w:jc w:val="both"/>
        <w:rPr>
          <w:b/>
          <w:sz w:val="28"/>
          <w:szCs w:val="28"/>
        </w:rPr>
      </w:pPr>
    </w:p>
    <w:p w14:paraId="2E8A4081" w14:textId="77777777" w:rsidR="00496FC8" w:rsidRPr="00481827" w:rsidRDefault="00E07FEE" w:rsidP="00E07FEE">
      <w:pPr>
        <w:pStyle w:val="ListParagraph"/>
        <w:ind w:left="1004"/>
        <w:jc w:val="both"/>
        <w:rPr>
          <w:b/>
          <w:sz w:val="28"/>
          <w:szCs w:val="28"/>
        </w:rPr>
      </w:pPr>
      <w:r w:rsidRPr="00481827">
        <w:rPr>
          <w:b/>
          <w:sz w:val="28"/>
          <w:szCs w:val="28"/>
        </w:rPr>
        <w:t xml:space="preserve">* Pauză tehnică </w:t>
      </w:r>
      <w:r w:rsidR="00941EBD" w:rsidRPr="00481827">
        <w:rPr>
          <w:b/>
          <w:sz w:val="28"/>
          <w:szCs w:val="28"/>
        </w:rPr>
        <w:t xml:space="preserve">- </w:t>
      </w:r>
      <w:r w:rsidRPr="00481827">
        <w:rPr>
          <w:b/>
          <w:sz w:val="28"/>
          <w:szCs w:val="28"/>
        </w:rPr>
        <w:t>55 minute săptămânal</w:t>
      </w:r>
      <w:r w:rsidR="00941EBD" w:rsidRPr="00481827">
        <w:rPr>
          <w:b/>
          <w:sz w:val="28"/>
          <w:szCs w:val="28"/>
        </w:rPr>
        <w:t>.</w:t>
      </w:r>
    </w:p>
    <w:p w14:paraId="18A3DF20" w14:textId="77777777" w:rsidR="006B523B" w:rsidRPr="004A384D" w:rsidRDefault="006B523B" w:rsidP="004A384D">
      <w:pPr>
        <w:jc w:val="both"/>
        <w:rPr>
          <w:sz w:val="28"/>
          <w:szCs w:val="28"/>
        </w:rPr>
      </w:pPr>
    </w:p>
    <w:p w14:paraId="32FBEAFD" w14:textId="77777777" w:rsidR="00CE1714" w:rsidRDefault="00CE1714" w:rsidP="004A384D">
      <w:pPr>
        <w:spacing w:after="200" w:line="276" w:lineRule="auto"/>
        <w:rPr>
          <w:b/>
          <w:sz w:val="28"/>
          <w:szCs w:val="28"/>
          <w:lang w:val="en-US"/>
        </w:rPr>
      </w:pPr>
    </w:p>
    <w:p w14:paraId="40BDB828" w14:textId="2C476808" w:rsidR="00496FC8" w:rsidRDefault="00D217DB" w:rsidP="004A384D">
      <w:pPr>
        <w:spacing w:after="200" w:line="276" w:lineRule="auto"/>
        <w:rPr>
          <w:b/>
          <w:sz w:val="28"/>
          <w:szCs w:val="28"/>
          <w:lang w:val="en-US"/>
        </w:rPr>
      </w:pPr>
      <w:r>
        <w:rPr>
          <w:b/>
          <w:sz w:val="28"/>
          <w:szCs w:val="28"/>
          <w:lang w:val="en-US"/>
        </w:rPr>
        <w:lastRenderedPageBreak/>
        <w:t>R</w:t>
      </w:r>
      <w:r w:rsidR="006B523B" w:rsidRPr="00481827">
        <w:rPr>
          <w:b/>
          <w:sz w:val="28"/>
          <w:szCs w:val="28"/>
          <w:lang w:val="en-US"/>
        </w:rPr>
        <w:t>ADIO  MOLDOVA  TINERET</w:t>
      </w:r>
    </w:p>
    <w:p w14:paraId="7B28E87B" w14:textId="4330A6B2" w:rsidR="00D17427" w:rsidRPr="00D17427" w:rsidRDefault="00D17427" w:rsidP="00D17427">
      <w:pPr>
        <w:spacing w:after="200" w:line="276" w:lineRule="auto"/>
        <w:rPr>
          <w:b/>
          <w:sz w:val="28"/>
          <w:szCs w:val="28"/>
          <w:lang w:val="en-US"/>
        </w:rPr>
      </w:pPr>
      <w:r>
        <w:rPr>
          <w:b/>
          <w:sz w:val="28"/>
          <w:szCs w:val="28"/>
          <w:lang w:val="en-US"/>
        </w:rPr>
        <w:t>Prioritățile anului 2021:</w:t>
      </w:r>
    </w:p>
    <w:p w14:paraId="6B6BA0DB" w14:textId="3C77D5B4" w:rsidR="00D17427" w:rsidRPr="00D17427" w:rsidRDefault="00D17427" w:rsidP="00D17427">
      <w:pPr>
        <w:spacing w:after="200" w:line="276" w:lineRule="auto"/>
        <w:jc w:val="both"/>
        <w:rPr>
          <w:sz w:val="28"/>
          <w:szCs w:val="28"/>
          <w:lang w:val="en-US"/>
        </w:rPr>
      </w:pPr>
      <w:r>
        <w:rPr>
          <w:sz w:val="28"/>
          <w:szCs w:val="28"/>
          <w:lang w:val="en-US"/>
        </w:rPr>
        <w:t xml:space="preserve">       </w:t>
      </w:r>
      <w:r w:rsidRPr="00D17427">
        <w:rPr>
          <w:sz w:val="28"/>
          <w:szCs w:val="28"/>
          <w:lang w:val="en-US"/>
        </w:rPr>
        <w:t>- Creșterea cotei de audiență a Serviciului de programe Radio Moldova Tineret (RMT) în rândul publicului-țintă pe frecvențe și în mediul on-line, prin îmbunătățirea calității și diversificarea produselor mediatice, atât din punct de vedere tematic, cât și stilistic;</w:t>
      </w:r>
    </w:p>
    <w:p w14:paraId="1B06DA3C" w14:textId="5C4E2877" w:rsidR="00D17427" w:rsidRPr="00D17427" w:rsidRDefault="00D17427" w:rsidP="00D17427">
      <w:pPr>
        <w:spacing w:after="200" w:line="276" w:lineRule="auto"/>
        <w:jc w:val="both"/>
        <w:rPr>
          <w:sz w:val="28"/>
          <w:szCs w:val="28"/>
          <w:lang w:val="en-US"/>
        </w:rPr>
      </w:pPr>
      <w:r>
        <w:rPr>
          <w:sz w:val="28"/>
          <w:szCs w:val="28"/>
          <w:lang w:val="en-US"/>
        </w:rPr>
        <w:t xml:space="preserve">       </w:t>
      </w:r>
      <w:r w:rsidRPr="00D17427">
        <w:rPr>
          <w:sz w:val="28"/>
          <w:szCs w:val="28"/>
          <w:lang w:val="en-US"/>
        </w:rPr>
        <w:t>- Îmbunătățirea calității tehnice a sunetului și imaginii produselor mediatice ale Serviciului de programe RMT atât pe frecvențe, cât și în mediul on-line;</w:t>
      </w:r>
    </w:p>
    <w:p w14:paraId="70EF0031" w14:textId="075628EC" w:rsidR="00D17427" w:rsidRPr="00D17427" w:rsidRDefault="00D17427" w:rsidP="00D17427">
      <w:pPr>
        <w:spacing w:after="200" w:line="276" w:lineRule="auto"/>
        <w:jc w:val="both"/>
        <w:rPr>
          <w:sz w:val="28"/>
          <w:szCs w:val="28"/>
          <w:lang w:val="en-US"/>
        </w:rPr>
      </w:pPr>
      <w:r>
        <w:rPr>
          <w:sz w:val="28"/>
          <w:szCs w:val="28"/>
          <w:lang w:val="en-US"/>
        </w:rPr>
        <w:t xml:space="preserve">      </w:t>
      </w:r>
      <w:r w:rsidRPr="00D17427">
        <w:rPr>
          <w:sz w:val="28"/>
          <w:szCs w:val="28"/>
          <w:lang w:val="en-US"/>
        </w:rPr>
        <w:t>- Extinderea accesului publicului</w:t>
      </w:r>
      <w:r>
        <w:rPr>
          <w:sz w:val="28"/>
          <w:szCs w:val="28"/>
          <w:lang w:val="en-US"/>
        </w:rPr>
        <w:t>-</w:t>
      </w:r>
      <w:r w:rsidRPr="00D17427">
        <w:rPr>
          <w:sz w:val="28"/>
          <w:szCs w:val="28"/>
          <w:lang w:val="en-US"/>
        </w:rPr>
        <w:t xml:space="preserve"> țintă la emisia RMT prin obținerea de noi  frecvențe terestre, prin includerea Serviciului de programe al RMT pe  platformele on-line pe care le oferă internetul mobil, prin transmisiuni live </w:t>
      </w:r>
      <w:r>
        <w:rPr>
          <w:sz w:val="28"/>
          <w:szCs w:val="28"/>
          <w:lang w:val="en-US"/>
        </w:rPr>
        <w:t xml:space="preserve"> </w:t>
      </w:r>
      <w:r w:rsidRPr="00D17427">
        <w:rPr>
          <w:sz w:val="28"/>
          <w:szCs w:val="28"/>
          <w:lang w:val="en-US"/>
        </w:rPr>
        <w:t>a emisiunilor RMT în rețele de socializare;</w:t>
      </w:r>
    </w:p>
    <w:p w14:paraId="1BE7542F" w14:textId="2B5A1895" w:rsidR="00D17427" w:rsidRPr="00D17427" w:rsidRDefault="00D17427" w:rsidP="00D17427">
      <w:pPr>
        <w:spacing w:after="200" w:line="276" w:lineRule="auto"/>
        <w:jc w:val="both"/>
        <w:rPr>
          <w:sz w:val="28"/>
          <w:szCs w:val="28"/>
          <w:lang w:val="en-US"/>
        </w:rPr>
      </w:pPr>
      <w:r>
        <w:rPr>
          <w:sz w:val="28"/>
          <w:szCs w:val="28"/>
          <w:lang w:val="en-US"/>
        </w:rPr>
        <w:t xml:space="preserve">    </w:t>
      </w:r>
      <w:r w:rsidRPr="00D17427">
        <w:rPr>
          <w:sz w:val="28"/>
          <w:szCs w:val="28"/>
          <w:lang w:val="en-US"/>
        </w:rPr>
        <w:t xml:space="preserve">-  Promovarea eficientă a Serviciului de programe al RMT în mediul on-line prin  diversificarea și actualizarea paginii RMT pe site-ul oficial </w:t>
      </w:r>
      <w:hyperlink r:id="rId8" w:history="1">
        <w:r w:rsidRPr="005B53D4">
          <w:rPr>
            <w:rStyle w:val="Hyperlink"/>
            <w:sz w:val="28"/>
            <w:szCs w:val="28"/>
            <w:lang w:val="en-US"/>
          </w:rPr>
          <w:t>www.trm.md</w:t>
        </w:r>
      </w:hyperlink>
      <w:r>
        <w:rPr>
          <w:sz w:val="28"/>
          <w:szCs w:val="28"/>
          <w:lang w:val="en-US"/>
        </w:rPr>
        <w:t xml:space="preserve"> </w:t>
      </w:r>
      <w:r w:rsidRPr="00D17427">
        <w:rPr>
          <w:sz w:val="28"/>
          <w:szCs w:val="28"/>
          <w:lang w:val="en-US"/>
        </w:rPr>
        <w:t xml:space="preserve"> (producere/plasare bannere, promo emisiuni și acțiuni publice organizate de RMT, ș.a.); prin dezvoltarea paginii RMT pe Facebook; prin organizarea și desfășurarea evenimentelor în spaţiul public care să adauge  capital de imagine;</w:t>
      </w:r>
    </w:p>
    <w:p w14:paraId="40294A3C" w14:textId="201098BD" w:rsidR="00D17427" w:rsidRPr="00D17427" w:rsidRDefault="00D17427" w:rsidP="00D17427">
      <w:pPr>
        <w:spacing w:after="200" w:line="276" w:lineRule="auto"/>
        <w:jc w:val="both"/>
        <w:rPr>
          <w:sz w:val="28"/>
          <w:szCs w:val="28"/>
          <w:lang w:val="en-US"/>
        </w:rPr>
      </w:pPr>
      <w:r>
        <w:rPr>
          <w:sz w:val="28"/>
          <w:szCs w:val="28"/>
          <w:lang w:val="en-US"/>
        </w:rPr>
        <w:t xml:space="preserve">    </w:t>
      </w:r>
      <w:r w:rsidRPr="00D17427">
        <w:rPr>
          <w:sz w:val="28"/>
          <w:szCs w:val="28"/>
          <w:lang w:val="en-US"/>
        </w:rPr>
        <w:t>- Organizarea campaniilor s</w:t>
      </w:r>
      <w:r>
        <w:rPr>
          <w:sz w:val="28"/>
          <w:szCs w:val="28"/>
          <w:lang w:val="en-US"/>
        </w:rPr>
        <w:t>ociale cu instituții-partenere.</w:t>
      </w:r>
    </w:p>
    <w:p w14:paraId="27869B7D" w14:textId="0E1467AD" w:rsidR="00D06A19" w:rsidRPr="00D17427" w:rsidRDefault="00D17427" w:rsidP="00D17427">
      <w:pPr>
        <w:spacing w:after="200" w:line="276" w:lineRule="auto"/>
        <w:jc w:val="both"/>
        <w:rPr>
          <w:sz w:val="28"/>
          <w:szCs w:val="28"/>
          <w:lang w:val="en-US"/>
        </w:rPr>
      </w:pPr>
      <w:r>
        <w:rPr>
          <w:sz w:val="28"/>
          <w:szCs w:val="28"/>
          <w:lang w:val="en-US"/>
        </w:rPr>
        <w:t xml:space="preserve">        </w:t>
      </w:r>
      <w:r w:rsidRPr="00D17427">
        <w:rPr>
          <w:sz w:val="28"/>
          <w:szCs w:val="28"/>
          <w:lang w:val="en-US"/>
        </w:rPr>
        <w:t>Toate activitățile planificate de redacția RMT pentru anul 2021 vor fi adaptate la cerințele sanitare impuse de pandemia provocată de Covid-19.</w:t>
      </w:r>
    </w:p>
    <w:tbl>
      <w:tblPr>
        <w:tblW w:w="11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513"/>
        <w:gridCol w:w="1843"/>
        <w:gridCol w:w="1417"/>
      </w:tblGrid>
      <w:tr w:rsidR="0004735B" w:rsidRPr="00481827" w14:paraId="0880AEE4" w14:textId="77777777" w:rsidTr="00CE1714">
        <w:trPr>
          <w:trHeight w:val="275"/>
        </w:trPr>
        <w:tc>
          <w:tcPr>
            <w:tcW w:w="1134" w:type="dxa"/>
          </w:tcPr>
          <w:p w14:paraId="494EBA30" w14:textId="77777777" w:rsidR="0004735B" w:rsidRPr="00481827" w:rsidRDefault="0004735B" w:rsidP="00496FC8">
            <w:pPr>
              <w:rPr>
                <w:b/>
                <w:sz w:val="28"/>
                <w:szCs w:val="28"/>
              </w:rPr>
            </w:pPr>
            <w:r w:rsidRPr="00481827">
              <w:rPr>
                <w:b/>
                <w:sz w:val="28"/>
                <w:szCs w:val="28"/>
              </w:rPr>
              <w:t>Nr.</w:t>
            </w:r>
          </w:p>
        </w:tc>
        <w:tc>
          <w:tcPr>
            <w:tcW w:w="7513" w:type="dxa"/>
          </w:tcPr>
          <w:p w14:paraId="6C498D3D" w14:textId="29D5E73A" w:rsidR="0004735B" w:rsidRPr="00481827" w:rsidRDefault="00D06A19" w:rsidP="00D06A19">
            <w:pPr>
              <w:rPr>
                <w:b/>
                <w:sz w:val="28"/>
                <w:szCs w:val="28"/>
              </w:rPr>
            </w:pPr>
            <w:r>
              <w:rPr>
                <w:b/>
                <w:sz w:val="28"/>
                <w:szCs w:val="28"/>
              </w:rPr>
              <w:t xml:space="preserve">                              </w:t>
            </w:r>
            <w:r w:rsidRPr="00481827">
              <w:rPr>
                <w:b/>
                <w:sz w:val="28"/>
                <w:szCs w:val="28"/>
              </w:rPr>
              <w:t>Obiective editoriale</w:t>
            </w:r>
            <w:r w:rsidR="0004735B">
              <w:rPr>
                <w:b/>
                <w:sz w:val="28"/>
                <w:szCs w:val="28"/>
              </w:rPr>
              <w:t xml:space="preserve">                                   </w:t>
            </w:r>
          </w:p>
        </w:tc>
        <w:tc>
          <w:tcPr>
            <w:tcW w:w="1843" w:type="dxa"/>
          </w:tcPr>
          <w:p w14:paraId="40DAF005" w14:textId="723BE102" w:rsidR="0004735B" w:rsidRPr="00481827" w:rsidRDefault="0004735B" w:rsidP="00496FC8">
            <w:pPr>
              <w:rPr>
                <w:b/>
                <w:sz w:val="28"/>
                <w:szCs w:val="28"/>
              </w:rPr>
            </w:pPr>
            <w:r>
              <w:rPr>
                <w:b/>
                <w:sz w:val="28"/>
                <w:szCs w:val="28"/>
              </w:rPr>
              <w:t xml:space="preserve">    Volum</w:t>
            </w:r>
          </w:p>
        </w:tc>
        <w:tc>
          <w:tcPr>
            <w:tcW w:w="1417" w:type="dxa"/>
          </w:tcPr>
          <w:p w14:paraId="10A13DB3" w14:textId="1DDAE97B" w:rsidR="0004735B" w:rsidRPr="00481827" w:rsidRDefault="0004735B" w:rsidP="0004735B">
            <w:pPr>
              <w:ind w:left="317" w:hanging="317"/>
              <w:rPr>
                <w:b/>
                <w:sz w:val="28"/>
                <w:szCs w:val="28"/>
              </w:rPr>
            </w:pPr>
            <w:r>
              <w:rPr>
                <w:b/>
                <w:sz w:val="28"/>
                <w:szCs w:val="28"/>
              </w:rPr>
              <w:t xml:space="preserve">    </w:t>
            </w:r>
            <w:r w:rsidRPr="00481827">
              <w:rPr>
                <w:b/>
                <w:sz w:val="28"/>
                <w:szCs w:val="28"/>
              </w:rPr>
              <w:t>%</w:t>
            </w:r>
          </w:p>
        </w:tc>
      </w:tr>
      <w:tr w:rsidR="0004735B" w:rsidRPr="00481827" w14:paraId="5CA905C7" w14:textId="77777777" w:rsidTr="00CE1714">
        <w:trPr>
          <w:trHeight w:val="219"/>
        </w:trPr>
        <w:tc>
          <w:tcPr>
            <w:tcW w:w="1134" w:type="dxa"/>
          </w:tcPr>
          <w:p w14:paraId="4BC21C52" w14:textId="77777777" w:rsidR="0004735B" w:rsidRPr="00481827" w:rsidRDefault="0004735B" w:rsidP="00496FC8">
            <w:pPr>
              <w:rPr>
                <w:sz w:val="28"/>
                <w:szCs w:val="28"/>
              </w:rPr>
            </w:pPr>
            <w:r w:rsidRPr="00481827">
              <w:rPr>
                <w:sz w:val="28"/>
                <w:szCs w:val="28"/>
              </w:rPr>
              <w:t>1.</w:t>
            </w:r>
          </w:p>
        </w:tc>
        <w:tc>
          <w:tcPr>
            <w:tcW w:w="7513" w:type="dxa"/>
          </w:tcPr>
          <w:p w14:paraId="70C5582B" w14:textId="77777777" w:rsidR="0004735B" w:rsidRPr="00481827" w:rsidRDefault="0004735B" w:rsidP="00496FC8">
            <w:pPr>
              <w:rPr>
                <w:sz w:val="28"/>
                <w:szCs w:val="28"/>
                <w:lang w:val="en-US"/>
              </w:rPr>
            </w:pPr>
            <w:r w:rsidRPr="00481827">
              <w:rPr>
                <w:sz w:val="28"/>
                <w:szCs w:val="28"/>
                <w:lang w:val="en-US"/>
              </w:rPr>
              <w:t>Volumul total al emisiei radiofonice (ore).</w:t>
            </w:r>
          </w:p>
        </w:tc>
        <w:tc>
          <w:tcPr>
            <w:tcW w:w="1843" w:type="dxa"/>
          </w:tcPr>
          <w:p w14:paraId="5DD4566A" w14:textId="7E33F4F2" w:rsidR="0004735B" w:rsidRPr="00481827" w:rsidRDefault="0004735B" w:rsidP="00496FC8">
            <w:pPr>
              <w:rPr>
                <w:sz w:val="28"/>
                <w:szCs w:val="28"/>
              </w:rPr>
            </w:pPr>
            <w:r>
              <w:rPr>
                <w:sz w:val="28"/>
                <w:szCs w:val="28"/>
              </w:rPr>
              <w:t xml:space="preserve">      </w:t>
            </w:r>
            <w:r w:rsidRPr="00481827">
              <w:rPr>
                <w:sz w:val="28"/>
                <w:szCs w:val="28"/>
              </w:rPr>
              <w:t>8760</w:t>
            </w:r>
          </w:p>
        </w:tc>
        <w:tc>
          <w:tcPr>
            <w:tcW w:w="1417" w:type="dxa"/>
          </w:tcPr>
          <w:p w14:paraId="360416D2" w14:textId="36FB3B9C" w:rsidR="0004735B" w:rsidRPr="00481827" w:rsidRDefault="0004735B" w:rsidP="0004735B">
            <w:pPr>
              <w:ind w:left="317" w:hanging="317"/>
              <w:rPr>
                <w:sz w:val="28"/>
                <w:szCs w:val="28"/>
              </w:rPr>
            </w:pPr>
            <w:r>
              <w:rPr>
                <w:sz w:val="28"/>
                <w:szCs w:val="28"/>
              </w:rPr>
              <w:t xml:space="preserve">   </w:t>
            </w:r>
            <w:r w:rsidRPr="00481827">
              <w:rPr>
                <w:sz w:val="28"/>
                <w:szCs w:val="28"/>
              </w:rPr>
              <w:t>100</w:t>
            </w:r>
          </w:p>
        </w:tc>
      </w:tr>
      <w:tr w:rsidR="0004735B" w:rsidRPr="00481827" w14:paraId="59A1CF1A" w14:textId="77777777" w:rsidTr="00CE1714">
        <w:trPr>
          <w:trHeight w:val="219"/>
        </w:trPr>
        <w:tc>
          <w:tcPr>
            <w:tcW w:w="1134" w:type="dxa"/>
          </w:tcPr>
          <w:p w14:paraId="5B4F9C3A" w14:textId="77777777" w:rsidR="0004735B" w:rsidRPr="00481827" w:rsidRDefault="0004735B" w:rsidP="00496FC8">
            <w:pPr>
              <w:rPr>
                <w:sz w:val="28"/>
                <w:szCs w:val="28"/>
              </w:rPr>
            </w:pPr>
            <w:r w:rsidRPr="00481827">
              <w:rPr>
                <w:sz w:val="28"/>
                <w:szCs w:val="28"/>
              </w:rPr>
              <w:t>2.</w:t>
            </w:r>
          </w:p>
        </w:tc>
        <w:tc>
          <w:tcPr>
            <w:tcW w:w="7513" w:type="dxa"/>
          </w:tcPr>
          <w:p w14:paraId="18293D5B" w14:textId="77777777" w:rsidR="0004735B" w:rsidRPr="00481827" w:rsidRDefault="0004735B" w:rsidP="00496FC8">
            <w:pPr>
              <w:rPr>
                <w:sz w:val="28"/>
                <w:szCs w:val="28"/>
                <w:lang w:val="en-US"/>
              </w:rPr>
            </w:pPr>
            <w:r w:rsidRPr="00481827">
              <w:rPr>
                <w:sz w:val="28"/>
                <w:szCs w:val="28"/>
                <w:lang w:val="en-US"/>
              </w:rPr>
              <w:t>Volumul programelor audiovizuale locale difuzate zilnic (ore).</w:t>
            </w:r>
          </w:p>
        </w:tc>
        <w:tc>
          <w:tcPr>
            <w:tcW w:w="1843" w:type="dxa"/>
          </w:tcPr>
          <w:p w14:paraId="01238F33" w14:textId="2A48E56C" w:rsidR="0004735B" w:rsidRPr="00481827" w:rsidRDefault="0004735B" w:rsidP="00496FC8">
            <w:pPr>
              <w:rPr>
                <w:sz w:val="28"/>
                <w:szCs w:val="28"/>
              </w:rPr>
            </w:pPr>
            <w:r>
              <w:rPr>
                <w:sz w:val="28"/>
                <w:szCs w:val="28"/>
              </w:rPr>
              <w:t xml:space="preserve">      </w:t>
            </w:r>
            <w:r w:rsidRPr="00481827">
              <w:rPr>
                <w:sz w:val="28"/>
                <w:szCs w:val="28"/>
              </w:rPr>
              <w:t>8760</w:t>
            </w:r>
          </w:p>
        </w:tc>
        <w:tc>
          <w:tcPr>
            <w:tcW w:w="1417" w:type="dxa"/>
          </w:tcPr>
          <w:p w14:paraId="4C394169" w14:textId="5F2A8F49" w:rsidR="0004735B" w:rsidRPr="00481827" w:rsidRDefault="0004735B" w:rsidP="0004735B">
            <w:pPr>
              <w:ind w:left="317" w:hanging="317"/>
              <w:rPr>
                <w:sz w:val="28"/>
                <w:szCs w:val="28"/>
              </w:rPr>
            </w:pPr>
            <w:r>
              <w:rPr>
                <w:sz w:val="28"/>
                <w:szCs w:val="28"/>
              </w:rPr>
              <w:t xml:space="preserve">   </w:t>
            </w:r>
            <w:r w:rsidRPr="00481827">
              <w:rPr>
                <w:sz w:val="28"/>
                <w:szCs w:val="28"/>
              </w:rPr>
              <w:t>100</w:t>
            </w:r>
          </w:p>
        </w:tc>
      </w:tr>
      <w:tr w:rsidR="0004735B" w:rsidRPr="00481827" w14:paraId="6A664F94" w14:textId="77777777" w:rsidTr="00CE1714">
        <w:trPr>
          <w:trHeight w:val="255"/>
        </w:trPr>
        <w:tc>
          <w:tcPr>
            <w:tcW w:w="1134" w:type="dxa"/>
          </w:tcPr>
          <w:p w14:paraId="2F9309E4" w14:textId="77777777" w:rsidR="0004735B" w:rsidRPr="00481827" w:rsidRDefault="0004735B" w:rsidP="00496FC8">
            <w:pPr>
              <w:rPr>
                <w:sz w:val="28"/>
                <w:szCs w:val="28"/>
              </w:rPr>
            </w:pPr>
            <w:r w:rsidRPr="00481827">
              <w:rPr>
                <w:sz w:val="28"/>
                <w:szCs w:val="28"/>
              </w:rPr>
              <w:t>3.</w:t>
            </w:r>
          </w:p>
        </w:tc>
        <w:tc>
          <w:tcPr>
            <w:tcW w:w="7513" w:type="dxa"/>
          </w:tcPr>
          <w:p w14:paraId="36EF3A75" w14:textId="77777777" w:rsidR="0004735B" w:rsidRPr="00481827" w:rsidRDefault="0004735B" w:rsidP="00496FC8">
            <w:pPr>
              <w:rPr>
                <w:sz w:val="28"/>
                <w:szCs w:val="28"/>
              </w:rPr>
            </w:pPr>
            <w:r w:rsidRPr="00481827">
              <w:rPr>
                <w:sz w:val="28"/>
                <w:szCs w:val="28"/>
              </w:rPr>
              <w:t>Servicii de programe (emisiuni).</w:t>
            </w:r>
          </w:p>
        </w:tc>
        <w:tc>
          <w:tcPr>
            <w:tcW w:w="1843" w:type="dxa"/>
          </w:tcPr>
          <w:p w14:paraId="12A2710D" w14:textId="49961D4D" w:rsidR="0004735B" w:rsidRPr="00481827" w:rsidRDefault="0004735B" w:rsidP="00496FC8">
            <w:pPr>
              <w:rPr>
                <w:sz w:val="28"/>
                <w:szCs w:val="28"/>
              </w:rPr>
            </w:pPr>
            <w:r>
              <w:rPr>
                <w:sz w:val="28"/>
                <w:szCs w:val="28"/>
              </w:rPr>
              <w:t xml:space="preserve">      </w:t>
            </w:r>
            <w:r w:rsidRPr="00481827">
              <w:rPr>
                <w:sz w:val="28"/>
                <w:szCs w:val="28"/>
              </w:rPr>
              <w:t>8760</w:t>
            </w:r>
          </w:p>
        </w:tc>
        <w:tc>
          <w:tcPr>
            <w:tcW w:w="1417" w:type="dxa"/>
          </w:tcPr>
          <w:p w14:paraId="7CD7AB54" w14:textId="7EC7C586" w:rsidR="0004735B" w:rsidRPr="00481827" w:rsidRDefault="0004735B" w:rsidP="0004735B">
            <w:pPr>
              <w:ind w:left="317" w:hanging="317"/>
              <w:rPr>
                <w:sz w:val="28"/>
                <w:szCs w:val="28"/>
              </w:rPr>
            </w:pPr>
            <w:r>
              <w:rPr>
                <w:sz w:val="28"/>
                <w:szCs w:val="28"/>
              </w:rPr>
              <w:t xml:space="preserve">   </w:t>
            </w:r>
            <w:r w:rsidRPr="00481827">
              <w:rPr>
                <w:sz w:val="28"/>
                <w:szCs w:val="28"/>
              </w:rPr>
              <w:t>100</w:t>
            </w:r>
          </w:p>
        </w:tc>
      </w:tr>
      <w:tr w:rsidR="0004735B" w:rsidRPr="00481827" w14:paraId="5CC7EE5D" w14:textId="77777777" w:rsidTr="00CE1714">
        <w:trPr>
          <w:trHeight w:val="288"/>
        </w:trPr>
        <w:tc>
          <w:tcPr>
            <w:tcW w:w="1134" w:type="dxa"/>
          </w:tcPr>
          <w:p w14:paraId="7207CAF0" w14:textId="77777777" w:rsidR="0004735B" w:rsidRPr="00481827" w:rsidRDefault="0004735B" w:rsidP="00496FC8">
            <w:pPr>
              <w:rPr>
                <w:sz w:val="28"/>
                <w:szCs w:val="28"/>
              </w:rPr>
            </w:pPr>
            <w:r w:rsidRPr="00481827">
              <w:rPr>
                <w:sz w:val="28"/>
                <w:szCs w:val="28"/>
              </w:rPr>
              <w:t xml:space="preserve">4. </w:t>
            </w:r>
          </w:p>
        </w:tc>
        <w:tc>
          <w:tcPr>
            <w:tcW w:w="7513" w:type="dxa"/>
          </w:tcPr>
          <w:p w14:paraId="300141CA" w14:textId="77777777" w:rsidR="0004735B" w:rsidRPr="00481827" w:rsidRDefault="0004735B" w:rsidP="00496FC8">
            <w:pPr>
              <w:rPr>
                <w:sz w:val="28"/>
                <w:szCs w:val="28"/>
                <w:lang w:val="en-US"/>
              </w:rPr>
            </w:pPr>
            <w:r w:rsidRPr="00481827">
              <w:rPr>
                <w:sz w:val="28"/>
                <w:szCs w:val="28"/>
                <w:lang w:val="en-US"/>
              </w:rPr>
              <w:t xml:space="preserve">Coraport tematic: </w:t>
            </w:r>
          </w:p>
          <w:p w14:paraId="3B45ABBD" w14:textId="77777777" w:rsidR="0004735B" w:rsidRPr="00481827" w:rsidRDefault="0004735B" w:rsidP="00496FC8">
            <w:pPr>
              <w:rPr>
                <w:sz w:val="28"/>
                <w:szCs w:val="28"/>
                <w:lang w:val="en-US"/>
              </w:rPr>
            </w:pPr>
            <w:r w:rsidRPr="00481827">
              <w:rPr>
                <w:sz w:val="28"/>
                <w:szCs w:val="28"/>
                <w:lang w:val="en-US"/>
              </w:rPr>
              <w:t>a) programe informative (ştiri)</w:t>
            </w:r>
          </w:p>
          <w:p w14:paraId="7ADA44D4" w14:textId="77777777" w:rsidR="0004735B" w:rsidRPr="00481827" w:rsidRDefault="0004735B" w:rsidP="00496FC8">
            <w:pPr>
              <w:rPr>
                <w:sz w:val="28"/>
                <w:szCs w:val="28"/>
                <w:lang w:val="en-US"/>
              </w:rPr>
            </w:pPr>
            <w:r w:rsidRPr="00481827">
              <w:rPr>
                <w:sz w:val="28"/>
                <w:szCs w:val="28"/>
                <w:lang w:val="en-US"/>
              </w:rPr>
              <w:t>b) emisiuni  tematice</w:t>
            </w:r>
          </w:p>
          <w:p w14:paraId="228F6AAF" w14:textId="77777777" w:rsidR="0004735B" w:rsidRPr="00481827" w:rsidRDefault="0004735B" w:rsidP="00496FC8">
            <w:pPr>
              <w:rPr>
                <w:sz w:val="28"/>
                <w:szCs w:val="28"/>
                <w:lang w:val="en-US"/>
              </w:rPr>
            </w:pPr>
            <w:r w:rsidRPr="00481827">
              <w:rPr>
                <w:sz w:val="28"/>
                <w:szCs w:val="28"/>
                <w:lang w:val="en-US"/>
              </w:rPr>
              <w:lastRenderedPageBreak/>
              <w:t>c) programe sportive</w:t>
            </w:r>
          </w:p>
          <w:p w14:paraId="72FC842D" w14:textId="77777777" w:rsidR="0004735B" w:rsidRPr="00481827" w:rsidRDefault="0004735B" w:rsidP="00496FC8">
            <w:pPr>
              <w:rPr>
                <w:sz w:val="28"/>
                <w:szCs w:val="28"/>
              </w:rPr>
            </w:pPr>
            <w:r w:rsidRPr="00481827">
              <w:rPr>
                <w:sz w:val="28"/>
                <w:szCs w:val="28"/>
              </w:rPr>
              <w:t>d) documentare</w:t>
            </w:r>
          </w:p>
          <w:p w14:paraId="5C67B2EC" w14:textId="77777777" w:rsidR="0004735B" w:rsidRPr="00481827" w:rsidRDefault="0004735B" w:rsidP="00496FC8">
            <w:pPr>
              <w:rPr>
                <w:sz w:val="28"/>
                <w:szCs w:val="28"/>
              </w:rPr>
            </w:pPr>
            <w:r w:rsidRPr="00481827">
              <w:rPr>
                <w:sz w:val="28"/>
                <w:szCs w:val="28"/>
              </w:rPr>
              <w:t>e) altele</w:t>
            </w:r>
          </w:p>
        </w:tc>
        <w:tc>
          <w:tcPr>
            <w:tcW w:w="1843" w:type="dxa"/>
          </w:tcPr>
          <w:p w14:paraId="1147FC40" w14:textId="77777777" w:rsidR="0004735B" w:rsidRPr="00481827" w:rsidRDefault="0004735B" w:rsidP="00496FC8">
            <w:pPr>
              <w:rPr>
                <w:sz w:val="28"/>
                <w:szCs w:val="28"/>
              </w:rPr>
            </w:pPr>
          </w:p>
          <w:p w14:paraId="11A4E80A" w14:textId="1EEEEE3D" w:rsidR="0004735B" w:rsidRPr="00481827" w:rsidRDefault="0004735B" w:rsidP="00496FC8">
            <w:pPr>
              <w:rPr>
                <w:sz w:val="28"/>
                <w:szCs w:val="28"/>
              </w:rPr>
            </w:pPr>
            <w:r>
              <w:rPr>
                <w:sz w:val="28"/>
                <w:szCs w:val="28"/>
              </w:rPr>
              <w:t xml:space="preserve">         </w:t>
            </w:r>
            <w:r w:rsidRPr="00481827">
              <w:rPr>
                <w:sz w:val="28"/>
                <w:szCs w:val="28"/>
              </w:rPr>
              <w:t>-</w:t>
            </w:r>
          </w:p>
          <w:p w14:paraId="7E66715D" w14:textId="4F3656C7" w:rsidR="0004735B" w:rsidRPr="00481827" w:rsidRDefault="0004735B" w:rsidP="00496FC8">
            <w:pPr>
              <w:rPr>
                <w:sz w:val="28"/>
                <w:szCs w:val="28"/>
              </w:rPr>
            </w:pPr>
            <w:r>
              <w:rPr>
                <w:sz w:val="28"/>
                <w:szCs w:val="28"/>
              </w:rPr>
              <w:t xml:space="preserve">   </w:t>
            </w:r>
            <w:r w:rsidRPr="00481827">
              <w:rPr>
                <w:sz w:val="28"/>
                <w:szCs w:val="28"/>
              </w:rPr>
              <w:t>3585,67</w:t>
            </w:r>
          </w:p>
          <w:p w14:paraId="3B1803A8" w14:textId="72ABE81B" w:rsidR="0004735B" w:rsidRPr="00481827" w:rsidRDefault="0004735B" w:rsidP="00496FC8">
            <w:pPr>
              <w:rPr>
                <w:sz w:val="28"/>
                <w:szCs w:val="28"/>
              </w:rPr>
            </w:pPr>
            <w:r>
              <w:rPr>
                <w:sz w:val="28"/>
                <w:szCs w:val="28"/>
              </w:rPr>
              <w:lastRenderedPageBreak/>
              <w:t xml:space="preserve">     </w:t>
            </w:r>
            <w:r w:rsidRPr="00481827">
              <w:rPr>
                <w:sz w:val="28"/>
                <w:szCs w:val="28"/>
              </w:rPr>
              <w:t>141,6</w:t>
            </w:r>
          </w:p>
          <w:p w14:paraId="23511C13" w14:textId="029B509A" w:rsidR="0004735B" w:rsidRPr="00481827" w:rsidRDefault="0004735B" w:rsidP="00496FC8">
            <w:pPr>
              <w:rPr>
                <w:sz w:val="28"/>
                <w:szCs w:val="28"/>
              </w:rPr>
            </w:pPr>
            <w:r>
              <w:rPr>
                <w:sz w:val="28"/>
                <w:szCs w:val="28"/>
              </w:rPr>
              <w:t xml:space="preserve">        </w:t>
            </w:r>
            <w:r w:rsidRPr="00481827">
              <w:rPr>
                <w:sz w:val="28"/>
                <w:szCs w:val="28"/>
              </w:rPr>
              <w:t>-</w:t>
            </w:r>
          </w:p>
          <w:p w14:paraId="79AEC8C9" w14:textId="1B6FC8AA" w:rsidR="0004735B" w:rsidRPr="00481827" w:rsidRDefault="0004735B" w:rsidP="00496FC8">
            <w:pPr>
              <w:rPr>
                <w:sz w:val="28"/>
                <w:szCs w:val="28"/>
              </w:rPr>
            </w:pPr>
            <w:r>
              <w:rPr>
                <w:sz w:val="28"/>
                <w:szCs w:val="28"/>
              </w:rPr>
              <w:t xml:space="preserve">   </w:t>
            </w:r>
            <w:r w:rsidRPr="00481827">
              <w:rPr>
                <w:sz w:val="28"/>
                <w:szCs w:val="28"/>
              </w:rPr>
              <w:t>5032,73</w:t>
            </w:r>
          </w:p>
        </w:tc>
        <w:tc>
          <w:tcPr>
            <w:tcW w:w="1417" w:type="dxa"/>
          </w:tcPr>
          <w:p w14:paraId="4159B697" w14:textId="77777777" w:rsidR="0004735B" w:rsidRPr="00481827" w:rsidRDefault="0004735B" w:rsidP="0004735B">
            <w:pPr>
              <w:ind w:left="317" w:hanging="317"/>
              <w:rPr>
                <w:sz w:val="28"/>
                <w:szCs w:val="28"/>
              </w:rPr>
            </w:pPr>
          </w:p>
          <w:p w14:paraId="29BE842A" w14:textId="50F195FF" w:rsidR="0004735B" w:rsidRPr="00481827" w:rsidRDefault="0004735B" w:rsidP="0004735B">
            <w:pPr>
              <w:ind w:left="317" w:hanging="317"/>
              <w:rPr>
                <w:sz w:val="28"/>
                <w:szCs w:val="28"/>
              </w:rPr>
            </w:pPr>
            <w:r>
              <w:rPr>
                <w:sz w:val="28"/>
                <w:szCs w:val="28"/>
              </w:rPr>
              <w:t xml:space="preserve">      </w:t>
            </w:r>
            <w:r w:rsidRPr="00481827">
              <w:rPr>
                <w:sz w:val="28"/>
                <w:szCs w:val="28"/>
              </w:rPr>
              <w:t>-</w:t>
            </w:r>
          </w:p>
          <w:p w14:paraId="0CE119C6" w14:textId="5F143C44" w:rsidR="0004735B" w:rsidRPr="00481827" w:rsidRDefault="0004735B" w:rsidP="0004735B">
            <w:pPr>
              <w:ind w:left="317" w:hanging="317"/>
              <w:rPr>
                <w:sz w:val="28"/>
                <w:szCs w:val="28"/>
              </w:rPr>
            </w:pPr>
            <w:r>
              <w:rPr>
                <w:sz w:val="28"/>
                <w:szCs w:val="28"/>
              </w:rPr>
              <w:t xml:space="preserve">  </w:t>
            </w:r>
            <w:r w:rsidRPr="00481827">
              <w:rPr>
                <w:sz w:val="28"/>
                <w:szCs w:val="28"/>
              </w:rPr>
              <w:t>40,93</w:t>
            </w:r>
          </w:p>
          <w:p w14:paraId="32A68497" w14:textId="2658D45F" w:rsidR="0004735B" w:rsidRPr="00481827" w:rsidRDefault="0004735B" w:rsidP="0004735B">
            <w:pPr>
              <w:ind w:left="317" w:hanging="317"/>
              <w:rPr>
                <w:sz w:val="28"/>
                <w:szCs w:val="28"/>
              </w:rPr>
            </w:pPr>
            <w:r>
              <w:rPr>
                <w:sz w:val="28"/>
                <w:szCs w:val="28"/>
              </w:rPr>
              <w:lastRenderedPageBreak/>
              <w:t xml:space="preserve">    </w:t>
            </w:r>
            <w:r w:rsidRPr="00481827">
              <w:rPr>
                <w:sz w:val="28"/>
                <w:szCs w:val="28"/>
              </w:rPr>
              <w:t>1,62</w:t>
            </w:r>
          </w:p>
          <w:p w14:paraId="39396F85" w14:textId="77777777" w:rsidR="0004735B" w:rsidRPr="00481827" w:rsidRDefault="0004735B" w:rsidP="0004735B">
            <w:pPr>
              <w:ind w:left="317" w:hanging="317"/>
              <w:rPr>
                <w:sz w:val="28"/>
                <w:szCs w:val="28"/>
              </w:rPr>
            </w:pPr>
          </w:p>
          <w:p w14:paraId="6B7812E9" w14:textId="38D807EB" w:rsidR="0004735B" w:rsidRPr="00481827" w:rsidRDefault="0004735B" w:rsidP="0004735B">
            <w:pPr>
              <w:ind w:left="317" w:hanging="317"/>
              <w:rPr>
                <w:sz w:val="28"/>
                <w:szCs w:val="28"/>
              </w:rPr>
            </w:pPr>
            <w:r>
              <w:rPr>
                <w:sz w:val="28"/>
                <w:szCs w:val="28"/>
              </w:rPr>
              <w:t xml:space="preserve">   </w:t>
            </w:r>
            <w:r w:rsidRPr="00481827">
              <w:rPr>
                <w:sz w:val="28"/>
                <w:szCs w:val="28"/>
              </w:rPr>
              <w:t>57.45</w:t>
            </w:r>
          </w:p>
        </w:tc>
      </w:tr>
      <w:tr w:rsidR="0004735B" w:rsidRPr="00481827" w14:paraId="4E35FF07" w14:textId="77777777" w:rsidTr="00CE1714">
        <w:trPr>
          <w:trHeight w:val="525"/>
        </w:trPr>
        <w:tc>
          <w:tcPr>
            <w:tcW w:w="1134" w:type="dxa"/>
          </w:tcPr>
          <w:p w14:paraId="7D104983" w14:textId="77777777" w:rsidR="0004735B" w:rsidRPr="00481827" w:rsidRDefault="0004735B" w:rsidP="00496FC8">
            <w:pPr>
              <w:rPr>
                <w:sz w:val="28"/>
                <w:szCs w:val="28"/>
              </w:rPr>
            </w:pPr>
            <w:r w:rsidRPr="00481827">
              <w:rPr>
                <w:sz w:val="28"/>
                <w:szCs w:val="28"/>
              </w:rPr>
              <w:lastRenderedPageBreak/>
              <w:t>5.</w:t>
            </w:r>
          </w:p>
        </w:tc>
        <w:tc>
          <w:tcPr>
            <w:tcW w:w="7513" w:type="dxa"/>
          </w:tcPr>
          <w:p w14:paraId="74E11DB9" w14:textId="77777777" w:rsidR="0004735B" w:rsidRPr="00481827" w:rsidRDefault="0004735B" w:rsidP="00496FC8">
            <w:pPr>
              <w:rPr>
                <w:sz w:val="28"/>
                <w:szCs w:val="28"/>
                <w:lang w:val="en-US"/>
              </w:rPr>
            </w:pPr>
            <w:r w:rsidRPr="00481827">
              <w:rPr>
                <w:sz w:val="28"/>
                <w:szCs w:val="28"/>
                <w:lang w:val="en-US"/>
              </w:rPr>
              <w:t>Volumul programelor audiovizuale locale rezervat programelor în limba română şi în limbile minorităţilor naţionale.</w:t>
            </w:r>
          </w:p>
        </w:tc>
        <w:tc>
          <w:tcPr>
            <w:tcW w:w="1843" w:type="dxa"/>
          </w:tcPr>
          <w:p w14:paraId="7B3E3B37" w14:textId="2A71D563" w:rsidR="0004735B" w:rsidRPr="00481827" w:rsidRDefault="0004735B" w:rsidP="00496FC8">
            <w:pPr>
              <w:rPr>
                <w:sz w:val="28"/>
                <w:szCs w:val="28"/>
              </w:rPr>
            </w:pPr>
            <w:r>
              <w:rPr>
                <w:sz w:val="28"/>
                <w:szCs w:val="28"/>
              </w:rPr>
              <w:t xml:space="preserve">     </w:t>
            </w:r>
            <w:r w:rsidRPr="00481827">
              <w:rPr>
                <w:sz w:val="28"/>
                <w:szCs w:val="28"/>
              </w:rPr>
              <w:t>8760</w:t>
            </w:r>
          </w:p>
        </w:tc>
        <w:tc>
          <w:tcPr>
            <w:tcW w:w="1417" w:type="dxa"/>
          </w:tcPr>
          <w:p w14:paraId="1D72944F" w14:textId="52B4A02E" w:rsidR="0004735B" w:rsidRPr="00481827" w:rsidRDefault="0004735B" w:rsidP="0004735B">
            <w:pPr>
              <w:ind w:left="317" w:hanging="317"/>
              <w:rPr>
                <w:sz w:val="28"/>
                <w:szCs w:val="28"/>
              </w:rPr>
            </w:pPr>
            <w:r>
              <w:rPr>
                <w:sz w:val="28"/>
                <w:szCs w:val="28"/>
              </w:rPr>
              <w:t xml:space="preserve">    </w:t>
            </w:r>
            <w:r w:rsidRPr="00481827">
              <w:rPr>
                <w:sz w:val="28"/>
                <w:szCs w:val="28"/>
              </w:rPr>
              <w:t>100</w:t>
            </w:r>
          </w:p>
        </w:tc>
      </w:tr>
      <w:tr w:rsidR="0004735B" w:rsidRPr="00481827" w14:paraId="5AEDE4FE" w14:textId="77777777" w:rsidTr="00CE1714">
        <w:trPr>
          <w:trHeight w:val="349"/>
        </w:trPr>
        <w:tc>
          <w:tcPr>
            <w:tcW w:w="1134" w:type="dxa"/>
          </w:tcPr>
          <w:p w14:paraId="08858497" w14:textId="77777777" w:rsidR="0004735B" w:rsidRPr="00481827" w:rsidRDefault="0004735B" w:rsidP="00496FC8">
            <w:pPr>
              <w:rPr>
                <w:sz w:val="28"/>
                <w:szCs w:val="28"/>
              </w:rPr>
            </w:pPr>
            <w:r w:rsidRPr="00481827">
              <w:rPr>
                <w:sz w:val="28"/>
                <w:szCs w:val="28"/>
              </w:rPr>
              <w:t>6.</w:t>
            </w:r>
          </w:p>
        </w:tc>
        <w:tc>
          <w:tcPr>
            <w:tcW w:w="7513" w:type="dxa"/>
          </w:tcPr>
          <w:p w14:paraId="053C4E8E" w14:textId="77777777" w:rsidR="0004735B" w:rsidRPr="00481827" w:rsidRDefault="0004735B" w:rsidP="00496FC8">
            <w:pPr>
              <w:rPr>
                <w:sz w:val="28"/>
                <w:szCs w:val="28"/>
                <w:lang w:val="en-US"/>
              </w:rPr>
            </w:pPr>
            <w:r w:rsidRPr="00481827">
              <w:rPr>
                <w:sz w:val="28"/>
                <w:szCs w:val="28"/>
                <w:lang w:val="en-US"/>
              </w:rPr>
              <w:t>Volumul programelor audiovizuale locale. Producţie proprie.</w:t>
            </w:r>
          </w:p>
        </w:tc>
        <w:tc>
          <w:tcPr>
            <w:tcW w:w="1843" w:type="dxa"/>
          </w:tcPr>
          <w:p w14:paraId="759E4BD0" w14:textId="6C140736" w:rsidR="0004735B" w:rsidRPr="00481827" w:rsidRDefault="0004735B" w:rsidP="00496FC8">
            <w:pPr>
              <w:rPr>
                <w:sz w:val="28"/>
                <w:szCs w:val="28"/>
              </w:rPr>
            </w:pPr>
            <w:r>
              <w:rPr>
                <w:sz w:val="28"/>
                <w:szCs w:val="28"/>
              </w:rPr>
              <w:t xml:space="preserve">    </w:t>
            </w:r>
            <w:r w:rsidRPr="00481827">
              <w:rPr>
                <w:sz w:val="28"/>
                <w:szCs w:val="28"/>
              </w:rPr>
              <w:t>8760</w:t>
            </w:r>
          </w:p>
        </w:tc>
        <w:tc>
          <w:tcPr>
            <w:tcW w:w="1417" w:type="dxa"/>
          </w:tcPr>
          <w:p w14:paraId="54CF6D89" w14:textId="7671EE6F" w:rsidR="0004735B" w:rsidRPr="00481827" w:rsidRDefault="0004735B" w:rsidP="0004735B">
            <w:pPr>
              <w:ind w:left="317" w:hanging="317"/>
              <w:rPr>
                <w:sz w:val="28"/>
                <w:szCs w:val="28"/>
              </w:rPr>
            </w:pPr>
            <w:r>
              <w:rPr>
                <w:sz w:val="28"/>
                <w:szCs w:val="28"/>
              </w:rPr>
              <w:t xml:space="preserve">    </w:t>
            </w:r>
            <w:r w:rsidRPr="00481827">
              <w:rPr>
                <w:sz w:val="28"/>
                <w:szCs w:val="28"/>
              </w:rPr>
              <w:t>100</w:t>
            </w:r>
          </w:p>
        </w:tc>
      </w:tr>
      <w:tr w:rsidR="0004735B" w:rsidRPr="00481827" w14:paraId="14D085E0" w14:textId="77777777" w:rsidTr="00CE1714">
        <w:trPr>
          <w:trHeight w:val="315"/>
        </w:trPr>
        <w:tc>
          <w:tcPr>
            <w:tcW w:w="1134" w:type="dxa"/>
          </w:tcPr>
          <w:p w14:paraId="7376B9EA" w14:textId="77777777" w:rsidR="0004735B" w:rsidRPr="00481827" w:rsidRDefault="0004735B" w:rsidP="00496FC8">
            <w:pPr>
              <w:rPr>
                <w:sz w:val="28"/>
                <w:szCs w:val="28"/>
              </w:rPr>
            </w:pPr>
            <w:r w:rsidRPr="00481827">
              <w:rPr>
                <w:sz w:val="28"/>
                <w:szCs w:val="28"/>
              </w:rPr>
              <w:t>7.</w:t>
            </w:r>
          </w:p>
        </w:tc>
        <w:tc>
          <w:tcPr>
            <w:tcW w:w="7513" w:type="dxa"/>
          </w:tcPr>
          <w:p w14:paraId="2CC73773" w14:textId="77777777" w:rsidR="0004735B" w:rsidRPr="00481827" w:rsidRDefault="0004735B" w:rsidP="00496FC8">
            <w:pPr>
              <w:rPr>
                <w:sz w:val="28"/>
                <w:szCs w:val="28"/>
                <w:lang w:val="en-US"/>
              </w:rPr>
            </w:pPr>
            <w:r w:rsidRPr="00481827">
              <w:rPr>
                <w:sz w:val="28"/>
                <w:szCs w:val="28"/>
                <w:lang w:val="en-US"/>
              </w:rPr>
              <w:t xml:space="preserve">Volumul programelor audiovizuale locale difuzate în orele de maximă audiență (%). </w:t>
            </w:r>
          </w:p>
        </w:tc>
        <w:tc>
          <w:tcPr>
            <w:tcW w:w="1843" w:type="dxa"/>
          </w:tcPr>
          <w:p w14:paraId="71A710EA" w14:textId="5765910F" w:rsidR="0004735B" w:rsidRPr="00481827" w:rsidRDefault="0004735B" w:rsidP="00496FC8">
            <w:pPr>
              <w:rPr>
                <w:sz w:val="28"/>
                <w:szCs w:val="28"/>
              </w:rPr>
            </w:pPr>
            <w:r>
              <w:rPr>
                <w:sz w:val="28"/>
                <w:szCs w:val="28"/>
              </w:rPr>
              <w:t xml:space="preserve">    </w:t>
            </w:r>
            <w:r w:rsidRPr="00481827">
              <w:rPr>
                <w:sz w:val="28"/>
                <w:szCs w:val="28"/>
              </w:rPr>
              <w:t>8760</w:t>
            </w:r>
          </w:p>
        </w:tc>
        <w:tc>
          <w:tcPr>
            <w:tcW w:w="1417" w:type="dxa"/>
          </w:tcPr>
          <w:p w14:paraId="3140CE8E" w14:textId="0BD4FD7B" w:rsidR="0004735B" w:rsidRPr="00481827" w:rsidRDefault="0004735B" w:rsidP="0004735B">
            <w:pPr>
              <w:ind w:left="317" w:hanging="317"/>
              <w:rPr>
                <w:sz w:val="28"/>
                <w:szCs w:val="28"/>
              </w:rPr>
            </w:pPr>
            <w:r>
              <w:rPr>
                <w:sz w:val="28"/>
                <w:szCs w:val="28"/>
              </w:rPr>
              <w:t xml:space="preserve">    </w:t>
            </w:r>
            <w:r w:rsidRPr="00481827">
              <w:rPr>
                <w:sz w:val="28"/>
                <w:szCs w:val="28"/>
              </w:rPr>
              <w:t>100</w:t>
            </w:r>
          </w:p>
        </w:tc>
      </w:tr>
      <w:tr w:rsidR="0004735B" w:rsidRPr="00481827" w14:paraId="25699406" w14:textId="77777777" w:rsidTr="00CE1714">
        <w:trPr>
          <w:trHeight w:val="210"/>
        </w:trPr>
        <w:tc>
          <w:tcPr>
            <w:tcW w:w="1134" w:type="dxa"/>
          </w:tcPr>
          <w:p w14:paraId="1EAC9F4B" w14:textId="77777777" w:rsidR="0004735B" w:rsidRPr="00481827" w:rsidRDefault="0004735B" w:rsidP="00496FC8">
            <w:pPr>
              <w:rPr>
                <w:sz w:val="28"/>
                <w:szCs w:val="28"/>
              </w:rPr>
            </w:pPr>
            <w:r w:rsidRPr="00481827">
              <w:rPr>
                <w:sz w:val="28"/>
                <w:szCs w:val="28"/>
              </w:rPr>
              <w:t>8.</w:t>
            </w:r>
          </w:p>
        </w:tc>
        <w:tc>
          <w:tcPr>
            <w:tcW w:w="7513" w:type="dxa"/>
          </w:tcPr>
          <w:p w14:paraId="5F67CD92" w14:textId="77777777" w:rsidR="0004735B" w:rsidRPr="00481827" w:rsidRDefault="0004735B" w:rsidP="00496FC8">
            <w:pPr>
              <w:rPr>
                <w:sz w:val="28"/>
                <w:szCs w:val="28"/>
              </w:rPr>
            </w:pPr>
            <w:r w:rsidRPr="00481827">
              <w:rPr>
                <w:sz w:val="28"/>
                <w:szCs w:val="28"/>
              </w:rPr>
              <w:t>Emisiuni noi.</w:t>
            </w:r>
          </w:p>
        </w:tc>
        <w:tc>
          <w:tcPr>
            <w:tcW w:w="1843" w:type="dxa"/>
          </w:tcPr>
          <w:p w14:paraId="2C464543" w14:textId="6FCD39A5" w:rsidR="0004735B" w:rsidRPr="00481827" w:rsidRDefault="0004735B" w:rsidP="00496FC8">
            <w:pPr>
              <w:rPr>
                <w:sz w:val="28"/>
                <w:szCs w:val="28"/>
              </w:rPr>
            </w:pPr>
            <w:r>
              <w:rPr>
                <w:sz w:val="28"/>
                <w:szCs w:val="28"/>
              </w:rPr>
              <w:t xml:space="preserve">     </w:t>
            </w:r>
            <w:r w:rsidRPr="00481827">
              <w:rPr>
                <w:sz w:val="28"/>
                <w:szCs w:val="28"/>
              </w:rPr>
              <w:t>297</w:t>
            </w:r>
          </w:p>
        </w:tc>
        <w:tc>
          <w:tcPr>
            <w:tcW w:w="1417" w:type="dxa"/>
          </w:tcPr>
          <w:p w14:paraId="1EDBF269" w14:textId="050D1368" w:rsidR="0004735B" w:rsidRPr="00481827" w:rsidRDefault="0004735B" w:rsidP="0004735B">
            <w:pPr>
              <w:ind w:left="317" w:hanging="317"/>
              <w:rPr>
                <w:sz w:val="28"/>
                <w:szCs w:val="28"/>
              </w:rPr>
            </w:pPr>
            <w:r>
              <w:rPr>
                <w:sz w:val="28"/>
                <w:szCs w:val="28"/>
              </w:rPr>
              <w:t xml:space="preserve">     </w:t>
            </w:r>
            <w:r w:rsidRPr="00481827">
              <w:rPr>
                <w:sz w:val="28"/>
                <w:szCs w:val="28"/>
              </w:rPr>
              <w:t>3,4</w:t>
            </w:r>
          </w:p>
        </w:tc>
      </w:tr>
      <w:tr w:rsidR="0004735B" w:rsidRPr="00481827" w14:paraId="1EC7E762" w14:textId="77777777" w:rsidTr="00CE1714">
        <w:trPr>
          <w:trHeight w:val="420"/>
        </w:trPr>
        <w:tc>
          <w:tcPr>
            <w:tcW w:w="1134" w:type="dxa"/>
          </w:tcPr>
          <w:p w14:paraId="5E607E06" w14:textId="77777777" w:rsidR="0004735B" w:rsidRPr="00481827" w:rsidRDefault="0004735B" w:rsidP="00496FC8">
            <w:pPr>
              <w:rPr>
                <w:sz w:val="28"/>
                <w:szCs w:val="28"/>
              </w:rPr>
            </w:pPr>
            <w:r w:rsidRPr="00481827">
              <w:rPr>
                <w:sz w:val="28"/>
                <w:szCs w:val="28"/>
              </w:rPr>
              <w:t>9.</w:t>
            </w:r>
          </w:p>
        </w:tc>
        <w:tc>
          <w:tcPr>
            <w:tcW w:w="7513" w:type="dxa"/>
          </w:tcPr>
          <w:p w14:paraId="36CF8FD6" w14:textId="77777777" w:rsidR="0004735B" w:rsidRPr="00481827" w:rsidRDefault="0004735B" w:rsidP="00496FC8">
            <w:pPr>
              <w:rPr>
                <w:sz w:val="28"/>
                <w:szCs w:val="28"/>
              </w:rPr>
            </w:pPr>
            <w:r w:rsidRPr="00481827">
              <w:rPr>
                <w:sz w:val="28"/>
                <w:szCs w:val="28"/>
              </w:rPr>
              <w:t xml:space="preserve">Producţie în primă difuzare. </w:t>
            </w:r>
          </w:p>
        </w:tc>
        <w:tc>
          <w:tcPr>
            <w:tcW w:w="1843" w:type="dxa"/>
          </w:tcPr>
          <w:p w14:paraId="53CDCE8C" w14:textId="7B5465AB" w:rsidR="0004735B" w:rsidRPr="00481827" w:rsidRDefault="0004735B" w:rsidP="00496FC8">
            <w:pPr>
              <w:rPr>
                <w:sz w:val="28"/>
                <w:szCs w:val="28"/>
              </w:rPr>
            </w:pPr>
            <w:r>
              <w:rPr>
                <w:sz w:val="28"/>
                <w:szCs w:val="28"/>
              </w:rPr>
              <w:t xml:space="preserve">    </w:t>
            </w:r>
            <w:r w:rsidRPr="00481827">
              <w:rPr>
                <w:sz w:val="28"/>
                <w:szCs w:val="28"/>
              </w:rPr>
              <w:t>5256</w:t>
            </w:r>
          </w:p>
        </w:tc>
        <w:tc>
          <w:tcPr>
            <w:tcW w:w="1417" w:type="dxa"/>
          </w:tcPr>
          <w:p w14:paraId="1979A77B" w14:textId="61AE2757" w:rsidR="0004735B" w:rsidRPr="00481827" w:rsidRDefault="0004735B" w:rsidP="0004735B">
            <w:pPr>
              <w:ind w:left="317" w:hanging="317"/>
              <w:rPr>
                <w:sz w:val="28"/>
                <w:szCs w:val="28"/>
              </w:rPr>
            </w:pPr>
            <w:r>
              <w:rPr>
                <w:sz w:val="28"/>
                <w:szCs w:val="28"/>
              </w:rPr>
              <w:t xml:space="preserve">     </w:t>
            </w:r>
            <w:r w:rsidRPr="00481827">
              <w:rPr>
                <w:sz w:val="28"/>
                <w:szCs w:val="28"/>
              </w:rPr>
              <w:t>60</w:t>
            </w:r>
          </w:p>
        </w:tc>
      </w:tr>
      <w:tr w:rsidR="0004735B" w:rsidRPr="00481827" w14:paraId="439C8B13" w14:textId="77777777" w:rsidTr="00CE1714">
        <w:trPr>
          <w:trHeight w:val="180"/>
        </w:trPr>
        <w:tc>
          <w:tcPr>
            <w:tcW w:w="1134" w:type="dxa"/>
          </w:tcPr>
          <w:p w14:paraId="76045E69" w14:textId="77777777" w:rsidR="0004735B" w:rsidRPr="00481827" w:rsidRDefault="0004735B" w:rsidP="00496FC8">
            <w:pPr>
              <w:rPr>
                <w:sz w:val="28"/>
                <w:szCs w:val="28"/>
              </w:rPr>
            </w:pPr>
            <w:r w:rsidRPr="00481827">
              <w:rPr>
                <w:sz w:val="28"/>
                <w:szCs w:val="28"/>
              </w:rPr>
              <w:t xml:space="preserve">10. </w:t>
            </w:r>
          </w:p>
        </w:tc>
        <w:tc>
          <w:tcPr>
            <w:tcW w:w="7513" w:type="dxa"/>
          </w:tcPr>
          <w:p w14:paraId="20A6CABF" w14:textId="77777777" w:rsidR="0004735B" w:rsidRPr="00481827" w:rsidRDefault="0004735B" w:rsidP="00496FC8">
            <w:pPr>
              <w:rPr>
                <w:sz w:val="28"/>
                <w:szCs w:val="28"/>
              </w:rPr>
            </w:pPr>
            <w:r w:rsidRPr="00481827">
              <w:rPr>
                <w:sz w:val="28"/>
                <w:szCs w:val="28"/>
              </w:rPr>
              <w:t>Producţie în reluare.</w:t>
            </w:r>
          </w:p>
        </w:tc>
        <w:tc>
          <w:tcPr>
            <w:tcW w:w="1843" w:type="dxa"/>
          </w:tcPr>
          <w:p w14:paraId="39BCCABE" w14:textId="2F2957C4" w:rsidR="0004735B" w:rsidRPr="00481827" w:rsidRDefault="0004735B" w:rsidP="00496FC8">
            <w:pPr>
              <w:rPr>
                <w:sz w:val="28"/>
                <w:szCs w:val="28"/>
              </w:rPr>
            </w:pPr>
            <w:r>
              <w:rPr>
                <w:sz w:val="28"/>
                <w:szCs w:val="28"/>
              </w:rPr>
              <w:t xml:space="preserve">    </w:t>
            </w:r>
            <w:r w:rsidRPr="00481827">
              <w:rPr>
                <w:sz w:val="28"/>
                <w:szCs w:val="28"/>
              </w:rPr>
              <w:t>3504</w:t>
            </w:r>
          </w:p>
        </w:tc>
        <w:tc>
          <w:tcPr>
            <w:tcW w:w="1417" w:type="dxa"/>
          </w:tcPr>
          <w:p w14:paraId="1ABAAE32" w14:textId="71281509" w:rsidR="0004735B" w:rsidRPr="00481827" w:rsidRDefault="0004735B" w:rsidP="0004735B">
            <w:pPr>
              <w:ind w:left="317" w:hanging="317"/>
              <w:rPr>
                <w:sz w:val="28"/>
                <w:szCs w:val="28"/>
              </w:rPr>
            </w:pPr>
            <w:r>
              <w:rPr>
                <w:sz w:val="28"/>
                <w:szCs w:val="28"/>
              </w:rPr>
              <w:t xml:space="preserve">     </w:t>
            </w:r>
            <w:r w:rsidRPr="00481827">
              <w:rPr>
                <w:sz w:val="28"/>
                <w:szCs w:val="28"/>
              </w:rPr>
              <w:t>40</w:t>
            </w:r>
          </w:p>
        </w:tc>
      </w:tr>
      <w:tr w:rsidR="0004735B" w:rsidRPr="00481827" w14:paraId="6552AE0E" w14:textId="77777777" w:rsidTr="00CE1714">
        <w:trPr>
          <w:trHeight w:val="210"/>
        </w:trPr>
        <w:tc>
          <w:tcPr>
            <w:tcW w:w="1134" w:type="dxa"/>
          </w:tcPr>
          <w:p w14:paraId="679034B3" w14:textId="77777777" w:rsidR="0004735B" w:rsidRPr="00481827" w:rsidRDefault="0004735B" w:rsidP="00496FC8">
            <w:pPr>
              <w:rPr>
                <w:sz w:val="28"/>
                <w:szCs w:val="28"/>
              </w:rPr>
            </w:pPr>
            <w:r w:rsidRPr="00481827">
              <w:rPr>
                <w:sz w:val="28"/>
                <w:szCs w:val="28"/>
              </w:rPr>
              <w:t>11.</w:t>
            </w:r>
          </w:p>
        </w:tc>
        <w:tc>
          <w:tcPr>
            <w:tcW w:w="7513" w:type="dxa"/>
          </w:tcPr>
          <w:p w14:paraId="2242A2A0" w14:textId="77777777" w:rsidR="0004735B" w:rsidRPr="00481827" w:rsidRDefault="0004735B" w:rsidP="00496FC8">
            <w:pPr>
              <w:rPr>
                <w:sz w:val="28"/>
                <w:szCs w:val="28"/>
              </w:rPr>
            </w:pPr>
            <w:r w:rsidRPr="00481827">
              <w:rPr>
                <w:sz w:val="28"/>
                <w:szCs w:val="28"/>
              </w:rPr>
              <w:t xml:space="preserve">Volumul operelor audiovizuale europene (%). </w:t>
            </w:r>
          </w:p>
        </w:tc>
        <w:tc>
          <w:tcPr>
            <w:tcW w:w="1843" w:type="dxa"/>
          </w:tcPr>
          <w:p w14:paraId="63DE3944" w14:textId="6018D889" w:rsidR="0004735B" w:rsidRPr="00481827" w:rsidRDefault="0004735B" w:rsidP="00496FC8">
            <w:pPr>
              <w:rPr>
                <w:sz w:val="28"/>
                <w:szCs w:val="28"/>
              </w:rPr>
            </w:pPr>
            <w:r>
              <w:rPr>
                <w:sz w:val="28"/>
                <w:szCs w:val="28"/>
              </w:rPr>
              <w:t xml:space="preserve"> 6102,035</w:t>
            </w:r>
          </w:p>
        </w:tc>
        <w:tc>
          <w:tcPr>
            <w:tcW w:w="1417" w:type="dxa"/>
          </w:tcPr>
          <w:p w14:paraId="5F47C024" w14:textId="29BBF1B5" w:rsidR="0004735B" w:rsidRPr="00481827" w:rsidRDefault="0004735B" w:rsidP="0004735B">
            <w:pPr>
              <w:ind w:left="317" w:hanging="317"/>
              <w:rPr>
                <w:sz w:val="28"/>
                <w:szCs w:val="28"/>
              </w:rPr>
            </w:pPr>
            <w:r>
              <w:rPr>
                <w:sz w:val="28"/>
                <w:szCs w:val="28"/>
              </w:rPr>
              <w:t xml:space="preserve">  </w:t>
            </w:r>
            <w:r w:rsidRPr="00481827">
              <w:rPr>
                <w:sz w:val="28"/>
                <w:szCs w:val="28"/>
              </w:rPr>
              <w:t>69,66</w:t>
            </w:r>
          </w:p>
        </w:tc>
      </w:tr>
      <w:tr w:rsidR="0004735B" w:rsidRPr="00481827" w14:paraId="535A1672" w14:textId="77777777" w:rsidTr="00CE1714">
        <w:trPr>
          <w:trHeight w:val="354"/>
        </w:trPr>
        <w:tc>
          <w:tcPr>
            <w:tcW w:w="1134" w:type="dxa"/>
          </w:tcPr>
          <w:p w14:paraId="2FEC3032" w14:textId="77777777" w:rsidR="0004735B" w:rsidRPr="00481827" w:rsidRDefault="0004735B" w:rsidP="00496FC8">
            <w:pPr>
              <w:rPr>
                <w:sz w:val="28"/>
                <w:szCs w:val="28"/>
              </w:rPr>
            </w:pPr>
            <w:r w:rsidRPr="00481827">
              <w:rPr>
                <w:sz w:val="28"/>
                <w:szCs w:val="28"/>
              </w:rPr>
              <w:t>12.</w:t>
            </w:r>
          </w:p>
        </w:tc>
        <w:tc>
          <w:tcPr>
            <w:tcW w:w="7513" w:type="dxa"/>
          </w:tcPr>
          <w:p w14:paraId="1301C83B" w14:textId="77777777" w:rsidR="0004735B" w:rsidRPr="00481827" w:rsidRDefault="0004735B" w:rsidP="00496FC8">
            <w:pPr>
              <w:rPr>
                <w:sz w:val="28"/>
                <w:szCs w:val="28"/>
                <w:lang w:val="en-US"/>
              </w:rPr>
            </w:pPr>
            <w:r w:rsidRPr="00481827">
              <w:rPr>
                <w:sz w:val="28"/>
                <w:szCs w:val="28"/>
                <w:lang w:val="en-US"/>
              </w:rPr>
              <w:t xml:space="preserve">Volumul operelor audiovizuale europene create de producătorii independenți din RM (%). </w:t>
            </w:r>
          </w:p>
        </w:tc>
        <w:tc>
          <w:tcPr>
            <w:tcW w:w="1843" w:type="dxa"/>
          </w:tcPr>
          <w:p w14:paraId="466B3FA6" w14:textId="3437F3E9" w:rsidR="0004735B" w:rsidRPr="00481827" w:rsidRDefault="0004735B" w:rsidP="00496FC8">
            <w:pPr>
              <w:rPr>
                <w:sz w:val="28"/>
                <w:szCs w:val="28"/>
              </w:rPr>
            </w:pPr>
            <w:r>
              <w:rPr>
                <w:sz w:val="28"/>
                <w:szCs w:val="28"/>
              </w:rPr>
              <w:t xml:space="preserve">        </w:t>
            </w:r>
            <w:r w:rsidRPr="00481827">
              <w:rPr>
                <w:sz w:val="28"/>
                <w:szCs w:val="28"/>
              </w:rPr>
              <w:t>-</w:t>
            </w:r>
          </w:p>
        </w:tc>
        <w:tc>
          <w:tcPr>
            <w:tcW w:w="1417" w:type="dxa"/>
          </w:tcPr>
          <w:p w14:paraId="1B759055" w14:textId="2A3474C3" w:rsidR="0004735B" w:rsidRPr="00481827" w:rsidRDefault="0004735B" w:rsidP="0004735B">
            <w:pPr>
              <w:ind w:left="317" w:hanging="317"/>
              <w:rPr>
                <w:sz w:val="28"/>
                <w:szCs w:val="28"/>
              </w:rPr>
            </w:pPr>
            <w:r>
              <w:rPr>
                <w:sz w:val="28"/>
                <w:szCs w:val="28"/>
              </w:rPr>
              <w:t xml:space="preserve">      </w:t>
            </w:r>
            <w:r w:rsidRPr="00481827">
              <w:rPr>
                <w:sz w:val="28"/>
                <w:szCs w:val="28"/>
              </w:rPr>
              <w:t>-</w:t>
            </w:r>
          </w:p>
        </w:tc>
      </w:tr>
      <w:tr w:rsidR="0004735B" w:rsidRPr="00481827" w14:paraId="2484491B" w14:textId="77777777" w:rsidTr="00CE1714">
        <w:trPr>
          <w:trHeight w:val="225"/>
        </w:trPr>
        <w:tc>
          <w:tcPr>
            <w:tcW w:w="1134" w:type="dxa"/>
          </w:tcPr>
          <w:p w14:paraId="421BFA97" w14:textId="77777777" w:rsidR="0004735B" w:rsidRPr="00481827" w:rsidRDefault="0004735B" w:rsidP="00496FC8">
            <w:pPr>
              <w:rPr>
                <w:sz w:val="28"/>
                <w:szCs w:val="28"/>
              </w:rPr>
            </w:pPr>
            <w:r w:rsidRPr="00481827">
              <w:rPr>
                <w:sz w:val="28"/>
                <w:szCs w:val="28"/>
              </w:rPr>
              <w:t>13.</w:t>
            </w:r>
          </w:p>
        </w:tc>
        <w:tc>
          <w:tcPr>
            <w:tcW w:w="7513" w:type="dxa"/>
          </w:tcPr>
          <w:p w14:paraId="46695CBB" w14:textId="77777777" w:rsidR="0004735B" w:rsidRPr="00481827" w:rsidRDefault="0004735B" w:rsidP="00496FC8">
            <w:pPr>
              <w:rPr>
                <w:sz w:val="28"/>
                <w:szCs w:val="28"/>
                <w:lang w:val="en-US"/>
              </w:rPr>
            </w:pPr>
            <w:r w:rsidRPr="00481827">
              <w:rPr>
                <w:sz w:val="28"/>
                <w:szCs w:val="28"/>
                <w:lang w:val="en-US"/>
              </w:rPr>
              <w:t>Volumul programelor audiovizuale achiziționate de peste hotare. Proiecte speciale, inclusiv schimb de programe cu țări străine.</w:t>
            </w:r>
          </w:p>
        </w:tc>
        <w:tc>
          <w:tcPr>
            <w:tcW w:w="1843" w:type="dxa"/>
          </w:tcPr>
          <w:p w14:paraId="53173EA9" w14:textId="6194F9F3" w:rsidR="0004735B" w:rsidRPr="00481827" w:rsidRDefault="0004735B" w:rsidP="00496FC8">
            <w:pPr>
              <w:rPr>
                <w:sz w:val="28"/>
                <w:szCs w:val="28"/>
              </w:rPr>
            </w:pPr>
            <w:r>
              <w:rPr>
                <w:sz w:val="28"/>
                <w:szCs w:val="28"/>
              </w:rPr>
              <w:t xml:space="preserve">        </w:t>
            </w:r>
            <w:r w:rsidRPr="00481827">
              <w:rPr>
                <w:sz w:val="28"/>
                <w:szCs w:val="28"/>
              </w:rPr>
              <w:t>-</w:t>
            </w:r>
          </w:p>
        </w:tc>
        <w:tc>
          <w:tcPr>
            <w:tcW w:w="1417" w:type="dxa"/>
          </w:tcPr>
          <w:p w14:paraId="3DCBB33C" w14:textId="397025AC" w:rsidR="0004735B" w:rsidRPr="00481827" w:rsidRDefault="0004735B" w:rsidP="0004735B">
            <w:pPr>
              <w:ind w:left="317" w:hanging="317"/>
              <w:rPr>
                <w:sz w:val="28"/>
                <w:szCs w:val="28"/>
              </w:rPr>
            </w:pPr>
            <w:r>
              <w:rPr>
                <w:sz w:val="28"/>
                <w:szCs w:val="28"/>
              </w:rPr>
              <w:t xml:space="preserve">      </w:t>
            </w:r>
            <w:r w:rsidRPr="00481827">
              <w:rPr>
                <w:sz w:val="28"/>
                <w:szCs w:val="28"/>
              </w:rPr>
              <w:t>-</w:t>
            </w:r>
          </w:p>
        </w:tc>
      </w:tr>
      <w:tr w:rsidR="0004735B" w:rsidRPr="00481827" w14:paraId="09D4B166" w14:textId="77777777" w:rsidTr="00CE1714">
        <w:trPr>
          <w:trHeight w:val="323"/>
        </w:trPr>
        <w:tc>
          <w:tcPr>
            <w:tcW w:w="1134" w:type="dxa"/>
          </w:tcPr>
          <w:p w14:paraId="01F56555" w14:textId="77777777" w:rsidR="0004735B" w:rsidRPr="00481827" w:rsidRDefault="0004735B" w:rsidP="00496FC8">
            <w:pPr>
              <w:rPr>
                <w:sz w:val="28"/>
                <w:szCs w:val="28"/>
              </w:rPr>
            </w:pPr>
            <w:r w:rsidRPr="00481827">
              <w:rPr>
                <w:sz w:val="28"/>
                <w:szCs w:val="28"/>
              </w:rPr>
              <w:t>14.</w:t>
            </w:r>
          </w:p>
        </w:tc>
        <w:tc>
          <w:tcPr>
            <w:tcW w:w="7513" w:type="dxa"/>
          </w:tcPr>
          <w:p w14:paraId="3E3D1D29" w14:textId="77777777" w:rsidR="0004735B" w:rsidRPr="00481827" w:rsidRDefault="0004735B" w:rsidP="00496FC8">
            <w:pPr>
              <w:rPr>
                <w:sz w:val="28"/>
                <w:szCs w:val="28"/>
              </w:rPr>
            </w:pPr>
            <w:r w:rsidRPr="00481827">
              <w:rPr>
                <w:sz w:val="28"/>
                <w:szCs w:val="28"/>
              </w:rPr>
              <w:t>Campanii sociale.</w:t>
            </w:r>
          </w:p>
        </w:tc>
        <w:tc>
          <w:tcPr>
            <w:tcW w:w="1843" w:type="dxa"/>
          </w:tcPr>
          <w:p w14:paraId="499478FA" w14:textId="2B45C3FC" w:rsidR="0004735B" w:rsidRPr="00481827" w:rsidRDefault="0004735B" w:rsidP="00496FC8">
            <w:pPr>
              <w:rPr>
                <w:sz w:val="28"/>
                <w:szCs w:val="28"/>
              </w:rPr>
            </w:pPr>
            <w:r>
              <w:rPr>
                <w:sz w:val="28"/>
                <w:szCs w:val="28"/>
              </w:rPr>
              <w:t xml:space="preserve">     </w:t>
            </w:r>
            <w:r w:rsidRPr="00481827">
              <w:rPr>
                <w:sz w:val="28"/>
                <w:szCs w:val="28"/>
              </w:rPr>
              <w:t>10,33</w:t>
            </w:r>
          </w:p>
        </w:tc>
        <w:tc>
          <w:tcPr>
            <w:tcW w:w="1417" w:type="dxa"/>
          </w:tcPr>
          <w:p w14:paraId="5FF1D973" w14:textId="1E62003E" w:rsidR="0004735B" w:rsidRPr="00481827" w:rsidRDefault="0004735B" w:rsidP="0004735B">
            <w:pPr>
              <w:ind w:left="317" w:hanging="317"/>
              <w:rPr>
                <w:sz w:val="28"/>
                <w:szCs w:val="28"/>
              </w:rPr>
            </w:pPr>
            <w:r>
              <w:rPr>
                <w:sz w:val="28"/>
                <w:szCs w:val="28"/>
              </w:rPr>
              <w:t xml:space="preserve">     </w:t>
            </w:r>
            <w:r w:rsidRPr="00481827">
              <w:rPr>
                <w:sz w:val="28"/>
                <w:szCs w:val="28"/>
              </w:rPr>
              <w:t>0,12</w:t>
            </w:r>
          </w:p>
        </w:tc>
      </w:tr>
      <w:tr w:rsidR="0004735B" w:rsidRPr="00481827" w14:paraId="61FCF597" w14:textId="77777777" w:rsidTr="00CE1714">
        <w:trPr>
          <w:trHeight w:val="375"/>
        </w:trPr>
        <w:tc>
          <w:tcPr>
            <w:tcW w:w="1134" w:type="dxa"/>
          </w:tcPr>
          <w:p w14:paraId="3FA64B08" w14:textId="77777777" w:rsidR="0004735B" w:rsidRPr="00481827" w:rsidRDefault="0004735B" w:rsidP="00496FC8">
            <w:pPr>
              <w:rPr>
                <w:sz w:val="28"/>
                <w:szCs w:val="28"/>
              </w:rPr>
            </w:pPr>
            <w:r w:rsidRPr="00481827">
              <w:rPr>
                <w:sz w:val="28"/>
                <w:szCs w:val="28"/>
              </w:rPr>
              <w:t>15.</w:t>
            </w:r>
          </w:p>
        </w:tc>
        <w:tc>
          <w:tcPr>
            <w:tcW w:w="7513" w:type="dxa"/>
          </w:tcPr>
          <w:p w14:paraId="6999357D" w14:textId="77777777" w:rsidR="0004735B" w:rsidRPr="00481827" w:rsidRDefault="0004735B" w:rsidP="00496FC8">
            <w:pPr>
              <w:rPr>
                <w:sz w:val="28"/>
                <w:szCs w:val="28"/>
              </w:rPr>
            </w:pPr>
            <w:r w:rsidRPr="00481827">
              <w:rPr>
                <w:sz w:val="28"/>
                <w:szCs w:val="28"/>
              </w:rPr>
              <w:t>Transmisiuni</w:t>
            </w:r>
          </w:p>
        </w:tc>
        <w:tc>
          <w:tcPr>
            <w:tcW w:w="1843" w:type="dxa"/>
          </w:tcPr>
          <w:p w14:paraId="35A5F678" w14:textId="2E7C52D2" w:rsidR="0004735B" w:rsidRPr="00481827" w:rsidRDefault="0004735B" w:rsidP="00496FC8">
            <w:pPr>
              <w:rPr>
                <w:sz w:val="28"/>
                <w:szCs w:val="28"/>
              </w:rPr>
            </w:pPr>
            <w:r>
              <w:rPr>
                <w:sz w:val="28"/>
                <w:szCs w:val="28"/>
              </w:rPr>
              <w:t xml:space="preserve">       </w:t>
            </w:r>
            <w:r w:rsidRPr="00481827">
              <w:rPr>
                <w:sz w:val="28"/>
                <w:szCs w:val="28"/>
              </w:rPr>
              <w:t>17</w:t>
            </w:r>
          </w:p>
        </w:tc>
        <w:tc>
          <w:tcPr>
            <w:tcW w:w="1417" w:type="dxa"/>
          </w:tcPr>
          <w:p w14:paraId="3AED2F50" w14:textId="30B00C50" w:rsidR="0004735B" w:rsidRPr="00481827" w:rsidRDefault="0004735B" w:rsidP="0004735B">
            <w:pPr>
              <w:ind w:left="317" w:hanging="317"/>
              <w:rPr>
                <w:sz w:val="28"/>
                <w:szCs w:val="28"/>
              </w:rPr>
            </w:pPr>
            <w:r>
              <w:rPr>
                <w:sz w:val="28"/>
                <w:szCs w:val="28"/>
              </w:rPr>
              <w:t xml:space="preserve">     </w:t>
            </w:r>
            <w:r w:rsidRPr="00481827">
              <w:rPr>
                <w:sz w:val="28"/>
                <w:szCs w:val="28"/>
              </w:rPr>
              <w:t>0,19</w:t>
            </w:r>
          </w:p>
        </w:tc>
      </w:tr>
      <w:tr w:rsidR="0004735B" w:rsidRPr="00481827" w14:paraId="421D8C56" w14:textId="77777777" w:rsidTr="00CE1714">
        <w:trPr>
          <w:trHeight w:val="375"/>
        </w:trPr>
        <w:tc>
          <w:tcPr>
            <w:tcW w:w="1134" w:type="dxa"/>
          </w:tcPr>
          <w:p w14:paraId="40667FBE" w14:textId="77777777" w:rsidR="0004735B" w:rsidRPr="00481827" w:rsidRDefault="0004735B" w:rsidP="00496FC8">
            <w:pPr>
              <w:rPr>
                <w:sz w:val="28"/>
                <w:szCs w:val="28"/>
              </w:rPr>
            </w:pPr>
            <w:r w:rsidRPr="00481827">
              <w:rPr>
                <w:sz w:val="28"/>
                <w:szCs w:val="28"/>
              </w:rPr>
              <w:t>16.</w:t>
            </w:r>
          </w:p>
        </w:tc>
        <w:tc>
          <w:tcPr>
            <w:tcW w:w="7513" w:type="dxa"/>
          </w:tcPr>
          <w:p w14:paraId="373F665A" w14:textId="77777777" w:rsidR="0004735B" w:rsidRPr="00481827" w:rsidRDefault="0004735B" w:rsidP="00496FC8">
            <w:pPr>
              <w:rPr>
                <w:sz w:val="28"/>
                <w:szCs w:val="28"/>
                <w:lang w:val="en-US"/>
              </w:rPr>
            </w:pPr>
            <w:r w:rsidRPr="00481827">
              <w:rPr>
                <w:sz w:val="28"/>
                <w:szCs w:val="28"/>
                <w:lang w:val="en-US"/>
              </w:rPr>
              <w:t>Volumul de emisie rezervat spectacolelor produse și achiziționate.</w:t>
            </w:r>
          </w:p>
        </w:tc>
        <w:tc>
          <w:tcPr>
            <w:tcW w:w="1843" w:type="dxa"/>
          </w:tcPr>
          <w:p w14:paraId="16466BBB" w14:textId="72820592" w:rsidR="0004735B" w:rsidRPr="00481827" w:rsidRDefault="0004735B" w:rsidP="00496FC8">
            <w:pPr>
              <w:rPr>
                <w:sz w:val="28"/>
                <w:szCs w:val="28"/>
              </w:rPr>
            </w:pPr>
            <w:r>
              <w:rPr>
                <w:sz w:val="28"/>
                <w:szCs w:val="28"/>
              </w:rPr>
              <w:t xml:space="preserve">        </w:t>
            </w:r>
            <w:r w:rsidRPr="00481827">
              <w:rPr>
                <w:sz w:val="28"/>
                <w:szCs w:val="28"/>
              </w:rPr>
              <w:t>-</w:t>
            </w:r>
          </w:p>
        </w:tc>
        <w:tc>
          <w:tcPr>
            <w:tcW w:w="1417" w:type="dxa"/>
          </w:tcPr>
          <w:p w14:paraId="269FA107" w14:textId="6CD51EF8" w:rsidR="0004735B" w:rsidRPr="00481827" w:rsidRDefault="0004735B" w:rsidP="0004735B">
            <w:pPr>
              <w:ind w:left="317" w:hanging="317"/>
              <w:rPr>
                <w:sz w:val="28"/>
                <w:szCs w:val="28"/>
              </w:rPr>
            </w:pPr>
            <w:r>
              <w:rPr>
                <w:sz w:val="28"/>
                <w:szCs w:val="28"/>
              </w:rPr>
              <w:t xml:space="preserve">       </w:t>
            </w:r>
            <w:r w:rsidRPr="00481827">
              <w:rPr>
                <w:sz w:val="28"/>
                <w:szCs w:val="28"/>
              </w:rPr>
              <w:t>-</w:t>
            </w:r>
          </w:p>
        </w:tc>
      </w:tr>
      <w:tr w:rsidR="0004735B" w:rsidRPr="00481827" w14:paraId="4EC5F6BB" w14:textId="77777777" w:rsidTr="00CE1714">
        <w:trPr>
          <w:trHeight w:val="375"/>
        </w:trPr>
        <w:tc>
          <w:tcPr>
            <w:tcW w:w="1134" w:type="dxa"/>
          </w:tcPr>
          <w:p w14:paraId="029DA30D" w14:textId="77777777" w:rsidR="0004735B" w:rsidRPr="00481827" w:rsidRDefault="0004735B" w:rsidP="00496FC8">
            <w:pPr>
              <w:rPr>
                <w:sz w:val="28"/>
                <w:szCs w:val="28"/>
              </w:rPr>
            </w:pPr>
            <w:r w:rsidRPr="00481827">
              <w:rPr>
                <w:sz w:val="28"/>
                <w:szCs w:val="28"/>
              </w:rPr>
              <w:t>17.</w:t>
            </w:r>
          </w:p>
        </w:tc>
        <w:tc>
          <w:tcPr>
            <w:tcW w:w="7513" w:type="dxa"/>
          </w:tcPr>
          <w:p w14:paraId="7484DB19" w14:textId="77777777" w:rsidR="0004735B" w:rsidRPr="00481827" w:rsidRDefault="0004735B" w:rsidP="00496FC8">
            <w:pPr>
              <w:rPr>
                <w:sz w:val="28"/>
                <w:szCs w:val="28"/>
              </w:rPr>
            </w:pPr>
            <w:r w:rsidRPr="00481827">
              <w:rPr>
                <w:sz w:val="28"/>
                <w:szCs w:val="28"/>
              </w:rPr>
              <w:t xml:space="preserve">Înregistrări Fond. Completare Fond. </w:t>
            </w:r>
          </w:p>
        </w:tc>
        <w:tc>
          <w:tcPr>
            <w:tcW w:w="1843" w:type="dxa"/>
          </w:tcPr>
          <w:p w14:paraId="27D642D3" w14:textId="011CB697" w:rsidR="0004735B" w:rsidRPr="00481827" w:rsidRDefault="0004735B" w:rsidP="00496FC8">
            <w:pPr>
              <w:rPr>
                <w:sz w:val="28"/>
                <w:szCs w:val="28"/>
              </w:rPr>
            </w:pPr>
            <w:r>
              <w:rPr>
                <w:sz w:val="28"/>
                <w:szCs w:val="28"/>
              </w:rPr>
              <w:t xml:space="preserve">      </w:t>
            </w:r>
            <w:r w:rsidRPr="00481827">
              <w:rPr>
                <w:sz w:val="28"/>
                <w:szCs w:val="28"/>
              </w:rPr>
              <w:t>20</w:t>
            </w:r>
          </w:p>
        </w:tc>
        <w:tc>
          <w:tcPr>
            <w:tcW w:w="1417" w:type="dxa"/>
          </w:tcPr>
          <w:p w14:paraId="61CE630E" w14:textId="4711FBFE" w:rsidR="0004735B" w:rsidRPr="00481827" w:rsidRDefault="0004735B" w:rsidP="0004735B">
            <w:pPr>
              <w:ind w:left="317" w:hanging="317"/>
              <w:rPr>
                <w:sz w:val="28"/>
                <w:szCs w:val="28"/>
              </w:rPr>
            </w:pPr>
            <w:r>
              <w:rPr>
                <w:sz w:val="28"/>
                <w:szCs w:val="28"/>
              </w:rPr>
              <w:t xml:space="preserve">     </w:t>
            </w:r>
            <w:r w:rsidRPr="00481827">
              <w:rPr>
                <w:sz w:val="28"/>
                <w:szCs w:val="28"/>
              </w:rPr>
              <w:t>0,23</w:t>
            </w:r>
          </w:p>
        </w:tc>
      </w:tr>
    </w:tbl>
    <w:p w14:paraId="45957EC5" w14:textId="6630C8AB" w:rsidR="0004735B" w:rsidRDefault="0004735B" w:rsidP="00CB146B">
      <w:pPr>
        <w:rPr>
          <w:b/>
          <w:bCs/>
          <w:sz w:val="28"/>
          <w:szCs w:val="28"/>
        </w:rPr>
      </w:pPr>
    </w:p>
    <w:p w14:paraId="1B7B7C6C" w14:textId="6D4F5327" w:rsidR="00CE1714" w:rsidRPr="004A2A54" w:rsidRDefault="00CE1714" w:rsidP="00CE1714">
      <w:pPr>
        <w:outlineLvl w:val="0"/>
        <w:rPr>
          <w:b/>
          <w:bCs/>
          <w:iCs/>
          <w:sz w:val="28"/>
          <w:szCs w:val="28"/>
        </w:rPr>
      </w:pPr>
      <w:r>
        <w:rPr>
          <w:b/>
          <w:bCs/>
          <w:iCs/>
          <w:sz w:val="28"/>
          <w:szCs w:val="28"/>
        </w:rPr>
        <w:t xml:space="preserve">             </w:t>
      </w:r>
      <w:r w:rsidRPr="004A2A54">
        <w:rPr>
          <w:b/>
          <w:bCs/>
          <w:iCs/>
          <w:sz w:val="28"/>
          <w:szCs w:val="28"/>
        </w:rPr>
        <w:t>Emisiuni noi</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3436"/>
        <w:gridCol w:w="2693"/>
        <w:gridCol w:w="1559"/>
        <w:gridCol w:w="3969"/>
        <w:gridCol w:w="1418"/>
      </w:tblGrid>
      <w:tr w:rsidR="00CE1714" w:rsidRPr="004A2A54" w14:paraId="2CC87511" w14:textId="77777777" w:rsidTr="00CE1714">
        <w:trPr>
          <w:trHeight w:val="318"/>
        </w:trPr>
        <w:tc>
          <w:tcPr>
            <w:tcW w:w="1065" w:type="dxa"/>
          </w:tcPr>
          <w:p w14:paraId="6B60EE72" w14:textId="040AA6B7" w:rsidR="00CE1714" w:rsidRPr="00D06A19" w:rsidRDefault="00CE1714" w:rsidP="00C9642A">
            <w:pPr>
              <w:rPr>
                <w:b/>
                <w:sz w:val="28"/>
                <w:szCs w:val="28"/>
              </w:rPr>
            </w:pPr>
            <w:r w:rsidRPr="00D06A19">
              <w:rPr>
                <w:b/>
                <w:sz w:val="28"/>
                <w:szCs w:val="28"/>
              </w:rPr>
              <w:t>Nr.</w:t>
            </w:r>
          </w:p>
        </w:tc>
        <w:tc>
          <w:tcPr>
            <w:tcW w:w="3436" w:type="dxa"/>
            <w:vAlign w:val="bottom"/>
          </w:tcPr>
          <w:p w14:paraId="00A87E3F" w14:textId="27AA5D1A" w:rsidR="00CE1714" w:rsidRPr="00D06A19" w:rsidRDefault="00CE1714" w:rsidP="00CE1714">
            <w:pPr>
              <w:rPr>
                <w:b/>
                <w:sz w:val="28"/>
                <w:szCs w:val="28"/>
              </w:rPr>
            </w:pPr>
            <w:r w:rsidRPr="00D06A19">
              <w:rPr>
                <w:b/>
                <w:sz w:val="28"/>
                <w:szCs w:val="28"/>
              </w:rPr>
              <w:t>Denumire</w:t>
            </w:r>
          </w:p>
        </w:tc>
        <w:tc>
          <w:tcPr>
            <w:tcW w:w="2693" w:type="dxa"/>
          </w:tcPr>
          <w:p w14:paraId="5AFFE51E" w14:textId="4DC275C6" w:rsidR="00CE1714" w:rsidRPr="00D06A19" w:rsidRDefault="00CE1714" w:rsidP="00CE1714">
            <w:pPr>
              <w:rPr>
                <w:b/>
                <w:sz w:val="28"/>
                <w:szCs w:val="28"/>
              </w:rPr>
            </w:pPr>
            <w:r w:rsidRPr="00D06A19">
              <w:rPr>
                <w:b/>
                <w:sz w:val="28"/>
                <w:szCs w:val="28"/>
              </w:rPr>
              <w:t>Periodicitate</w:t>
            </w:r>
          </w:p>
        </w:tc>
        <w:tc>
          <w:tcPr>
            <w:tcW w:w="1559" w:type="dxa"/>
            <w:vAlign w:val="bottom"/>
          </w:tcPr>
          <w:p w14:paraId="26058C83" w14:textId="382CFC21" w:rsidR="00CE1714" w:rsidRPr="00D06A19" w:rsidRDefault="00CE1714" w:rsidP="00CE1714">
            <w:pPr>
              <w:ind w:left="709" w:hanging="283"/>
              <w:rPr>
                <w:b/>
                <w:sz w:val="28"/>
                <w:szCs w:val="28"/>
              </w:rPr>
            </w:pPr>
            <w:r w:rsidRPr="00D06A19">
              <w:rPr>
                <w:b/>
                <w:sz w:val="28"/>
                <w:szCs w:val="28"/>
              </w:rPr>
              <w:t>Durata</w:t>
            </w:r>
          </w:p>
        </w:tc>
        <w:tc>
          <w:tcPr>
            <w:tcW w:w="3969" w:type="dxa"/>
          </w:tcPr>
          <w:p w14:paraId="3DEC5003" w14:textId="1862C8A8" w:rsidR="00CE1714" w:rsidRPr="00D06A19" w:rsidRDefault="00D06A19" w:rsidP="00C9642A">
            <w:pPr>
              <w:jc w:val="center"/>
              <w:rPr>
                <w:b/>
                <w:sz w:val="28"/>
                <w:szCs w:val="28"/>
              </w:rPr>
            </w:pPr>
            <w:r w:rsidRPr="00D06A19">
              <w:rPr>
                <w:b/>
                <w:sz w:val="28"/>
                <w:szCs w:val="28"/>
              </w:rPr>
              <w:t>Plasare pe post</w:t>
            </w:r>
          </w:p>
        </w:tc>
        <w:tc>
          <w:tcPr>
            <w:tcW w:w="1418" w:type="dxa"/>
          </w:tcPr>
          <w:p w14:paraId="2DC65570" w14:textId="20B8A222" w:rsidR="00CE1714" w:rsidRPr="00D06A19" w:rsidRDefault="00D06A19" w:rsidP="00C9642A">
            <w:pPr>
              <w:jc w:val="center"/>
              <w:rPr>
                <w:b/>
                <w:sz w:val="28"/>
                <w:szCs w:val="28"/>
              </w:rPr>
            </w:pPr>
            <w:r w:rsidRPr="00D06A19">
              <w:rPr>
                <w:b/>
                <w:sz w:val="28"/>
                <w:szCs w:val="28"/>
              </w:rPr>
              <w:t>Limba</w:t>
            </w:r>
          </w:p>
        </w:tc>
      </w:tr>
      <w:tr w:rsidR="00CE1714" w:rsidRPr="004A2A54" w14:paraId="58200C91" w14:textId="77777777" w:rsidTr="00CE1714">
        <w:trPr>
          <w:trHeight w:val="318"/>
        </w:trPr>
        <w:tc>
          <w:tcPr>
            <w:tcW w:w="1065" w:type="dxa"/>
          </w:tcPr>
          <w:p w14:paraId="30DB7991" w14:textId="06A569F7" w:rsidR="00CE1714" w:rsidRPr="004A2A54" w:rsidRDefault="00CE1714" w:rsidP="00C9642A">
            <w:pPr>
              <w:rPr>
                <w:sz w:val="28"/>
                <w:szCs w:val="28"/>
              </w:rPr>
            </w:pPr>
            <w:r w:rsidRPr="004A2A54">
              <w:rPr>
                <w:sz w:val="28"/>
                <w:szCs w:val="28"/>
              </w:rPr>
              <w:t>1</w:t>
            </w:r>
            <w:r>
              <w:rPr>
                <w:sz w:val="28"/>
                <w:szCs w:val="28"/>
              </w:rPr>
              <w:t>.</w:t>
            </w:r>
          </w:p>
        </w:tc>
        <w:tc>
          <w:tcPr>
            <w:tcW w:w="3436" w:type="dxa"/>
            <w:vAlign w:val="bottom"/>
          </w:tcPr>
          <w:p w14:paraId="6ED36ACB" w14:textId="1DCCF3ED" w:rsidR="00CE1714" w:rsidRPr="004A2A54" w:rsidRDefault="00CE1714" w:rsidP="00CE1714">
            <w:pPr>
              <w:rPr>
                <w:sz w:val="28"/>
                <w:szCs w:val="28"/>
              </w:rPr>
            </w:pPr>
            <w:r w:rsidRPr="004A2A54">
              <w:rPr>
                <w:sz w:val="28"/>
                <w:szCs w:val="28"/>
              </w:rPr>
              <w:t>Artă. Acum.</w:t>
            </w:r>
          </w:p>
        </w:tc>
        <w:tc>
          <w:tcPr>
            <w:tcW w:w="2693" w:type="dxa"/>
          </w:tcPr>
          <w:p w14:paraId="3FB4D3A6" w14:textId="6553FBB5" w:rsidR="00CE1714" w:rsidRPr="004A2A54" w:rsidRDefault="00CE1714" w:rsidP="00CE1714">
            <w:pPr>
              <w:rPr>
                <w:sz w:val="28"/>
                <w:szCs w:val="28"/>
              </w:rPr>
            </w:pPr>
            <w:r w:rsidRPr="004A2A54">
              <w:rPr>
                <w:sz w:val="28"/>
                <w:szCs w:val="28"/>
              </w:rPr>
              <w:t>2 ori pe săptămână</w:t>
            </w:r>
          </w:p>
        </w:tc>
        <w:tc>
          <w:tcPr>
            <w:tcW w:w="1559" w:type="dxa"/>
            <w:vAlign w:val="bottom"/>
          </w:tcPr>
          <w:p w14:paraId="17286258" w14:textId="78DED71B" w:rsidR="00CE1714" w:rsidRPr="004A2A54" w:rsidRDefault="00CE1714" w:rsidP="00CE1714">
            <w:pPr>
              <w:ind w:left="709" w:hanging="283"/>
              <w:rPr>
                <w:sz w:val="28"/>
                <w:szCs w:val="28"/>
              </w:rPr>
            </w:pPr>
            <w:r w:rsidRPr="004A2A54">
              <w:rPr>
                <w:sz w:val="28"/>
                <w:szCs w:val="28"/>
              </w:rPr>
              <w:t>180</w:t>
            </w:r>
          </w:p>
        </w:tc>
        <w:tc>
          <w:tcPr>
            <w:tcW w:w="3969" w:type="dxa"/>
          </w:tcPr>
          <w:p w14:paraId="0351980C" w14:textId="6B348EA6" w:rsidR="00CE1714" w:rsidRPr="004A2A54" w:rsidRDefault="00CE1714" w:rsidP="00C9642A">
            <w:pPr>
              <w:jc w:val="center"/>
              <w:rPr>
                <w:sz w:val="28"/>
                <w:szCs w:val="28"/>
              </w:rPr>
            </w:pPr>
            <w:r w:rsidRPr="004A2A54">
              <w:rPr>
                <w:sz w:val="28"/>
                <w:szCs w:val="28"/>
              </w:rPr>
              <w:t>Sâmbătă, duminică, 12.00-15.00</w:t>
            </w:r>
          </w:p>
        </w:tc>
        <w:tc>
          <w:tcPr>
            <w:tcW w:w="1418" w:type="dxa"/>
          </w:tcPr>
          <w:p w14:paraId="6C42C22C" w14:textId="02BF6823" w:rsidR="00CE1714" w:rsidRPr="004A2A54" w:rsidRDefault="00CE1714" w:rsidP="00C9642A">
            <w:pPr>
              <w:jc w:val="center"/>
              <w:rPr>
                <w:sz w:val="28"/>
                <w:szCs w:val="28"/>
              </w:rPr>
            </w:pPr>
            <w:r w:rsidRPr="004A2A54">
              <w:rPr>
                <w:sz w:val="28"/>
                <w:szCs w:val="28"/>
              </w:rPr>
              <w:t>română</w:t>
            </w:r>
          </w:p>
        </w:tc>
      </w:tr>
      <w:tr w:rsidR="00CE1714" w:rsidRPr="004A2A54" w14:paraId="32A84252" w14:textId="77777777" w:rsidTr="00CE1714">
        <w:trPr>
          <w:trHeight w:val="318"/>
        </w:trPr>
        <w:tc>
          <w:tcPr>
            <w:tcW w:w="1065" w:type="dxa"/>
          </w:tcPr>
          <w:p w14:paraId="213FDCAD" w14:textId="77777777" w:rsidR="00CE1714" w:rsidRPr="004A2A54" w:rsidRDefault="00CE1714" w:rsidP="00C9642A">
            <w:pPr>
              <w:rPr>
                <w:sz w:val="28"/>
                <w:szCs w:val="28"/>
              </w:rPr>
            </w:pPr>
            <w:r w:rsidRPr="004A2A54">
              <w:rPr>
                <w:sz w:val="28"/>
                <w:szCs w:val="28"/>
              </w:rPr>
              <w:t>2</w:t>
            </w:r>
            <w:r>
              <w:rPr>
                <w:sz w:val="28"/>
                <w:szCs w:val="28"/>
              </w:rPr>
              <w:t>.</w:t>
            </w:r>
          </w:p>
        </w:tc>
        <w:tc>
          <w:tcPr>
            <w:tcW w:w="3436" w:type="dxa"/>
            <w:vAlign w:val="bottom"/>
          </w:tcPr>
          <w:p w14:paraId="2A01A7F9" w14:textId="77777777" w:rsidR="00CE1714" w:rsidRPr="004A2A54" w:rsidRDefault="00CE1714" w:rsidP="00CE1714">
            <w:pPr>
              <w:rPr>
                <w:sz w:val="28"/>
                <w:szCs w:val="28"/>
              </w:rPr>
            </w:pPr>
            <w:r w:rsidRPr="004A2A54">
              <w:rPr>
                <w:sz w:val="28"/>
                <w:szCs w:val="28"/>
              </w:rPr>
              <w:t>Examenele din clasa 9 (denumirea va fi precizată)</w:t>
            </w:r>
          </w:p>
        </w:tc>
        <w:tc>
          <w:tcPr>
            <w:tcW w:w="2693" w:type="dxa"/>
          </w:tcPr>
          <w:p w14:paraId="1C95CE1B" w14:textId="77777777" w:rsidR="00CE1714" w:rsidRPr="004A2A54" w:rsidRDefault="00CE1714" w:rsidP="00C9642A">
            <w:pPr>
              <w:jc w:val="center"/>
              <w:rPr>
                <w:sz w:val="28"/>
                <w:szCs w:val="28"/>
              </w:rPr>
            </w:pPr>
            <w:r w:rsidRPr="004A2A54">
              <w:rPr>
                <w:sz w:val="28"/>
                <w:szCs w:val="28"/>
              </w:rPr>
              <w:t>4 emisiuni</w:t>
            </w:r>
          </w:p>
        </w:tc>
        <w:tc>
          <w:tcPr>
            <w:tcW w:w="1559" w:type="dxa"/>
            <w:vAlign w:val="bottom"/>
          </w:tcPr>
          <w:p w14:paraId="3A10A2B2" w14:textId="77777777" w:rsidR="00CE1714" w:rsidRPr="004A2A54" w:rsidRDefault="00CE1714" w:rsidP="00C9642A">
            <w:pPr>
              <w:ind w:left="709" w:hanging="283"/>
              <w:jc w:val="center"/>
              <w:rPr>
                <w:sz w:val="28"/>
                <w:szCs w:val="28"/>
              </w:rPr>
            </w:pPr>
            <w:r w:rsidRPr="004A2A54">
              <w:rPr>
                <w:sz w:val="28"/>
                <w:szCs w:val="28"/>
              </w:rPr>
              <w:t>50</w:t>
            </w:r>
          </w:p>
        </w:tc>
        <w:tc>
          <w:tcPr>
            <w:tcW w:w="3969" w:type="dxa"/>
          </w:tcPr>
          <w:p w14:paraId="2B3E6C0B" w14:textId="77777777" w:rsidR="00CE1714" w:rsidRPr="004A2A54" w:rsidRDefault="00CE1714" w:rsidP="00C9642A">
            <w:pPr>
              <w:jc w:val="center"/>
              <w:rPr>
                <w:sz w:val="28"/>
                <w:szCs w:val="28"/>
              </w:rPr>
            </w:pPr>
            <w:r w:rsidRPr="004A2A54">
              <w:rPr>
                <w:sz w:val="28"/>
                <w:szCs w:val="28"/>
              </w:rPr>
              <w:t>Luni-joi, 19.10-20.00 (în ajunul examenelor)</w:t>
            </w:r>
          </w:p>
        </w:tc>
        <w:tc>
          <w:tcPr>
            <w:tcW w:w="1418" w:type="dxa"/>
          </w:tcPr>
          <w:p w14:paraId="14C3B29F" w14:textId="77777777" w:rsidR="00CE1714" w:rsidRPr="004A2A54" w:rsidRDefault="00CE1714" w:rsidP="00C9642A">
            <w:pPr>
              <w:jc w:val="center"/>
              <w:rPr>
                <w:sz w:val="28"/>
                <w:szCs w:val="28"/>
              </w:rPr>
            </w:pPr>
            <w:r w:rsidRPr="004A2A54">
              <w:rPr>
                <w:sz w:val="28"/>
                <w:szCs w:val="28"/>
              </w:rPr>
              <w:t>română</w:t>
            </w:r>
          </w:p>
        </w:tc>
      </w:tr>
    </w:tbl>
    <w:p w14:paraId="011241C7" w14:textId="77777777" w:rsidR="00CE1714" w:rsidRDefault="00CE1714" w:rsidP="00CB146B">
      <w:pPr>
        <w:rPr>
          <w:b/>
          <w:bCs/>
          <w:sz w:val="28"/>
          <w:szCs w:val="28"/>
        </w:rPr>
      </w:pPr>
    </w:p>
    <w:p w14:paraId="34722ED5" w14:textId="77777777" w:rsidR="00CE1714" w:rsidRDefault="00CE1714" w:rsidP="00CB146B">
      <w:pPr>
        <w:rPr>
          <w:b/>
          <w:bCs/>
          <w:sz w:val="28"/>
          <w:szCs w:val="28"/>
        </w:rPr>
      </w:pPr>
    </w:p>
    <w:p w14:paraId="16882B51" w14:textId="132D2316" w:rsidR="00CB146B" w:rsidRPr="004A384D" w:rsidRDefault="00CB146B" w:rsidP="00CB146B">
      <w:pPr>
        <w:rPr>
          <w:b/>
          <w:color w:val="000000"/>
          <w:sz w:val="28"/>
          <w:szCs w:val="28"/>
          <w:shd w:val="clear" w:color="auto" w:fill="FFFFFF"/>
        </w:rPr>
      </w:pPr>
      <w:r w:rsidRPr="00481827">
        <w:rPr>
          <w:b/>
          <w:bCs/>
          <w:sz w:val="28"/>
          <w:szCs w:val="28"/>
        </w:rPr>
        <w:t>R</w:t>
      </w:r>
      <w:r w:rsidR="006B523B" w:rsidRPr="00481827">
        <w:rPr>
          <w:b/>
          <w:bCs/>
          <w:sz w:val="28"/>
          <w:szCs w:val="28"/>
        </w:rPr>
        <w:t xml:space="preserve">ADIO </w:t>
      </w:r>
      <w:r w:rsidRPr="00481827">
        <w:rPr>
          <w:b/>
          <w:bCs/>
          <w:sz w:val="28"/>
          <w:szCs w:val="28"/>
        </w:rPr>
        <w:t xml:space="preserve"> M</w:t>
      </w:r>
      <w:r w:rsidR="006B523B" w:rsidRPr="00481827">
        <w:rPr>
          <w:b/>
          <w:bCs/>
          <w:sz w:val="28"/>
          <w:szCs w:val="28"/>
        </w:rPr>
        <w:t xml:space="preserve">OLDOVA </w:t>
      </w:r>
      <w:r w:rsidRPr="00481827">
        <w:rPr>
          <w:b/>
          <w:bCs/>
          <w:sz w:val="28"/>
          <w:szCs w:val="28"/>
        </w:rPr>
        <w:t>M</w:t>
      </w:r>
      <w:r w:rsidR="006B523B" w:rsidRPr="00481827">
        <w:rPr>
          <w:b/>
          <w:bCs/>
          <w:sz w:val="28"/>
          <w:szCs w:val="28"/>
        </w:rPr>
        <w:t>UZICAL</w:t>
      </w:r>
    </w:p>
    <w:p w14:paraId="00F28245" w14:textId="77777777" w:rsidR="00CB146B" w:rsidRPr="00481827" w:rsidRDefault="00CB146B" w:rsidP="00CB146B">
      <w:pPr>
        <w:jc w:val="center"/>
        <w:rPr>
          <w:b/>
          <w:bCs/>
          <w:sz w:val="28"/>
          <w:szCs w:val="28"/>
        </w:rPr>
      </w:pPr>
    </w:p>
    <w:p w14:paraId="00EE1B09" w14:textId="3FFDA170" w:rsidR="00B21D46" w:rsidRDefault="006B70CE" w:rsidP="00B21D46">
      <w:pPr>
        <w:ind w:left="-426" w:firstLine="426"/>
        <w:jc w:val="both"/>
        <w:rPr>
          <w:b/>
          <w:bCs/>
          <w:sz w:val="28"/>
          <w:szCs w:val="28"/>
        </w:rPr>
      </w:pPr>
      <w:r>
        <w:rPr>
          <w:b/>
          <w:bCs/>
          <w:sz w:val="28"/>
          <w:szCs w:val="28"/>
        </w:rPr>
        <w:lastRenderedPageBreak/>
        <w:t xml:space="preserve">  </w:t>
      </w:r>
      <w:r w:rsidR="00CB146B" w:rsidRPr="00481827">
        <w:rPr>
          <w:b/>
          <w:bCs/>
          <w:sz w:val="28"/>
          <w:szCs w:val="28"/>
        </w:rPr>
        <w:t xml:space="preserve">1. </w:t>
      </w:r>
      <w:r w:rsidR="006522B3">
        <w:rPr>
          <w:b/>
          <w:bCs/>
          <w:sz w:val="28"/>
          <w:szCs w:val="28"/>
        </w:rPr>
        <w:t xml:space="preserve"> </w:t>
      </w:r>
      <w:r w:rsidR="006B523B" w:rsidRPr="00481827">
        <w:rPr>
          <w:b/>
          <w:bCs/>
          <w:sz w:val="28"/>
          <w:szCs w:val="28"/>
        </w:rPr>
        <w:t>POLITICI</w:t>
      </w:r>
      <w:r w:rsidR="006522B3">
        <w:rPr>
          <w:b/>
          <w:bCs/>
          <w:sz w:val="28"/>
          <w:szCs w:val="28"/>
        </w:rPr>
        <w:t xml:space="preserve"> </w:t>
      </w:r>
      <w:r w:rsidR="006B523B" w:rsidRPr="00481827">
        <w:rPr>
          <w:b/>
          <w:bCs/>
          <w:sz w:val="28"/>
          <w:szCs w:val="28"/>
        </w:rPr>
        <w:t xml:space="preserve"> EDITORIALE</w:t>
      </w:r>
      <w:r w:rsidR="00B21D46">
        <w:rPr>
          <w:b/>
          <w:bCs/>
          <w:sz w:val="28"/>
          <w:szCs w:val="28"/>
        </w:rPr>
        <w:t>.</w:t>
      </w:r>
    </w:p>
    <w:p w14:paraId="2A863614" w14:textId="2DEDD159" w:rsidR="00B21D46" w:rsidRPr="00B21D46" w:rsidRDefault="00B21D46" w:rsidP="00B21D46">
      <w:pPr>
        <w:ind w:left="-426" w:firstLine="426"/>
        <w:jc w:val="both"/>
        <w:rPr>
          <w:sz w:val="28"/>
          <w:szCs w:val="28"/>
          <w:lang w:val="en-US"/>
        </w:rPr>
      </w:pPr>
      <w:r w:rsidRPr="00B21D46">
        <w:rPr>
          <w:b/>
          <w:bCs/>
          <w:sz w:val="28"/>
          <w:szCs w:val="28"/>
          <w:lang w:val="ro-MD"/>
        </w:rPr>
        <w:t xml:space="preserve">  RMM </w:t>
      </w:r>
      <w:r w:rsidRPr="00B21D46">
        <w:rPr>
          <w:bCs/>
          <w:sz w:val="28"/>
          <w:szCs w:val="28"/>
          <w:lang w:val="ro-MD"/>
        </w:rPr>
        <w:t>fiind un program tematic de prezentare a diverselor genuri muzicale, va contunua să ofere publicului ascultător un produs divers și inteligent în care sugestiile, emoțiile, cuvintele, sunetul sunt așezate într-o structură coerentă, ceea ce prevede, din partea realizatorilor: responsabilitate, competență, profesionalism, rigurozitate și creativitate. În acest scop vom diversifica grila de emisie prin lansarea unor noi emisiuni,</w:t>
      </w:r>
      <w:r w:rsidRPr="00B21D46">
        <w:rPr>
          <w:sz w:val="28"/>
          <w:szCs w:val="28"/>
          <w:lang w:val="en-US"/>
        </w:rPr>
        <w:t xml:space="preserve"> play-listuri, rubrici și programe muzicale de factură academică, pop și jazz.</w:t>
      </w:r>
    </w:p>
    <w:p w14:paraId="79D559BB" w14:textId="17850712" w:rsidR="00B21D46" w:rsidRPr="00B21D46" w:rsidRDefault="00B21D46" w:rsidP="00B21D46">
      <w:pPr>
        <w:ind w:left="-426" w:firstLine="426"/>
        <w:jc w:val="both"/>
        <w:rPr>
          <w:sz w:val="28"/>
          <w:szCs w:val="28"/>
          <w:lang w:val="en-US"/>
        </w:rPr>
      </w:pPr>
      <w:r w:rsidRPr="00B21D46">
        <w:rPr>
          <w:sz w:val="28"/>
          <w:szCs w:val="28"/>
          <w:lang w:val="en-US"/>
        </w:rPr>
        <w:t xml:space="preserve">  Promovarea canalului Radio Moldova Muzical în mediul on-line, se va realiza prin dezvoltarea în continuare a paginii Radio Moldova Muzical pe Facebook, Youtube, inclusiv pe site-ul  </w:t>
      </w:r>
      <w:hyperlink r:id="rId9" w:history="1">
        <w:r w:rsidRPr="00B21D46">
          <w:rPr>
            <w:rStyle w:val="Hyperlink"/>
            <w:sz w:val="28"/>
            <w:szCs w:val="28"/>
            <w:lang w:val="en-US"/>
          </w:rPr>
          <w:t>www.trm.md</w:t>
        </w:r>
      </w:hyperlink>
      <w:r w:rsidRPr="00B21D46">
        <w:rPr>
          <w:sz w:val="28"/>
          <w:szCs w:val="28"/>
          <w:lang w:val="en-US"/>
        </w:rPr>
        <w:t>.</w:t>
      </w:r>
    </w:p>
    <w:p w14:paraId="08E04B2E" w14:textId="656CF8CE" w:rsidR="00B21D46" w:rsidRPr="00B21D46" w:rsidRDefault="00B21D46" w:rsidP="00B21D46">
      <w:pPr>
        <w:ind w:left="-426" w:firstLine="426"/>
        <w:jc w:val="both"/>
        <w:rPr>
          <w:rFonts w:ascii="Arial" w:hAnsi="Arial" w:cs="Arial"/>
          <w:b/>
          <w:sz w:val="28"/>
          <w:szCs w:val="28"/>
          <w:lang w:val="ro-MD"/>
        </w:rPr>
      </w:pPr>
      <w:r w:rsidRPr="00B21D46">
        <w:rPr>
          <w:sz w:val="28"/>
          <w:szCs w:val="28"/>
          <w:lang w:val="en-US"/>
        </w:rPr>
        <w:t xml:space="preserve"> Vom aprofunda relaţiile de colaborare  bazate pe contracte legale, reciproc avantajoase,  cu organizaţiile concertistice din republică (Filarmonica Naţională </w:t>
      </w:r>
      <w:r w:rsidRPr="00B21D46">
        <w:rPr>
          <w:i/>
          <w:iCs/>
          <w:sz w:val="28"/>
          <w:szCs w:val="28"/>
          <w:lang w:val="en-US"/>
        </w:rPr>
        <w:t>Serghei Lunchevici</w:t>
      </w:r>
      <w:r w:rsidRPr="00B21D46">
        <w:rPr>
          <w:sz w:val="28"/>
          <w:szCs w:val="28"/>
          <w:lang w:val="en-US"/>
        </w:rPr>
        <w:t xml:space="preserve">, Sala cu Orgă, OCI </w:t>
      </w:r>
      <w:r w:rsidRPr="00B21D46">
        <w:rPr>
          <w:i/>
          <w:iCs/>
          <w:sz w:val="28"/>
          <w:szCs w:val="28"/>
          <w:lang w:val="en-US"/>
        </w:rPr>
        <w:t>Moldova-Concert</w:t>
      </w:r>
      <w:r w:rsidRPr="00B21D46">
        <w:rPr>
          <w:sz w:val="28"/>
          <w:szCs w:val="28"/>
          <w:lang w:val="en-US"/>
        </w:rPr>
        <w:t xml:space="preserve">, Opera Națională </w:t>
      </w:r>
      <w:r w:rsidRPr="00B21D46">
        <w:rPr>
          <w:i/>
          <w:sz w:val="28"/>
          <w:szCs w:val="28"/>
          <w:lang w:val="en-US"/>
        </w:rPr>
        <w:t>Maria Bieșu</w:t>
      </w:r>
      <w:r w:rsidRPr="00B21D46">
        <w:rPr>
          <w:sz w:val="28"/>
          <w:szCs w:val="28"/>
          <w:lang w:val="en-US"/>
        </w:rPr>
        <w:t xml:space="preserve"> etc.)  și de peste hotare(UERT).</w:t>
      </w:r>
    </w:p>
    <w:p w14:paraId="1FB0DB16" w14:textId="7C510F0C" w:rsidR="00B21D46" w:rsidRPr="00B21D46" w:rsidRDefault="00B21D46" w:rsidP="00B21D46">
      <w:pPr>
        <w:ind w:left="-426" w:firstLine="426"/>
        <w:jc w:val="both"/>
        <w:rPr>
          <w:sz w:val="28"/>
          <w:szCs w:val="28"/>
          <w:lang w:val="ro-MD"/>
        </w:rPr>
      </w:pPr>
      <w:r w:rsidRPr="00B21D46">
        <w:rPr>
          <w:sz w:val="28"/>
          <w:szCs w:val="28"/>
          <w:lang w:val="ro-MD"/>
        </w:rPr>
        <w:t xml:space="preserve">Serviciul de programe </w:t>
      </w:r>
      <w:r w:rsidRPr="00B21D46">
        <w:rPr>
          <w:i/>
          <w:sz w:val="28"/>
          <w:szCs w:val="28"/>
          <w:lang w:val="ro-MD"/>
        </w:rPr>
        <w:t xml:space="preserve">Radio Moldova Muzical, </w:t>
      </w:r>
      <w:r w:rsidRPr="00B21D46">
        <w:rPr>
          <w:sz w:val="28"/>
          <w:szCs w:val="28"/>
          <w:lang w:val="ro-MD"/>
        </w:rPr>
        <w:t>conform grilei de emisie,</w:t>
      </w:r>
      <w:r w:rsidRPr="00B21D46">
        <w:rPr>
          <w:i/>
          <w:sz w:val="28"/>
          <w:szCs w:val="28"/>
          <w:lang w:val="ro-MD"/>
        </w:rPr>
        <w:t xml:space="preserve"> v</w:t>
      </w:r>
      <w:r w:rsidRPr="00B21D46">
        <w:rPr>
          <w:sz w:val="28"/>
          <w:szCs w:val="28"/>
          <w:lang w:val="ro-MD"/>
        </w:rPr>
        <w:t xml:space="preserve">a </w:t>
      </w:r>
      <w:r>
        <w:rPr>
          <w:sz w:val="28"/>
          <w:szCs w:val="28"/>
          <w:lang w:val="ro-MD"/>
        </w:rPr>
        <w:t>difuza</w:t>
      </w:r>
      <w:r w:rsidRPr="00B21D46">
        <w:rPr>
          <w:sz w:val="28"/>
          <w:szCs w:val="28"/>
          <w:lang w:val="ro-MD"/>
        </w:rPr>
        <w:t xml:space="preserve"> 8760 ore de emisie.</w:t>
      </w:r>
    </w:p>
    <w:p w14:paraId="5ED19762" w14:textId="6FF69BB1" w:rsidR="00B21D46" w:rsidRPr="00B21D46" w:rsidRDefault="00B21D46" w:rsidP="00B21D46">
      <w:pPr>
        <w:ind w:left="-426" w:firstLine="426"/>
        <w:jc w:val="both"/>
        <w:rPr>
          <w:sz w:val="28"/>
          <w:szCs w:val="28"/>
          <w:lang w:val="ro-MD"/>
        </w:rPr>
      </w:pPr>
      <w:r w:rsidRPr="00B21D46">
        <w:rPr>
          <w:sz w:val="28"/>
          <w:szCs w:val="28"/>
          <w:lang w:val="ro-MD"/>
        </w:rPr>
        <w:t xml:space="preserve">Producție proprie </w:t>
      </w:r>
      <w:r w:rsidR="00C9642A">
        <w:rPr>
          <w:sz w:val="28"/>
          <w:szCs w:val="28"/>
          <w:lang w:val="ro-MD"/>
        </w:rPr>
        <w:t>-</w:t>
      </w:r>
      <w:r w:rsidRPr="00B21D46">
        <w:rPr>
          <w:sz w:val="28"/>
          <w:szCs w:val="28"/>
          <w:lang w:val="ro-MD"/>
        </w:rPr>
        <w:t xml:space="preserve"> 38 de titluri plus 20 preluate de la RMA.</w:t>
      </w:r>
    </w:p>
    <w:p w14:paraId="29A973E1" w14:textId="3699BD39" w:rsidR="00B21D46" w:rsidRPr="00B21D46" w:rsidRDefault="00B21D46" w:rsidP="00B21D46">
      <w:pPr>
        <w:ind w:left="-426" w:firstLine="426"/>
        <w:rPr>
          <w:sz w:val="28"/>
          <w:szCs w:val="28"/>
          <w:lang w:val="ro-MD"/>
        </w:rPr>
      </w:pPr>
      <w:r w:rsidRPr="00B21D46">
        <w:rPr>
          <w:sz w:val="28"/>
          <w:szCs w:val="28"/>
          <w:lang w:val="en-US"/>
        </w:rPr>
        <w:t xml:space="preserve">Produse noi </w:t>
      </w:r>
      <w:r w:rsidR="006B70CE">
        <w:rPr>
          <w:sz w:val="28"/>
          <w:szCs w:val="28"/>
          <w:lang w:val="en-US"/>
        </w:rPr>
        <w:t xml:space="preserve">- </w:t>
      </w:r>
      <w:r w:rsidRPr="00B21D46">
        <w:rPr>
          <w:sz w:val="28"/>
          <w:szCs w:val="28"/>
          <w:lang w:val="en-US"/>
        </w:rPr>
        <w:t>5 titluri:</w:t>
      </w:r>
      <w:r w:rsidRPr="00B21D46">
        <w:rPr>
          <w:b/>
          <w:sz w:val="28"/>
          <w:szCs w:val="28"/>
          <w:lang w:val="en-US"/>
        </w:rPr>
        <w:t xml:space="preserve"> MUZICA LUMII NOI</w:t>
      </w:r>
      <w:r w:rsidRPr="00B21D46">
        <w:rPr>
          <w:sz w:val="28"/>
          <w:szCs w:val="28"/>
          <w:lang w:val="en-US"/>
        </w:rPr>
        <w:t>. Arta muzicală contemporană universală</w:t>
      </w:r>
      <w:r w:rsidRPr="00B21D46">
        <w:rPr>
          <w:sz w:val="28"/>
          <w:szCs w:val="28"/>
        </w:rPr>
        <w:t>,</w:t>
      </w:r>
      <w:r w:rsidRPr="00B21D46">
        <w:rPr>
          <w:bCs/>
          <w:sz w:val="28"/>
          <w:szCs w:val="28"/>
          <w:lang w:val="en-US"/>
        </w:rPr>
        <w:t xml:space="preserve"> </w:t>
      </w:r>
      <w:r w:rsidRPr="00B21D46">
        <w:rPr>
          <w:b/>
          <w:bCs/>
          <w:sz w:val="28"/>
          <w:szCs w:val="28"/>
          <w:lang w:val="en-US"/>
        </w:rPr>
        <w:t>RECONSTITUIRI</w:t>
      </w:r>
      <w:r w:rsidRPr="00B21D46">
        <w:rPr>
          <w:b/>
          <w:bCs/>
          <w:sz w:val="28"/>
          <w:szCs w:val="28"/>
          <w:u w:val="single"/>
          <w:lang w:val="ro-MD"/>
        </w:rPr>
        <w:t xml:space="preserve"> </w:t>
      </w:r>
      <w:r w:rsidRPr="00B21D46">
        <w:rPr>
          <w:bCs/>
          <w:sz w:val="28"/>
          <w:szCs w:val="28"/>
          <w:u w:val="single"/>
          <w:lang w:val="ro-MD"/>
        </w:rPr>
        <w:t xml:space="preserve"> Rubrică.</w:t>
      </w:r>
      <w:r w:rsidRPr="00B21D46">
        <w:rPr>
          <w:bCs/>
          <w:sz w:val="28"/>
          <w:szCs w:val="28"/>
          <w:lang w:val="ro-MD"/>
        </w:rPr>
        <w:t xml:space="preserve"> Comemorarea personalităţilor remarcabile  din muzica universală</w:t>
      </w:r>
      <w:r w:rsidR="006B70CE">
        <w:rPr>
          <w:bCs/>
          <w:sz w:val="28"/>
          <w:szCs w:val="28"/>
          <w:lang w:val="ro-MD"/>
        </w:rPr>
        <w:t>,</w:t>
      </w:r>
      <w:r w:rsidRPr="00B21D46">
        <w:rPr>
          <w:bCs/>
          <w:sz w:val="28"/>
          <w:szCs w:val="28"/>
          <w:lang w:val="ro-MD"/>
        </w:rPr>
        <w:t xml:space="preserve"> </w:t>
      </w:r>
      <w:r w:rsidRPr="00B21D46">
        <w:rPr>
          <w:b/>
          <w:bCs/>
          <w:sz w:val="28"/>
          <w:szCs w:val="28"/>
          <w:lang w:val="en-US"/>
        </w:rPr>
        <w:t>REGINA VIOARA</w:t>
      </w:r>
      <w:r w:rsidRPr="00B21D46">
        <w:rPr>
          <w:bCs/>
          <w:sz w:val="28"/>
          <w:szCs w:val="28"/>
          <w:u w:val="single"/>
          <w:lang w:val="ro-MD"/>
        </w:rPr>
        <w:t xml:space="preserve"> Play-list.</w:t>
      </w:r>
      <w:r w:rsidRPr="00B21D46">
        <w:rPr>
          <w:bCs/>
          <w:sz w:val="28"/>
          <w:szCs w:val="28"/>
          <w:lang w:val="ro-MD"/>
        </w:rPr>
        <w:t xml:space="preserve"> Creaţii pentru vioară la RMM,  </w:t>
      </w:r>
      <w:r w:rsidRPr="00B21D46">
        <w:rPr>
          <w:bCs/>
          <w:color w:val="C00000"/>
          <w:sz w:val="28"/>
          <w:szCs w:val="28"/>
          <w:lang w:val="ro-MD"/>
        </w:rPr>
        <w:t xml:space="preserve"> </w:t>
      </w:r>
      <w:r w:rsidRPr="00B21D46">
        <w:rPr>
          <w:b/>
          <w:bCs/>
          <w:sz w:val="28"/>
          <w:szCs w:val="28"/>
          <w:lang w:val="ro-MD"/>
        </w:rPr>
        <w:t>SPIRITUL PĂMÂNTULUI</w:t>
      </w:r>
      <w:r w:rsidRPr="00B21D46">
        <w:rPr>
          <w:bCs/>
          <w:sz w:val="28"/>
          <w:szCs w:val="28"/>
          <w:lang w:val="ro-MD"/>
        </w:rPr>
        <w:t xml:space="preserve"> – folclorul universal în era digitală</w:t>
      </w:r>
      <w:r w:rsidRPr="00B21D46">
        <w:rPr>
          <w:bCs/>
          <w:color w:val="002060"/>
          <w:sz w:val="28"/>
          <w:szCs w:val="28"/>
          <w:lang w:val="ro-MD"/>
        </w:rPr>
        <w:t xml:space="preserve">  </w:t>
      </w:r>
      <w:r w:rsidRPr="006B70CE">
        <w:rPr>
          <w:bCs/>
          <w:color w:val="000000" w:themeColor="text1"/>
          <w:sz w:val="28"/>
          <w:szCs w:val="28"/>
          <w:lang w:val="ro-MD"/>
        </w:rPr>
        <w:t xml:space="preserve">plus alte 2 titluri preluate de la RMA  </w:t>
      </w:r>
      <w:r w:rsidRPr="00B21D46">
        <w:rPr>
          <w:b/>
          <w:sz w:val="28"/>
          <w:szCs w:val="28"/>
          <w:lang w:val="en-US"/>
        </w:rPr>
        <w:t>VALENŢELE TALENTULUI</w:t>
      </w:r>
      <w:r w:rsidRPr="00B21D46">
        <w:rPr>
          <w:sz w:val="28"/>
          <w:szCs w:val="28"/>
          <w:lang w:val="en-US"/>
        </w:rPr>
        <w:t xml:space="preserve">. Artiști și genuri musicale și </w:t>
      </w:r>
      <w:r w:rsidRPr="00B21D46">
        <w:rPr>
          <w:b/>
          <w:bCs/>
          <w:sz w:val="28"/>
          <w:szCs w:val="28"/>
          <w:lang w:val="fr-FR"/>
        </w:rPr>
        <w:t>COMPOZITORI DIN REPUBLICA MOLDOVA</w:t>
      </w:r>
      <w:r w:rsidRPr="00B21D46">
        <w:rPr>
          <w:bCs/>
          <w:sz w:val="28"/>
          <w:szCs w:val="28"/>
          <w:lang w:val="fr-FR"/>
        </w:rPr>
        <w:t xml:space="preserve">, proiectul  </w:t>
      </w:r>
      <w:r w:rsidRPr="00B21D46">
        <w:rPr>
          <w:b/>
          <w:bCs/>
          <w:sz w:val="28"/>
          <w:szCs w:val="28"/>
          <w:lang w:val="fr-FR"/>
        </w:rPr>
        <w:t>special</w:t>
      </w:r>
      <w:r w:rsidRPr="00B21D46">
        <w:rPr>
          <w:bCs/>
          <w:sz w:val="28"/>
          <w:szCs w:val="28"/>
          <w:lang w:val="fr-FR"/>
        </w:rPr>
        <w:t xml:space="preserve"> </w:t>
      </w:r>
      <w:r w:rsidRPr="00B21D46">
        <w:rPr>
          <w:b/>
          <w:bCs/>
          <w:sz w:val="28"/>
          <w:szCs w:val="28"/>
          <w:lang w:val="fr-FR"/>
        </w:rPr>
        <w:t>ASCULTĂ MUZICĂ CLASICĂ</w:t>
      </w:r>
      <w:r w:rsidRPr="00B21D46">
        <w:rPr>
          <w:bCs/>
          <w:sz w:val="28"/>
          <w:szCs w:val="28"/>
          <w:lang w:val="fr-FR"/>
        </w:rPr>
        <w:t>.</w:t>
      </w:r>
    </w:p>
    <w:p w14:paraId="64CF3A14" w14:textId="77777777" w:rsidR="00B21D46" w:rsidRPr="00B21D46" w:rsidRDefault="00B21D46" w:rsidP="00B21D46">
      <w:pPr>
        <w:ind w:left="-426" w:firstLine="426"/>
        <w:jc w:val="both"/>
        <w:rPr>
          <w:b/>
          <w:bCs/>
          <w:sz w:val="28"/>
          <w:szCs w:val="28"/>
          <w:lang w:val="fr-FR"/>
        </w:rPr>
      </w:pPr>
      <w:r w:rsidRPr="00B21D46">
        <w:rPr>
          <w:sz w:val="28"/>
          <w:szCs w:val="28"/>
          <w:lang w:val="ro-MD"/>
        </w:rPr>
        <w:t>RMM va valorifica și în 2021 Fondul Radio, incluzând în grila de emisie 7 titluri:</w:t>
      </w:r>
      <w:r w:rsidRPr="00B21D46">
        <w:rPr>
          <w:rFonts w:ascii="Tahoma" w:hAnsi="Tahoma" w:cs="Tahoma"/>
          <w:b/>
          <w:bCs/>
          <w:sz w:val="28"/>
          <w:szCs w:val="28"/>
          <w:lang w:val="en-US"/>
        </w:rPr>
        <w:t xml:space="preserve"> </w:t>
      </w:r>
      <w:r w:rsidRPr="00B21D46">
        <w:rPr>
          <w:b/>
          <w:bCs/>
          <w:sz w:val="28"/>
          <w:szCs w:val="28"/>
          <w:lang w:val="en-US"/>
        </w:rPr>
        <w:t>ANDANTE</w:t>
      </w:r>
      <w:r w:rsidRPr="00B21D46">
        <w:rPr>
          <w:bCs/>
          <w:sz w:val="28"/>
          <w:szCs w:val="28"/>
          <w:lang w:val="en-US"/>
        </w:rPr>
        <w:t>. Profil de muzician</w:t>
      </w:r>
      <w:r w:rsidRPr="00B21D46">
        <w:rPr>
          <w:bCs/>
          <w:sz w:val="28"/>
          <w:szCs w:val="28"/>
        </w:rPr>
        <w:t xml:space="preserve">, </w:t>
      </w:r>
      <w:r w:rsidRPr="00B21D46">
        <w:rPr>
          <w:rFonts w:eastAsia="MS Gothic"/>
          <w:b/>
          <w:bCs/>
          <w:sz w:val="28"/>
          <w:szCs w:val="28"/>
          <w:lang w:val="en-US"/>
        </w:rPr>
        <w:t>MUSICAL JOKE</w:t>
      </w:r>
      <w:r w:rsidRPr="00B21D46">
        <w:rPr>
          <w:rFonts w:eastAsia="MS Gothic"/>
          <w:bCs/>
          <w:sz w:val="28"/>
          <w:szCs w:val="28"/>
          <w:lang w:val="en-US"/>
        </w:rPr>
        <w:t>– bancuri şi istorioare</w:t>
      </w:r>
      <w:r w:rsidRPr="00B21D46">
        <w:rPr>
          <w:rFonts w:eastAsia="MS Gothic"/>
          <w:bCs/>
          <w:sz w:val="28"/>
          <w:szCs w:val="28"/>
        </w:rPr>
        <w:t xml:space="preserve">, </w:t>
      </w:r>
      <w:r w:rsidRPr="00B21D46">
        <w:rPr>
          <w:b/>
          <w:bCs/>
          <w:sz w:val="28"/>
          <w:szCs w:val="28"/>
          <w:lang w:val="en-US"/>
        </w:rPr>
        <w:t>ORA SIMFONIILOR (ID)</w:t>
      </w:r>
      <w:r w:rsidRPr="00B21D46">
        <w:rPr>
          <w:bCs/>
          <w:sz w:val="28"/>
          <w:szCs w:val="28"/>
          <w:lang w:val="en-US"/>
        </w:rPr>
        <w:t xml:space="preserve">, </w:t>
      </w:r>
      <w:r w:rsidRPr="00B21D46">
        <w:rPr>
          <w:b/>
          <w:bCs/>
          <w:sz w:val="28"/>
          <w:szCs w:val="28"/>
          <w:lang w:val="en-US"/>
        </w:rPr>
        <w:t>PANOPTIC SONOR</w:t>
      </w:r>
      <w:r w:rsidRPr="00B21D46">
        <w:rPr>
          <w:bCs/>
          <w:sz w:val="28"/>
          <w:szCs w:val="28"/>
          <w:lang w:val="en-US"/>
        </w:rPr>
        <w:t xml:space="preserve">. IN MEMORIAM Nina Jovmir, </w:t>
      </w:r>
      <w:r w:rsidRPr="00B21D46">
        <w:rPr>
          <w:rFonts w:eastAsia="MS Gothic"/>
          <w:b/>
          <w:bCs/>
          <w:sz w:val="28"/>
          <w:szCs w:val="28"/>
          <w:lang w:val="en-US"/>
        </w:rPr>
        <w:t>DICȚIONAR UNIVERSAL DE MUZICĂ</w:t>
      </w:r>
      <w:r w:rsidRPr="00B21D46">
        <w:rPr>
          <w:rFonts w:eastAsia="MS Gothic"/>
          <w:bCs/>
          <w:sz w:val="28"/>
          <w:szCs w:val="28"/>
        </w:rPr>
        <w:t xml:space="preserve">, </w:t>
      </w:r>
      <w:r w:rsidRPr="00B21D46">
        <w:rPr>
          <w:b/>
          <w:bCs/>
          <w:sz w:val="28"/>
          <w:szCs w:val="28"/>
          <w:lang w:val="fr-FR"/>
        </w:rPr>
        <w:t>MUSICA NOVA</w:t>
      </w:r>
      <w:r w:rsidRPr="00B21D46">
        <w:rPr>
          <w:bCs/>
          <w:sz w:val="28"/>
          <w:szCs w:val="28"/>
          <w:lang w:val="fr-FR"/>
        </w:rPr>
        <w:t xml:space="preserve"> – Ecourile Festivalului </w:t>
      </w:r>
      <w:r w:rsidRPr="00B21D46">
        <w:rPr>
          <w:b/>
          <w:bCs/>
          <w:sz w:val="28"/>
          <w:szCs w:val="28"/>
          <w:lang w:val="fr-FR"/>
        </w:rPr>
        <w:t>ZILELE MUZICII NOI.</w:t>
      </w:r>
    </w:p>
    <w:p w14:paraId="7CF40C12" w14:textId="77777777" w:rsidR="00B21D46" w:rsidRPr="00B21D46" w:rsidRDefault="00B21D46" w:rsidP="00B21D46">
      <w:pPr>
        <w:ind w:left="-426" w:firstLine="426"/>
        <w:jc w:val="both"/>
        <w:rPr>
          <w:sz w:val="28"/>
          <w:szCs w:val="28"/>
        </w:rPr>
      </w:pPr>
      <w:r w:rsidRPr="00B21D46">
        <w:rPr>
          <w:b/>
          <w:bCs/>
          <w:iCs/>
          <w:sz w:val="28"/>
          <w:szCs w:val="28"/>
          <w:lang w:val="ro-MD"/>
        </w:rPr>
        <w:t>Schimb de programe cu ţări străine:</w:t>
      </w:r>
      <w:r w:rsidRPr="00B21D46">
        <w:rPr>
          <w:b/>
          <w:bCs/>
          <w:sz w:val="28"/>
          <w:szCs w:val="28"/>
          <w:lang w:val="ro-MD"/>
        </w:rPr>
        <w:t xml:space="preserve"> Europa muzicală, UERT prezintă, Jazz Forum, Oferte Radio Moldova pentru UERT.  </w:t>
      </w:r>
    </w:p>
    <w:p w14:paraId="423DC748" w14:textId="77777777" w:rsidR="00B21D46" w:rsidRPr="00481827" w:rsidRDefault="00B21D46" w:rsidP="00CB146B">
      <w:pPr>
        <w:rPr>
          <w:b/>
          <w:bCs/>
          <w:sz w:val="28"/>
          <w:szCs w:val="28"/>
        </w:rPr>
      </w:pPr>
    </w:p>
    <w:p w14:paraId="36D5DD3D" w14:textId="06ABBD86" w:rsidR="00CB146B" w:rsidRPr="00481827" w:rsidRDefault="00CB146B" w:rsidP="00CB146B">
      <w:pPr>
        <w:rPr>
          <w:b/>
          <w:bCs/>
          <w:sz w:val="28"/>
          <w:szCs w:val="28"/>
        </w:rPr>
      </w:pPr>
      <w:r w:rsidRPr="00481827">
        <w:rPr>
          <w:b/>
          <w:bCs/>
          <w:sz w:val="28"/>
          <w:szCs w:val="28"/>
        </w:rPr>
        <w:t xml:space="preserve">Obiective  editoriale </w:t>
      </w:r>
    </w:p>
    <w:p w14:paraId="45954FB1" w14:textId="77777777" w:rsidR="00CB146B" w:rsidRPr="00481827" w:rsidRDefault="00CB146B" w:rsidP="00CB146B">
      <w:pPr>
        <w:rPr>
          <w:b/>
          <w:bCs/>
          <w:sz w:val="28"/>
          <w:szCs w:val="28"/>
        </w:rPr>
      </w:pP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9237"/>
        <w:gridCol w:w="1417"/>
        <w:gridCol w:w="1276"/>
        <w:gridCol w:w="1276"/>
      </w:tblGrid>
      <w:tr w:rsidR="00B857FF" w:rsidRPr="00481827" w14:paraId="450910B7" w14:textId="77777777" w:rsidTr="001E1614">
        <w:trPr>
          <w:trHeight w:val="275"/>
        </w:trPr>
        <w:tc>
          <w:tcPr>
            <w:tcW w:w="1112" w:type="dxa"/>
          </w:tcPr>
          <w:p w14:paraId="0C1F0DAC" w14:textId="77777777" w:rsidR="00B857FF" w:rsidRPr="00481827" w:rsidRDefault="00B857FF" w:rsidP="00CB146B">
            <w:pPr>
              <w:rPr>
                <w:b/>
                <w:bCs/>
                <w:sz w:val="28"/>
                <w:szCs w:val="28"/>
              </w:rPr>
            </w:pPr>
            <w:r w:rsidRPr="00481827">
              <w:rPr>
                <w:b/>
                <w:bCs/>
                <w:sz w:val="28"/>
                <w:szCs w:val="28"/>
              </w:rPr>
              <w:t>Nr.</w:t>
            </w:r>
          </w:p>
        </w:tc>
        <w:tc>
          <w:tcPr>
            <w:tcW w:w="9237" w:type="dxa"/>
          </w:tcPr>
          <w:p w14:paraId="1E5C4731" w14:textId="1DBDB1AA" w:rsidR="00B857FF" w:rsidRPr="00481827" w:rsidRDefault="006B70CE" w:rsidP="00CB146B">
            <w:pPr>
              <w:rPr>
                <w:b/>
                <w:bCs/>
                <w:sz w:val="28"/>
                <w:szCs w:val="28"/>
              </w:rPr>
            </w:pPr>
            <w:r>
              <w:rPr>
                <w:b/>
                <w:bCs/>
                <w:sz w:val="28"/>
                <w:szCs w:val="28"/>
              </w:rPr>
              <w:t xml:space="preserve">                                         </w:t>
            </w:r>
            <w:r w:rsidR="00B857FF" w:rsidRPr="00481827">
              <w:rPr>
                <w:b/>
                <w:bCs/>
                <w:sz w:val="28"/>
                <w:szCs w:val="28"/>
              </w:rPr>
              <w:t>Obiective editoriale</w:t>
            </w:r>
          </w:p>
        </w:tc>
        <w:tc>
          <w:tcPr>
            <w:tcW w:w="1417" w:type="dxa"/>
          </w:tcPr>
          <w:p w14:paraId="5523F61F" w14:textId="77777777" w:rsidR="00B857FF" w:rsidRPr="00481827" w:rsidRDefault="00B857FF" w:rsidP="00CB146B">
            <w:pPr>
              <w:rPr>
                <w:b/>
                <w:bCs/>
                <w:sz w:val="28"/>
                <w:szCs w:val="28"/>
              </w:rPr>
            </w:pPr>
            <w:r w:rsidRPr="00481827">
              <w:rPr>
                <w:b/>
                <w:bCs/>
                <w:sz w:val="28"/>
                <w:szCs w:val="28"/>
              </w:rPr>
              <w:t>Volum</w:t>
            </w:r>
          </w:p>
          <w:p w14:paraId="5FA5DC80" w14:textId="77777777" w:rsidR="00B857FF" w:rsidRPr="00481827" w:rsidRDefault="00B857FF" w:rsidP="006B523B">
            <w:pPr>
              <w:rPr>
                <w:b/>
                <w:bCs/>
                <w:sz w:val="28"/>
                <w:szCs w:val="28"/>
              </w:rPr>
            </w:pPr>
            <w:r w:rsidRPr="00481827">
              <w:rPr>
                <w:b/>
                <w:bCs/>
                <w:sz w:val="28"/>
                <w:szCs w:val="28"/>
              </w:rPr>
              <w:t>(ore)</w:t>
            </w:r>
          </w:p>
        </w:tc>
        <w:tc>
          <w:tcPr>
            <w:tcW w:w="1276" w:type="dxa"/>
          </w:tcPr>
          <w:p w14:paraId="79090126" w14:textId="09E7D406" w:rsidR="00B857FF" w:rsidRPr="00481827" w:rsidRDefault="006B70CE" w:rsidP="00CB146B">
            <w:pPr>
              <w:rPr>
                <w:b/>
                <w:bCs/>
                <w:sz w:val="28"/>
                <w:szCs w:val="28"/>
              </w:rPr>
            </w:pPr>
            <w:r>
              <w:rPr>
                <w:b/>
                <w:bCs/>
                <w:sz w:val="28"/>
                <w:szCs w:val="28"/>
              </w:rPr>
              <w:t xml:space="preserve">    </w:t>
            </w:r>
            <w:r w:rsidR="00B857FF" w:rsidRPr="00481827">
              <w:rPr>
                <w:b/>
                <w:bCs/>
                <w:sz w:val="28"/>
                <w:szCs w:val="28"/>
              </w:rPr>
              <w:t>%</w:t>
            </w:r>
          </w:p>
          <w:p w14:paraId="697E0929" w14:textId="77777777" w:rsidR="00B857FF" w:rsidRPr="00481827" w:rsidRDefault="00B857FF" w:rsidP="00CB146B">
            <w:pPr>
              <w:jc w:val="center"/>
              <w:rPr>
                <w:b/>
                <w:bCs/>
                <w:sz w:val="28"/>
                <w:szCs w:val="28"/>
              </w:rPr>
            </w:pPr>
          </w:p>
        </w:tc>
        <w:tc>
          <w:tcPr>
            <w:tcW w:w="1276" w:type="dxa"/>
          </w:tcPr>
          <w:p w14:paraId="23325B90" w14:textId="77777777" w:rsidR="00B857FF" w:rsidRPr="00481827" w:rsidRDefault="00B857FF" w:rsidP="00CB146B">
            <w:pPr>
              <w:ind w:left="12"/>
              <w:rPr>
                <w:b/>
                <w:bCs/>
                <w:sz w:val="28"/>
                <w:szCs w:val="28"/>
              </w:rPr>
            </w:pPr>
            <w:r w:rsidRPr="00481827">
              <w:rPr>
                <w:b/>
                <w:bCs/>
                <w:sz w:val="28"/>
                <w:szCs w:val="28"/>
              </w:rPr>
              <w:t>Activităţi</w:t>
            </w:r>
          </w:p>
          <w:p w14:paraId="5DEF6BD7" w14:textId="77777777" w:rsidR="00B857FF" w:rsidRPr="00481827" w:rsidRDefault="00B857FF" w:rsidP="00CB146B">
            <w:pPr>
              <w:jc w:val="center"/>
              <w:rPr>
                <w:b/>
                <w:bCs/>
                <w:sz w:val="28"/>
                <w:szCs w:val="28"/>
              </w:rPr>
            </w:pPr>
          </w:p>
        </w:tc>
      </w:tr>
      <w:tr w:rsidR="00B857FF" w:rsidRPr="00481827" w14:paraId="0D8F715F" w14:textId="77777777" w:rsidTr="001E1614">
        <w:trPr>
          <w:trHeight w:val="219"/>
        </w:trPr>
        <w:tc>
          <w:tcPr>
            <w:tcW w:w="1112" w:type="dxa"/>
          </w:tcPr>
          <w:p w14:paraId="07D30EC1" w14:textId="77777777" w:rsidR="00B857FF" w:rsidRPr="00481827" w:rsidRDefault="00B857FF" w:rsidP="00CB146B">
            <w:pPr>
              <w:rPr>
                <w:sz w:val="28"/>
                <w:szCs w:val="28"/>
              </w:rPr>
            </w:pPr>
            <w:r w:rsidRPr="00481827">
              <w:rPr>
                <w:sz w:val="28"/>
                <w:szCs w:val="28"/>
              </w:rPr>
              <w:t>1.</w:t>
            </w:r>
          </w:p>
        </w:tc>
        <w:tc>
          <w:tcPr>
            <w:tcW w:w="9237" w:type="dxa"/>
          </w:tcPr>
          <w:p w14:paraId="46E9C686" w14:textId="77777777" w:rsidR="00B857FF" w:rsidRPr="00481827" w:rsidRDefault="00B857FF" w:rsidP="00CB146B">
            <w:pPr>
              <w:rPr>
                <w:sz w:val="28"/>
                <w:szCs w:val="28"/>
              </w:rPr>
            </w:pPr>
            <w:r w:rsidRPr="00481827">
              <w:rPr>
                <w:sz w:val="28"/>
                <w:szCs w:val="28"/>
              </w:rPr>
              <w:t>Volumul total al emisiei radiofonice (ore)</w:t>
            </w:r>
          </w:p>
        </w:tc>
        <w:tc>
          <w:tcPr>
            <w:tcW w:w="1417" w:type="dxa"/>
          </w:tcPr>
          <w:p w14:paraId="1171D64E" w14:textId="77777777" w:rsidR="00B857FF" w:rsidRPr="00481827" w:rsidRDefault="00B857FF" w:rsidP="00CB146B">
            <w:pPr>
              <w:rPr>
                <w:sz w:val="28"/>
                <w:szCs w:val="28"/>
              </w:rPr>
            </w:pPr>
            <w:r w:rsidRPr="00481827">
              <w:rPr>
                <w:sz w:val="28"/>
                <w:szCs w:val="28"/>
              </w:rPr>
              <w:t xml:space="preserve">  8760 </w:t>
            </w:r>
          </w:p>
        </w:tc>
        <w:tc>
          <w:tcPr>
            <w:tcW w:w="1276" w:type="dxa"/>
          </w:tcPr>
          <w:p w14:paraId="573716B9" w14:textId="77777777" w:rsidR="00B857FF" w:rsidRPr="00481827" w:rsidRDefault="00B857FF" w:rsidP="00CB146B">
            <w:pPr>
              <w:rPr>
                <w:sz w:val="28"/>
                <w:szCs w:val="28"/>
              </w:rPr>
            </w:pPr>
            <w:r w:rsidRPr="00481827">
              <w:rPr>
                <w:sz w:val="28"/>
                <w:szCs w:val="28"/>
              </w:rPr>
              <w:t>100%</w:t>
            </w:r>
          </w:p>
        </w:tc>
        <w:tc>
          <w:tcPr>
            <w:tcW w:w="1276" w:type="dxa"/>
          </w:tcPr>
          <w:p w14:paraId="776F8D5F" w14:textId="77777777" w:rsidR="00B857FF" w:rsidRPr="00481827" w:rsidRDefault="00B857FF" w:rsidP="00CB146B">
            <w:pPr>
              <w:rPr>
                <w:sz w:val="28"/>
                <w:szCs w:val="28"/>
              </w:rPr>
            </w:pPr>
          </w:p>
        </w:tc>
      </w:tr>
      <w:tr w:rsidR="00B857FF" w:rsidRPr="00481827" w14:paraId="7045B0CE" w14:textId="77777777" w:rsidTr="001E1614">
        <w:trPr>
          <w:trHeight w:val="255"/>
        </w:trPr>
        <w:tc>
          <w:tcPr>
            <w:tcW w:w="1112" w:type="dxa"/>
          </w:tcPr>
          <w:p w14:paraId="52FD06BA" w14:textId="77777777" w:rsidR="00B857FF" w:rsidRPr="00481827" w:rsidRDefault="00B857FF" w:rsidP="00CB146B">
            <w:pPr>
              <w:rPr>
                <w:sz w:val="28"/>
                <w:szCs w:val="28"/>
              </w:rPr>
            </w:pPr>
            <w:r w:rsidRPr="00481827">
              <w:rPr>
                <w:sz w:val="28"/>
                <w:szCs w:val="28"/>
              </w:rPr>
              <w:t>2.</w:t>
            </w:r>
          </w:p>
        </w:tc>
        <w:tc>
          <w:tcPr>
            <w:tcW w:w="9237" w:type="dxa"/>
          </w:tcPr>
          <w:p w14:paraId="4FF7F6C5" w14:textId="77777777" w:rsidR="00B857FF" w:rsidRPr="00481827" w:rsidRDefault="00B857FF" w:rsidP="00CB146B">
            <w:pPr>
              <w:rPr>
                <w:sz w:val="28"/>
                <w:szCs w:val="28"/>
              </w:rPr>
            </w:pPr>
            <w:r w:rsidRPr="00481827">
              <w:rPr>
                <w:sz w:val="28"/>
                <w:szCs w:val="28"/>
              </w:rPr>
              <w:t>Volumul programelor audiovizuale locale difuzate zilnic (ore)</w:t>
            </w:r>
          </w:p>
        </w:tc>
        <w:tc>
          <w:tcPr>
            <w:tcW w:w="1417" w:type="dxa"/>
          </w:tcPr>
          <w:p w14:paraId="76C2BE4D" w14:textId="138FED65" w:rsidR="00B857FF" w:rsidRPr="00481827" w:rsidRDefault="006B70CE" w:rsidP="00CB146B">
            <w:pPr>
              <w:rPr>
                <w:sz w:val="28"/>
                <w:szCs w:val="28"/>
              </w:rPr>
            </w:pPr>
            <w:r>
              <w:rPr>
                <w:sz w:val="28"/>
                <w:szCs w:val="28"/>
              </w:rPr>
              <w:t xml:space="preserve"> </w:t>
            </w:r>
            <w:r w:rsidR="00B857FF" w:rsidRPr="00481827">
              <w:rPr>
                <w:sz w:val="28"/>
                <w:szCs w:val="28"/>
              </w:rPr>
              <w:t xml:space="preserve"> 22,6</w:t>
            </w:r>
          </w:p>
        </w:tc>
        <w:tc>
          <w:tcPr>
            <w:tcW w:w="1276" w:type="dxa"/>
          </w:tcPr>
          <w:p w14:paraId="280B8EE7" w14:textId="77777777" w:rsidR="00B857FF" w:rsidRPr="00481827" w:rsidRDefault="00B857FF" w:rsidP="00CB146B">
            <w:pPr>
              <w:rPr>
                <w:sz w:val="28"/>
                <w:szCs w:val="28"/>
              </w:rPr>
            </w:pPr>
            <w:r w:rsidRPr="00481827">
              <w:rPr>
                <w:sz w:val="28"/>
                <w:szCs w:val="28"/>
              </w:rPr>
              <w:t>0,26%</w:t>
            </w:r>
          </w:p>
        </w:tc>
        <w:tc>
          <w:tcPr>
            <w:tcW w:w="1276" w:type="dxa"/>
          </w:tcPr>
          <w:p w14:paraId="5E76025E" w14:textId="77777777" w:rsidR="00B857FF" w:rsidRPr="00481827" w:rsidRDefault="00B857FF" w:rsidP="00CB146B">
            <w:pPr>
              <w:rPr>
                <w:sz w:val="28"/>
                <w:szCs w:val="28"/>
              </w:rPr>
            </w:pPr>
          </w:p>
        </w:tc>
      </w:tr>
      <w:tr w:rsidR="00B857FF" w:rsidRPr="00481827" w14:paraId="70305760" w14:textId="77777777" w:rsidTr="001E1614">
        <w:trPr>
          <w:trHeight w:val="255"/>
        </w:trPr>
        <w:tc>
          <w:tcPr>
            <w:tcW w:w="1112" w:type="dxa"/>
          </w:tcPr>
          <w:p w14:paraId="3C9CB4D0" w14:textId="77777777" w:rsidR="00B857FF" w:rsidRPr="00481827" w:rsidRDefault="00B857FF" w:rsidP="00CB146B">
            <w:pPr>
              <w:rPr>
                <w:sz w:val="28"/>
                <w:szCs w:val="28"/>
              </w:rPr>
            </w:pPr>
            <w:r w:rsidRPr="00481827">
              <w:rPr>
                <w:sz w:val="28"/>
                <w:szCs w:val="28"/>
              </w:rPr>
              <w:t>3.</w:t>
            </w:r>
          </w:p>
        </w:tc>
        <w:tc>
          <w:tcPr>
            <w:tcW w:w="9237" w:type="dxa"/>
          </w:tcPr>
          <w:p w14:paraId="62D171A4" w14:textId="77777777" w:rsidR="00B857FF" w:rsidRPr="00481827" w:rsidRDefault="00B857FF" w:rsidP="00CB146B">
            <w:pPr>
              <w:rPr>
                <w:sz w:val="28"/>
                <w:szCs w:val="28"/>
              </w:rPr>
            </w:pPr>
            <w:r w:rsidRPr="00481827">
              <w:rPr>
                <w:sz w:val="28"/>
                <w:szCs w:val="28"/>
              </w:rPr>
              <w:t xml:space="preserve">Servicii de programe (emisiuni) </w:t>
            </w:r>
          </w:p>
        </w:tc>
        <w:tc>
          <w:tcPr>
            <w:tcW w:w="1417" w:type="dxa"/>
          </w:tcPr>
          <w:p w14:paraId="180197DE" w14:textId="13930307" w:rsidR="00B857FF" w:rsidRPr="00481827" w:rsidRDefault="006B70CE" w:rsidP="00CB146B">
            <w:pPr>
              <w:rPr>
                <w:sz w:val="28"/>
                <w:szCs w:val="28"/>
              </w:rPr>
            </w:pPr>
            <w:r>
              <w:rPr>
                <w:sz w:val="28"/>
                <w:szCs w:val="28"/>
              </w:rPr>
              <w:t xml:space="preserve"> </w:t>
            </w:r>
            <w:r w:rsidR="00B857FF" w:rsidRPr="00481827">
              <w:rPr>
                <w:sz w:val="28"/>
                <w:szCs w:val="28"/>
              </w:rPr>
              <w:t xml:space="preserve"> 8760</w:t>
            </w:r>
          </w:p>
        </w:tc>
        <w:tc>
          <w:tcPr>
            <w:tcW w:w="1276" w:type="dxa"/>
          </w:tcPr>
          <w:p w14:paraId="102BD9B9" w14:textId="77777777" w:rsidR="00B857FF" w:rsidRPr="00481827" w:rsidRDefault="00B857FF" w:rsidP="00CB146B">
            <w:pPr>
              <w:rPr>
                <w:sz w:val="28"/>
                <w:szCs w:val="28"/>
              </w:rPr>
            </w:pPr>
            <w:r w:rsidRPr="00481827">
              <w:rPr>
                <w:sz w:val="28"/>
                <w:szCs w:val="28"/>
              </w:rPr>
              <w:t>100%</w:t>
            </w:r>
          </w:p>
        </w:tc>
        <w:tc>
          <w:tcPr>
            <w:tcW w:w="1276" w:type="dxa"/>
          </w:tcPr>
          <w:p w14:paraId="7D4C38EA" w14:textId="77777777" w:rsidR="00B857FF" w:rsidRPr="00481827" w:rsidRDefault="00B857FF" w:rsidP="00CB146B">
            <w:pPr>
              <w:rPr>
                <w:sz w:val="28"/>
                <w:szCs w:val="28"/>
              </w:rPr>
            </w:pPr>
            <w:r w:rsidRPr="00481827">
              <w:rPr>
                <w:sz w:val="28"/>
                <w:szCs w:val="28"/>
              </w:rPr>
              <w:t>Anexa 1</w:t>
            </w:r>
          </w:p>
        </w:tc>
      </w:tr>
      <w:tr w:rsidR="00B857FF" w:rsidRPr="00481827" w14:paraId="05495E5B" w14:textId="77777777" w:rsidTr="001E1614">
        <w:trPr>
          <w:trHeight w:val="288"/>
        </w:trPr>
        <w:tc>
          <w:tcPr>
            <w:tcW w:w="1112" w:type="dxa"/>
          </w:tcPr>
          <w:p w14:paraId="0994ED26" w14:textId="77777777" w:rsidR="00B857FF" w:rsidRPr="00481827" w:rsidRDefault="00B857FF" w:rsidP="00CB146B">
            <w:pPr>
              <w:rPr>
                <w:sz w:val="28"/>
                <w:szCs w:val="28"/>
              </w:rPr>
            </w:pPr>
            <w:r w:rsidRPr="00481827">
              <w:rPr>
                <w:sz w:val="28"/>
                <w:szCs w:val="28"/>
              </w:rPr>
              <w:t xml:space="preserve">4. </w:t>
            </w:r>
          </w:p>
        </w:tc>
        <w:tc>
          <w:tcPr>
            <w:tcW w:w="9237" w:type="dxa"/>
          </w:tcPr>
          <w:p w14:paraId="315A743E" w14:textId="77777777" w:rsidR="00B857FF" w:rsidRPr="00481827" w:rsidRDefault="00B857FF" w:rsidP="00CB146B">
            <w:pPr>
              <w:rPr>
                <w:sz w:val="28"/>
                <w:szCs w:val="28"/>
              </w:rPr>
            </w:pPr>
            <w:r w:rsidRPr="00481827">
              <w:rPr>
                <w:sz w:val="28"/>
                <w:szCs w:val="28"/>
              </w:rPr>
              <w:t xml:space="preserve">Coraport tematic: </w:t>
            </w:r>
          </w:p>
          <w:p w14:paraId="762A3328" w14:textId="77777777" w:rsidR="00B857FF" w:rsidRPr="00481827" w:rsidRDefault="00B857FF" w:rsidP="00CB146B">
            <w:pPr>
              <w:rPr>
                <w:sz w:val="28"/>
                <w:szCs w:val="28"/>
              </w:rPr>
            </w:pPr>
            <w:r w:rsidRPr="00481827">
              <w:rPr>
                <w:sz w:val="28"/>
                <w:szCs w:val="28"/>
              </w:rPr>
              <w:lastRenderedPageBreak/>
              <w:t>a) programe informative (ştiri)</w:t>
            </w:r>
          </w:p>
          <w:p w14:paraId="4BF96E0E" w14:textId="77777777" w:rsidR="00B857FF" w:rsidRPr="00481827" w:rsidRDefault="00B857FF" w:rsidP="00CB146B">
            <w:pPr>
              <w:rPr>
                <w:sz w:val="28"/>
                <w:szCs w:val="28"/>
              </w:rPr>
            </w:pPr>
            <w:r w:rsidRPr="00481827">
              <w:rPr>
                <w:sz w:val="28"/>
                <w:szCs w:val="28"/>
              </w:rPr>
              <w:t>b) emisiuni tematice</w:t>
            </w:r>
          </w:p>
          <w:p w14:paraId="3AFFF7E9" w14:textId="77777777" w:rsidR="00B857FF" w:rsidRPr="00481827" w:rsidRDefault="00B857FF" w:rsidP="00CB146B">
            <w:pPr>
              <w:rPr>
                <w:sz w:val="28"/>
                <w:szCs w:val="28"/>
              </w:rPr>
            </w:pPr>
            <w:r w:rsidRPr="00481827">
              <w:rPr>
                <w:sz w:val="28"/>
                <w:szCs w:val="28"/>
              </w:rPr>
              <w:t>c) programe sportive</w:t>
            </w:r>
          </w:p>
          <w:p w14:paraId="08D683E8" w14:textId="77777777" w:rsidR="00B857FF" w:rsidRPr="00481827" w:rsidRDefault="00B857FF" w:rsidP="00CB146B">
            <w:pPr>
              <w:rPr>
                <w:sz w:val="28"/>
                <w:szCs w:val="28"/>
              </w:rPr>
            </w:pPr>
            <w:r w:rsidRPr="00481827">
              <w:rPr>
                <w:sz w:val="28"/>
                <w:szCs w:val="28"/>
              </w:rPr>
              <w:t>d) documentare</w:t>
            </w:r>
          </w:p>
          <w:p w14:paraId="288F2217" w14:textId="77777777" w:rsidR="00B857FF" w:rsidRPr="00481827" w:rsidRDefault="00B857FF" w:rsidP="00CB146B">
            <w:pPr>
              <w:rPr>
                <w:sz w:val="28"/>
                <w:szCs w:val="28"/>
              </w:rPr>
            </w:pPr>
            <w:r w:rsidRPr="00481827">
              <w:rPr>
                <w:sz w:val="28"/>
                <w:szCs w:val="28"/>
              </w:rPr>
              <w:t xml:space="preserve">e) altele (promo) </w:t>
            </w:r>
          </w:p>
        </w:tc>
        <w:tc>
          <w:tcPr>
            <w:tcW w:w="1417" w:type="dxa"/>
          </w:tcPr>
          <w:p w14:paraId="161B98C9" w14:textId="77777777" w:rsidR="00B857FF" w:rsidRPr="00481827" w:rsidRDefault="00B857FF" w:rsidP="00CB146B">
            <w:pPr>
              <w:rPr>
                <w:sz w:val="28"/>
                <w:szCs w:val="28"/>
              </w:rPr>
            </w:pPr>
          </w:p>
          <w:p w14:paraId="3BC114FC" w14:textId="77777777" w:rsidR="00B857FF" w:rsidRPr="00481827" w:rsidRDefault="00B857FF" w:rsidP="00CB146B">
            <w:pPr>
              <w:rPr>
                <w:sz w:val="28"/>
                <w:szCs w:val="28"/>
              </w:rPr>
            </w:pPr>
            <w:r w:rsidRPr="00481827">
              <w:rPr>
                <w:sz w:val="28"/>
                <w:szCs w:val="28"/>
              </w:rPr>
              <w:lastRenderedPageBreak/>
              <w:t xml:space="preserve">     - </w:t>
            </w:r>
          </w:p>
          <w:p w14:paraId="794EE9B3" w14:textId="77777777" w:rsidR="00B857FF" w:rsidRPr="00481827" w:rsidRDefault="00B857FF" w:rsidP="00CB146B">
            <w:pPr>
              <w:rPr>
                <w:sz w:val="28"/>
                <w:szCs w:val="28"/>
              </w:rPr>
            </w:pPr>
            <w:r w:rsidRPr="00481827">
              <w:rPr>
                <w:sz w:val="28"/>
                <w:szCs w:val="28"/>
              </w:rPr>
              <w:t xml:space="preserve"> 8699,2</w:t>
            </w:r>
          </w:p>
          <w:p w14:paraId="63687648" w14:textId="77777777" w:rsidR="00B857FF" w:rsidRPr="00481827" w:rsidRDefault="00B857FF" w:rsidP="00CB146B">
            <w:pPr>
              <w:rPr>
                <w:sz w:val="28"/>
                <w:szCs w:val="28"/>
              </w:rPr>
            </w:pPr>
            <w:r w:rsidRPr="00481827">
              <w:rPr>
                <w:sz w:val="28"/>
                <w:szCs w:val="28"/>
              </w:rPr>
              <w:t xml:space="preserve">     - </w:t>
            </w:r>
          </w:p>
          <w:p w14:paraId="398E848B" w14:textId="77777777" w:rsidR="00B857FF" w:rsidRPr="00481827" w:rsidRDefault="00B857FF" w:rsidP="00CB146B">
            <w:pPr>
              <w:rPr>
                <w:sz w:val="28"/>
                <w:szCs w:val="28"/>
              </w:rPr>
            </w:pPr>
            <w:r w:rsidRPr="00481827">
              <w:rPr>
                <w:sz w:val="28"/>
                <w:szCs w:val="28"/>
              </w:rPr>
              <w:t xml:space="preserve">     -</w:t>
            </w:r>
          </w:p>
          <w:p w14:paraId="2B7FA0EA" w14:textId="77777777" w:rsidR="00B857FF" w:rsidRPr="00481827" w:rsidRDefault="00B857FF" w:rsidP="00CB146B">
            <w:pPr>
              <w:rPr>
                <w:sz w:val="28"/>
                <w:szCs w:val="28"/>
              </w:rPr>
            </w:pPr>
            <w:r w:rsidRPr="00481827">
              <w:rPr>
                <w:sz w:val="28"/>
                <w:szCs w:val="28"/>
              </w:rPr>
              <w:t xml:space="preserve">    60,8</w:t>
            </w:r>
          </w:p>
        </w:tc>
        <w:tc>
          <w:tcPr>
            <w:tcW w:w="1276" w:type="dxa"/>
          </w:tcPr>
          <w:p w14:paraId="5A4CF15F" w14:textId="77777777" w:rsidR="00B857FF" w:rsidRPr="00481827" w:rsidRDefault="00B857FF" w:rsidP="00CB146B">
            <w:pPr>
              <w:rPr>
                <w:sz w:val="28"/>
                <w:szCs w:val="28"/>
              </w:rPr>
            </w:pPr>
          </w:p>
          <w:p w14:paraId="54D4A479" w14:textId="77777777" w:rsidR="00B857FF" w:rsidRPr="00481827" w:rsidRDefault="00B857FF" w:rsidP="00CB146B">
            <w:pPr>
              <w:rPr>
                <w:sz w:val="28"/>
                <w:szCs w:val="28"/>
              </w:rPr>
            </w:pPr>
            <w:r w:rsidRPr="00481827">
              <w:rPr>
                <w:sz w:val="28"/>
                <w:szCs w:val="28"/>
              </w:rPr>
              <w:lastRenderedPageBreak/>
              <w:t xml:space="preserve">    - </w:t>
            </w:r>
          </w:p>
          <w:p w14:paraId="7CB6A36D" w14:textId="77777777" w:rsidR="00B857FF" w:rsidRPr="00481827" w:rsidRDefault="00B857FF" w:rsidP="00CB146B">
            <w:pPr>
              <w:rPr>
                <w:sz w:val="28"/>
                <w:szCs w:val="28"/>
              </w:rPr>
            </w:pPr>
            <w:r w:rsidRPr="00481827">
              <w:rPr>
                <w:sz w:val="28"/>
                <w:szCs w:val="28"/>
              </w:rPr>
              <w:t>99,31</w:t>
            </w:r>
          </w:p>
          <w:p w14:paraId="05A874E7" w14:textId="77777777" w:rsidR="00B857FF" w:rsidRPr="00481827" w:rsidRDefault="00B857FF" w:rsidP="00CB146B">
            <w:pPr>
              <w:rPr>
                <w:sz w:val="28"/>
                <w:szCs w:val="28"/>
              </w:rPr>
            </w:pPr>
            <w:r w:rsidRPr="00481827">
              <w:rPr>
                <w:sz w:val="28"/>
                <w:szCs w:val="28"/>
              </w:rPr>
              <w:t xml:space="preserve">    -</w:t>
            </w:r>
          </w:p>
          <w:p w14:paraId="2A996F67" w14:textId="77777777" w:rsidR="00B857FF" w:rsidRPr="00481827" w:rsidRDefault="00B857FF" w:rsidP="00CB146B">
            <w:pPr>
              <w:rPr>
                <w:sz w:val="28"/>
                <w:szCs w:val="28"/>
              </w:rPr>
            </w:pPr>
            <w:r w:rsidRPr="00481827">
              <w:rPr>
                <w:sz w:val="28"/>
                <w:szCs w:val="28"/>
              </w:rPr>
              <w:t xml:space="preserve">    -</w:t>
            </w:r>
          </w:p>
          <w:p w14:paraId="5B537FB5" w14:textId="77777777" w:rsidR="00B857FF" w:rsidRPr="00481827" w:rsidRDefault="00B857FF" w:rsidP="00CB146B">
            <w:pPr>
              <w:rPr>
                <w:sz w:val="28"/>
                <w:szCs w:val="28"/>
              </w:rPr>
            </w:pPr>
            <w:r w:rsidRPr="00481827">
              <w:rPr>
                <w:sz w:val="28"/>
                <w:szCs w:val="28"/>
              </w:rPr>
              <w:t xml:space="preserve">  0,69</w:t>
            </w:r>
          </w:p>
        </w:tc>
        <w:tc>
          <w:tcPr>
            <w:tcW w:w="1276" w:type="dxa"/>
          </w:tcPr>
          <w:p w14:paraId="2D5732EC" w14:textId="77777777" w:rsidR="00B857FF" w:rsidRPr="00481827" w:rsidRDefault="00B857FF" w:rsidP="00CB146B">
            <w:pPr>
              <w:rPr>
                <w:sz w:val="28"/>
                <w:szCs w:val="28"/>
              </w:rPr>
            </w:pPr>
          </w:p>
        </w:tc>
      </w:tr>
      <w:tr w:rsidR="00B857FF" w:rsidRPr="00481827" w14:paraId="7827B8F5" w14:textId="77777777" w:rsidTr="001E1614">
        <w:trPr>
          <w:trHeight w:val="525"/>
        </w:trPr>
        <w:tc>
          <w:tcPr>
            <w:tcW w:w="1112" w:type="dxa"/>
          </w:tcPr>
          <w:p w14:paraId="6AB57BA2" w14:textId="77777777" w:rsidR="00B857FF" w:rsidRPr="00481827" w:rsidRDefault="00B857FF" w:rsidP="00CB146B">
            <w:pPr>
              <w:rPr>
                <w:sz w:val="28"/>
                <w:szCs w:val="28"/>
              </w:rPr>
            </w:pPr>
            <w:r w:rsidRPr="00481827">
              <w:rPr>
                <w:sz w:val="28"/>
                <w:szCs w:val="28"/>
              </w:rPr>
              <w:t>5.</w:t>
            </w:r>
          </w:p>
        </w:tc>
        <w:tc>
          <w:tcPr>
            <w:tcW w:w="9237" w:type="dxa"/>
          </w:tcPr>
          <w:p w14:paraId="4F54E6FE" w14:textId="77777777" w:rsidR="00B857FF" w:rsidRPr="00481827" w:rsidRDefault="00B857FF" w:rsidP="00CB146B">
            <w:pPr>
              <w:rPr>
                <w:sz w:val="28"/>
                <w:szCs w:val="28"/>
              </w:rPr>
            </w:pPr>
            <w:r w:rsidRPr="00481827">
              <w:rPr>
                <w:sz w:val="28"/>
                <w:szCs w:val="28"/>
              </w:rPr>
              <w:t>Volumul programelor audiovizuale locale rezervat programelor în limba română (</w:t>
            </w:r>
            <w:r w:rsidRPr="00481827">
              <w:rPr>
                <w:i/>
                <w:iCs/>
                <w:sz w:val="28"/>
                <w:szCs w:val="28"/>
              </w:rPr>
              <w:t>și în limbile minorităților naționale</w:t>
            </w:r>
            <w:r w:rsidRPr="00481827">
              <w:rPr>
                <w:sz w:val="28"/>
                <w:szCs w:val="28"/>
              </w:rPr>
              <w:t xml:space="preserve">) </w:t>
            </w:r>
          </w:p>
        </w:tc>
        <w:tc>
          <w:tcPr>
            <w:tcW w:w="1417" w:type="dxa"/>
          </w:tcPr>
          <w:p w14:paraId="072E82C2" w14:textId="77777777" w:rsidR="00B857FF" w:rsidRPr="00481827" w:rsidRDefault="00B857FF" w:rsidP="00CB146B">
            <w:pPr>
              <w:rPr>
                <w:sz w:val="28"/>
                <w:szCs w:val="28"/>
              </w:rPr>
            </w:pPr>
            <w:r w:rsidRPr="00481827">
              <w:rPr>
                <w:sz w:val="28"/>
                <w:szCs w:val="28"/>
              </w:rPr>
              <w:t xml:space="preserve"> 8760</w:t>
            </w:r>
          </w:p>
        </w:tc>
        <w:tc>
          <w:tcPr>
            <w:tcW w:w="1276" w:type="dxa"/>
          </w:tcPr>
          <w:p w14:paraId="1E5AEFD8" w14:textId="77777777" w:rsidR="00B857FF" w:rsidRPr="00481827" w:rsidRDefault="00B857FF" w:rsidP="00CB146B">
            <w:pPr>
              <w:rPr>
                <w:sz w:val="28"/>
                <w:szCs w:val="28"/>
              </w:rPr>
            </w:pPr>
            <w:r w:rsidRPr="00481827">
              <w:rPr>
                <w:sz w:val="28"/>
                <w:szCs w:val="28"/>
              </w:rPr>
              <w:t>100%</w:t>
            </w:r>
          </w:p>
        </w:tc>
        <w:tc>
          <w:tcPr>
            <w:tcW w:w="1276" w:type="dxa"/>
          </w:tcPr>
          <w:p w14:paraId="21B0011F" w14:textId="77777777" w:rsidR="00B857FF" w:rsidRPr="00481827" w:rsidRDefault="00B857FF" w:rsidP="00CB146B">
            <w:pPr>
              <w:rPr>
                <w:sz w:val="28"/>
                <w:szCs w:val="28"/>
              </w:rPr>
            </w:pPr>
          </w:p>
        </w:tc>
      </w:tr>
      <w:tr w:rsidR="00B857FF" w:rsidRPr="00481827" w14:paraId="65AB75B6" w14:textId="77777777" w:rsidTr="001E1614">
        <w:trPr>
          <w:trHeight w:val="349"/>
        </w:trPr>
        <w:tc>
          <w:tcPr>
            <w:tcW w:w="1112" w:type="dxa"/>
          </w:tcPr>
          <w:p w14:paraId="26EF7FC6" w14:textId="77777777" w:rsidR="00B857FF" w:rsidRPr="00481827" w:rsidRDefault="00B857FF" w:rsidP="00CB146B">
            <w:pPr>
              <w:rPr>
                <w:sz w:val="28"/>
                <w:szCs w:val="28"/>
              </w:rPr>
            </w:pPr>
            <w:r w:rsidRPr="00481827">
              <w:rPr>
                <w:sz w:val="28"/>
                <w:szCs w:val="28"/>
              </w:rPr>
              <w:t>6.</w:t>
            </w:r>
          </w:p>
        </w:tc>
        <w:tc>
          <w:tcPr>
            <w:tcW w:w="9237" w:type="dxa"/>
          </w:tcPr>
          <w:p w14:paraId="4D0590A4" w14:textId="77777777" w:rsidR="00B857FF" w:rsidRPr="00481827" w:rsidRDefault="00B857FF" w:rsidP="00CB146B">
            <w:pPr>
              <w:rPr>
                <w:sz w:val="28"/>
                <w:szCs w:val="28"/>
              </w:rPr>
            </w:pPr>
            <w:r w:rsidRPr="00481827">
              <w:rPr>
                <w:sz w:val="28"/>
                <w:szCs w:val="28"/>
              </w:rPr>
              <w:t xml:space="preserve">Volumul programelor audiovizuale locale. Producţie proprie  </w:t>
            </w:r>
          </w:p>
        </w:tc>
        <w:tc>
          <w:tcPr>
            <w:tcW w:w="1417" w:type="dxa"/>
          </w:tcPr>
          <w:p w14:paraId="698AC8E1" w14:textId="77777777" w:rsidR="00B857FF" w:rsidRPr="00481827" w:rsidRDefault="00B857FF" w:rsidP="00CB146B">
            <w:pPr>
              <w:rPr>
                <w:sz w:val="28"/>
                <w:szCs w:val="28"/>
              </w:rPr>
            </w:pPr>
            <w:r w:rsidRPr="00481827">
              <w:rPr>
                <w:sz w:val="28"/>
                <w:szCs w:val="28"/>
              </w:rPr>
              <w:t xml:space="preserve"> 8256</w:t>
            </w:r>
          </w:p>
        </w:tc>
        <w:tc>
          <w:tcPr>
            <w:tcW w:w="1276" w:type="dxa"/>
          </w:tcPr>
          <w:p w14:paraId="0C494FC2" w14:textId="77777777" w:rsidR="00B857FF" w:rsidRPr="00481827" w:rsidRDefault="00B857FF" w:rsidP="00CB146B">
            <w:pPr>
              <w:rPr>
                <w:sz w:val="28"/>
                <w:szCs w:val="28"/>
              </w:rPr>
            </w:pPr>
            <w:r w:rsidRPr="00481827">
              <w:rPr>
                <w:sz w:val="28"/>
                <w:szCs w:val="28"/>
              </w:rPr>
              <w:t xml:space="preserve"> 94,25</w:t>
            </w:r>
          </w:p>
        </w:tc>
        <w:tc>
          <w:tcPr>
            <w:tcW w:w="1276" w:type="dxa"/>
          </w:tcPr>
          <w:p w14:paraId="73858E27" w14:textId="77777777" w:rsidR="00B857FF" w:rsidRPr="00481827" w:rsidRDefault="00B857FF" w:rsidP="00CB146B">
            <w:pPr>
              <w:rPr>
                <w:sz w:val="28"/>
                <w:szCs w:val="28"/>
              </w:rPr>
            </w:pPr>
            <w:r w:rsidRPr="00481827">
              <w:rPr>
                <w:sz w:val="28"/>
                <w:szCs w:val="28"/>
              </w:rPr>
              <w:t>Anexa 1</w:t>
            </w:r>
          </w:p>
        </w:tc>
      </w:tr>
      <w:tr w:rsidR="00B857FF" w:rsidRPr="00481827" w14:paraId="54F0D191" w14:textId="77777777" w:rsidTr="001E1614">
        <w:trPr>
          <w:trHeight w:val="349"/>
        </w:trPr>
        <w:tc>
          <w:tcPr>
            <w:tcW w:w="1112" w:type="dxa"/>
          </w:tcPr>
          <w:p w14:paraId="7DCFB795" w14:textId="77777777" w:rsidR="00B857FF" w:rsidRPr="00481827" w:rsidRDefault="00B857FF" w:rsidP="00CB146B">
            <w:pPr>
              <w:rPr>
                <w:sz w:val="28"/>
                <w:szCs w:val="28"/>
              </w:rPr>
            </w:pPr>
            <w:r w:rsidRPr="00481827">
              <w:rPr>
                <w:sz w:val="28"/>
                <w:szCs w:val="28"/>
              </w:rPr>
              <w:t>7.</w:t>
            </w:r>
          </w:p>
        </w:tc>
        <w:tc>
          <w:tcPr>
            <w:tcW w:w="9237" w:type="dxa"/>
          </w:tcPr>
          <w:p w14:paraId="24C2C19F" w14:textId="77777777" w:rsidR="00B857FF" w:rsidRPr="00481827" w:rsidRDefault="00B857FF" w:rsidP="00CB146B">
            <w:pPr>
              <w:rPr>
                <w:sz w:val="28"/>
                <w:szCs w:val="28"/>
              </w:rPr>
            </w:pPr>
            <w:r w:rsidRPr="00481827">
              <w:rPr>
                <w:sz w:val="28"/>
                <w:szCs w:val="28"/>
              </w:rPr>
              <w:t xml:space="preserve">Volumul programelor audiovizuale locale  difuzate în orele de maximă audiență (%) </w:t>
            </w:r>
          </w:p>
        </w:tc>
        <w:tc>
          <w:tcPr>
            <w:tcW w:w="1417" w:type="dxa"/>
          </w:tcPr>
          <w:p w14:paraId="5E8AB937" w14:textId="77777777" w:rsidR="00B857FF" w:rsidRPr="00481827" w:rsidRDefault="00B857FF" w:rsidP="00CB146B">
            <w:pPr>
              <w:rPr>
                <w:sz w:val="28"/>
                <w:szCs w:val="28"/>
              </w:rPr>
            </w:pPr>
            <w:r w:rsidRPr="00481827">
              <w:rPr>
                <w:sz w:val="28"/>
                <w:szCs w:val="28"/>
              </w:rPr>
              <w:t xml:space="preserve"> 3660</w:t>
            </w:r>
          </w:p>
        </w:tc>
        <w:tc>
          <w:tcPr>
            <w:tcW w:w="1276" w:type="dxa"/>
          </w:tcPr>
          <w:p w14:paraId="0AF065A0" w14:textId="77777777" w:rsidR="00B857FF" w:rsidRPr="00481827" w:rsidRDefault="00B857FF" w:rsidP="00CB146B">
            <w:pPr>
              <w:rPr>
                <w:sz w:val="28"/>
                <w:szCs w:val="28"/>
              </w:rPr>
            </w:pPr>
            <w:r w:rsidRPr="00481827">
              <w:rPr>
                <w:sz w:val="28"/>
                <w:szCs w:val="28"/>
              </w:rPr>
              <w:t xml:space="preserve"> 41,78</w:t>
            </w:r>
          </w:p>
        </w:tc>
        <w:tc>
          <w:tcPr>
            <w:tcW w:w="1276" w:type="dxa"/>
          </w:tcPr>
          <w:p w14:paraId="43775B27" w14:textId="77777777" w:rsidR="00B857FF" w:rsidRPr="00481827" w:rsidRDefault="00B857FF" w:rsidP="00CB146B">
            <w:pPr>
              <w:rPr>
                <w:sz w:val="28"/>
                <w:szCs w:val="28"/>
              </w:rPr>
            </w:pPr>
          </w:p>
        </w:tc>
      </w:tr>
      <w:tr w:rsidR="00B857FF" w:rsidRPr="00481827" w14:paraId="368DDBE0" w14:textId="77777777" w:rsidTr="001E1614">
        <w:trPr>
          <w:trHeight w:val="315"/>
        </w:trPr>
        <w:tc>
          <w:tcPr>
            <w:tcW w:w="1112" w:type="dxa"/>
          </w:tcPr>
          <w:p w14:paraId="35A47ED1" w14:textId="77777777" w:rsidR="00B857FF" w:rsidRPr="00481827" w:rsidRDefault="00B857FF" w:rsidP="00CB146B">
            <w:pPr>
              <w:rPr>
                <w:sz w:val="28"/>
                <w:szCs w:val="28"/>
              </w:rPr>
            </w:pPr>
            <w:r w:rsidRPr="00481827">
              <w:rPr>
                <w:sz w:val="28"/>
                <w:szCs w:val="28"/>
              </w:rPr>
              <w:t>8.</w:t>
            </w:r>
          </w:p>
        </w:tc>
        <w:tc>
          <w:tcPr>
            <w:tcW w:w="9237" w:type="dxa"/>
          </w:tcPr>
          <w:p w14:paraId="02A1FB49" w14:textId="77777777" w:rsidR="00B857FF" w:rsidRPr="00481827" w:rsidRDefault="00B857FF" w:rsidP="00CB146B">
            <w:pPr>
              <w:rPr>
                <w:sz w:val="28"/>
                <w:szCs w:val="28"/>
              </w:rPr>
            </w:pPr>
            <w:r w:rsidRPr="00481827">
              <w:rPr>
                <w:sz w:val="28"/>
                <w:szCs w:val="28"/>
              </w:rPr>
              <w:t>Emisiuni noi</w:t>
            </w:r>
          </w:p>
        </w:tc>
        <w:tc>
          <w:tcPr>
            <w:tcW w:w="1417" w:type="dxa"/>
          </w:tcPr>
          <w:p w14:paraId="1B31CD74" w14:textId="77777777" w:rsidR="00B857FF" w:rsidRPr="00481827" w:rsidRDefault="00B857FF" w:rsidP="00CB146B">
            <w:pPr>
              <w:rPr>
                <w:sz w:val="28"/>
                <w:szCs w:val="28"/>
              </w:rPr>
            </w:pPr>
            <w:r w:rsidRPr="00481827">
              <w:rPr>
                <w:sz w:val="28"/>
                <w:szCs w:val="28"/>
              </w:rPr>
              <w:t xml:space="preserve">     64</w:t>
            </w:r>
          </w:p>
        </w:tc>
        <w:tc>
          <w:tcPr>
            <w:tcW w:w="1276" w:type="dxa"/>
          </w:tcPr>
          <w:p w14:paraId="60A39BE1" w14:textId="77777777" w:rsidR="00B857FF" w:rsidRPr="00481827" w:rsidRDefault="00B857FF" w:rsidP="00CB146B">
            <w:pPr>
              <w:rPr>
                <w:sz w:val="28"/>
                <w:szCs w:val="28"/>
              </w:rPr>
            </w:pPr>
            <w:r w:rsidRPr="00481827">
              <w:rPr>
                <w:sz w:val="28"/>
                <w:szCs w:val="28"/>
              </w:rPr>
              <w:t xml:space="preserve">   0,73</w:t>
            </w:r>
          </w:p>
        </w:tc>
        <w:tc>
          <w:tcPr>
            <w:tcW w:w="1276" w:type="dxa"/>
          </w:tcPr>
          <w:p w14:paraId="7F9FF52E" w14:textId="77777777" w:rsidR="00B857FF" w:rsidRPr="00481827" w:rsidRDefault="00B857FF" w:rsidP="00CB146B">
            <w:pPr>
              <w:rPr>
                <w:sz w:val="28"/>
                <w:szCs w:val="28"/>
              </w:rPr>
            </w:pPr>
            <w:r w:rsidRPr="00481827">
              <w:rPr>
                <w:sz w:val="28"/>
                <w:szCs w:val="28"/>
              </w:rPr>
              <w:t>Anexa  3</w:t>
            </w:r>
          </w:p>
        </w:tc>
      </w:tr>
      <w:tr w:rsidR="00B857FF" w:rsidRPr="00481827" w14:paraId="109E0A20" w14:textId="77777777" w:rsidTr="001E1614">
        <w:trPr>
          <w:trHeight w:val="210"/>
        </w:trPr>
        <w:tc>
          <w:tcPr>
            <w:tcW w:w="1112" w:type="dxa"/>
          </w:tcPr>
          <w:p w14:paraId="7B38E515" w14:textId="77777777" w:rsidR="00B857FF" w:rsidRPr="00481827" w:rsidRDefault="00B857FF" w:rsidP="00CB146B">
            <w:pPr>
              <w:rPr>
                <w:sz w:val="28"/>
                <w:szCs w:val="28"/>
              </w:rPr>
            </w:pPr>
            <w:r w:rsidRPr="00481827">
              <w:rPr>
                <w:sz w:val="28"/>
                <w:szCs w:val="28"/>
              </w:rPr>
              <w:t>9.</w:t>
            </w:r>
          </w:p>
        </w:tc>
        <w:tc>
          <w:tcPr>
            <w:tcW w:w="9237" w:type="dxa"/>
          </w:tcPr>
          <w:p w14:paraId="50B9461F" w14:textId="77777777" w:rsidR="00B857FF" w:rsidRPr="00481827" w:rsidRDefault="00B857FF" w:rsidP="00CB146B">
            <w:pPr>
              <w:rPr>
                <w:sz w:val="28"/>
                <w:szCs w:val="28"/>
              </w:rPr>
            </w:pPr>
            <w:r w:rsidRPr="00481827">
              <w:rPr>
                <w:sz w:val="28"/>
                <w:szCs w:val="28"/>
              </w:rPr>
              <w:t xml:space="preserve">Producţie în prima difuzare </w:t>
            </w:r>
          </w:p>
        </w:tc>
        <w:tc>
          <w:tcPr>
            <w:tcW w:w="1417" w:type="dxa"/>
          </w:tcPr>
          <w:p w14:paraId="6EC3F7E3" w14:textId="77777777" w:rsidR="00B857FF" w:rsidRPr="00481827" w:rsidRDefault="00B857FF" w:rsidP="00CB146B">
            <w:pPr>
              <w:jc w:val="center"/>
              <w:rPr>
                <w:sz w:val="28"/>
                <w:szCs w:val="28"/>
              </w:rPr>
            </w:pPr>
            <w:r w:rsidRPr="00481827">
              <w:rPr>
                <w:sz w:val="28"/>
                <w:szCs w:val="28"/>
              </w:rPr>
              <w:t>2141,95</w:t>
            </w:r>
          </w:p>
        </w:tc>
        <w:tc>
          <w:tcPr>
            <w:tcW w:w="1276" w:type="dxa"/>
          </w:tcPr>
          <w:p w14:paraId="6F09BD7E" w14:textId="77777777" w:rsidR="00B857FF" w:rsidRPr="00481827" w:rsidRDefault="00B857FF" w:rsidP="00CB146B">
            <w:pPr>
              <w:rPr>
                <w:sz w:val="28"/>
                <w:szCs w:val="28"/>
              </w:rPr>
            </w:pPr>
            <w:r w:rsidRPr="00481827">
              <w:rPr>
                <w:sz w:val="28"/>
                <w:szCs w:val="28"/>
              </w:rPr>
              <w:t xml:space="preserve"> 24,45</w:t>
            </w:r>
          </w:p>
        </w:tc>
        <w:tc>
          <w:tcPr>
            <w:tcW w:w="1276" w:type="dxa"/>
          </w:tcPr>
          <w:p w14:paraId="63B778B1" w14:textId="77777777" w:rsidR="00B857FF" w:rsidRPr="00481827" w:rsidRDefault="00B857FF" w:rsidP="00CB146B">
            <w:pPr>
              <w:rPr>
                <w:sz w:val="28"/>
                <w:szCs w:val="28"/>
              </w:rPr>
            </w:pPr>
            <w:r w:rsidRPr="00481827">
              <w:rPr>
                <w:sz w:val="28"/>
                <w:szCs w:val="28"/>
              </w:rPr>
              <w:t>Anexa  4</w:t>
            </w:r>
          </w:p>
        </w:tc>
      </w:tr>
      <w:tr w:rsidR="00B857FF" w:rsidRPr="00481827" w14:paraId="2305A8FC" w14:textId="77777777" w:rsidTr="001E1614">
        <w:trPr>
          <w:trHeight w:val="231"/>
        </w:trPr>
        <w:tc>
          <w:tcPr>
            <w:tcW w:w="1112" w:type="dxa"/>
          </w:tcPr>
          <w:p w14:paraId="19F72FB7" w14:textId="77777777" w:rsidR="00B857FF" w:rsidRPr="00481827" w:rsidRDefault="00B857FF" w:rsidP="00CB146B">
            <w:pPr>
              <w:rPr>
                <w:sz w:val="28"/>
                <w:szCs w:val="28"/>
              </w:rPr>
            </w:pPr>
            <w:r w:rsidRPr="00481827">
              <w:rPr>
                <w:sz w:val="28"/>
                <w:szCs w:val="28"/>
              </w:rPr>
              <w:t>10.</w:t>
            </w:r>
          </w:p>
        </w:tc>
        <w:tc>
          <w:tcPr>
            <w:tcW w:w="9237" w:type="dxa"/>
          </w:tcPr>
          <w:p w14:paraId="3AEE3AE6" w14:textId="77777777" w:rsidR="00B857FF" w:rsidRPr="00481827" w:rsidRDefault="00B857FF" w:rsidP="00CB146B">
            <w:pPr>
              <w:rPr>
                <w:sz w:val="28"/>
                <w:szCs w:val="28"/>
              </w:rPr>
            </w:pPr>
            <w:r w:rsidRPr="00481827">
              <w:rPr>
                <w:sz w:val="28"/>
                <w:szCs w:val="28"/>
              </w:rPr>
              <w:t xml:space="preserve">Producție în reluare  </w:t>
            </w:r>
          </w:p>
        </w:tc>
        <w:tc>
          <w:tcPr>
            <w:tcW w:w="1417" w:type="dxa"/>
          </w:tcPr>
          <w:p w14:paraId="605664F7" w14:textId="77777777" w:rsidR="00B857FF" w:rsidRPr="00481827" w:rsidRDefault="00B857FF" w:rsidP="00CB146B">
            <w:pPr>
              <w:rPr>
                <w:sz w:val="28"/>
                <w:szCs w:val="28"/>
              </w:rPr>
            </w:pPr>
            <w:r w:rsidRPr="00481827">
              <w:rPr>
                <w:sz w:val="28"/>
                <w:szCs w:val="28"/>
              </w:rPr>
              <w:t xml:space="preserve"> </w:t>
            </w:r>
            <w:r w:rsidRPr="00481827">
              <w:rPr>
                <w:bCs/>
                <w:sz w:val="28"/>
                <w:szCs w:val="28"/>
              </w:rPr>
              <w:t xml:space="preserve">6618,05 </w:t>
            </w:r>
          </w:p>
        </w:tc>
        <w:tc>
          <w:tcPr>
            <w:tcW w:w="1276" w:type="dxa"/>
          </w:tcPr>
          <w:p w14:paraId="6D6C48A5" w14:textId="77777777" w:rsidR="00B857FF" w:rsidRPr="00481827" w:rsidRDefault="00B857FF" w:rsidP="00CB146B">
            <w:pPr>
              <w:rPr>
                <w:sz w:val="28"/>
                <w:szCs w:val="28"/>
              </w:rPr>
            </w:pPr>
            <w:r w:rsidRPr="00481827">
              <w:rPr>
                <w:bCs/>
                <w:sz w:val="28"/>
                <w:szCs w:val="28"/>
              </w:rPr>
              <w:t>75,55</w:t>
            </w:r>
          </w:p>
        </w:tc>
        <w:tc>
          <w:tcPr>
            <w:tcW w:w="1276" w:type="dxa"/>
          </w:tcPr>
          <w:p w14:paraId="6E2BD7E0" w14:textId="77777777" w:rsidR="00B857FF" w:rsidRPr="00481827" w:rsidRDefault="00B857FF" w:rsidP="00CB146B">
            <w:pPr>
              <w:rPr>
                <w:sz w:val="28"/>
                <w:szCs w:val="28"/>
              </w:rPr>
            </w:pPr>
            <w:r w:rsidRPr="00481827">
              <w:rPr>
                <w:sz w:val="28"/>
                <w:szCs w:val="28"/>
              </w:rPr>
              <w:t>Anexa 5</w:t>
            </w:r>
          </w:p>
        </w:tc>
      </w:tr>
      <w:tr w:rsidR="00B857FF" w:rsidRPr="00481827" w14:paraId="6F48A7F4" w14:textId="77777777" w:rsidTr="001E1614">
        <w:trPr>
          <w:trHeight w:val="180"/>
        </w:trPr>
        <w:tc>
          <w:tcPr>
            <w:tcW w:w="1112" w:type="dxa"/>
          </w:tcPr>
          <w:p w14:paraId="2B3081B9" w14:textId="77777777" w:rsidR="00B857FF" w:rsidRPr="00481827" w:rsidRDefault="00B857FF" w:rsidP="00CB146B">
            <w:pPr>
              <w:rPr>
                <w:sz w:val="28"/>
                <w:szCs w:val="28"/>
              </w:rPr>
            </w:pPr>
            <w:r w:rsidRPr="00481827">
              <w:rPr>
                <w:sz w:val="28"/>
                <w:szCs w:val="28"/>
              </w:rPr>
              <w:t>11.</w:t>
            </w:r>
          </w:p>
        </w:tc>
        <w:tc>
          <w:tcPr>
            <w:tcW w:w="9237" w:type="dxa"/>
          </w:tcPr>
          <w:p w14:paraId="7EED5631" w14:textId="77777777" w:rsidR="00B857FF" w:rsidRPr="00481827" w:rsidRDefault="00B857FF" w:rsidP="00CB146B">
            <w:pPr>
              <w:rPr>
                <w:sz w:val="28"/>
                <w:szCs w:val="28"/>
              </w:rPr>
            </w:pPr>
            <w:r w:rsidRPr="00481827">
              <w:rPr>
                <w:sz w:val="28"/>
                <w:szCs w:val="28"/>
              </w:rPr>
              <w:t xml:space="preserve">Volumul operelor audiovizuale europene (%)  </w:t>
            </w:r>
          </w:p>
        </w:tc>
        <w:tc>
          <w:tcPr>
            <w:tcW w:w="1417" w:type="dxa"/>
          </w:tcPr>
          <w:p w14:paraId="72109AA5" w14:textId="77777777" w:rsidR="00B857FF" w:rsidRPr="00481827" w:rsidRDefault="00B857FF" w:rsidP="00CB146B">
            <w:pPr>
              <w:rPr>
                <w:sz w:val="28"/>
                <w:szCs w:val="28"/>
              </w:rPr>
            </w:pPr>
            <w:r w:rsidRPr="00481827">
              <w:rPr>
                <w:sz w:val="28"/>
                <w:szCs w:val="28"/>
              </w:rPr>
              <w:t xml:space="preserve">  8760 </w:t>
            </w:r>
          </w:p>
        </w:tc>
        <w:tc>
          <w:tcPr>
            <w:tcW w:w="1276" w:type="dxa"/>
          </w:tcPr>
          <w:p w14:paraId="0209AE19" w14:textId="77777777" w:rsidR="00B857FF" w:rsidRPr="00481827" w:rsidRDefault="00B857FF" w:rsidP="00CB146B">
            <w:pPr>
              <w:rPr>
                <w:sz w:val="28"/>
                <w:szCs w:val="28"/>
              </w:rPr>
            </w:pPr>
            <w:r w:rsidRPr="00481827">
              <w:rPr>
                <w:sz w:val="28"/>
                <w:szCs w:val="28"/>
              </w:rPr>
              <w:t xml:space="preserve">  100 </w:t>
            </w:r>
          </w:p>
        </w:tc>
        <w:tc>
          <w:tcPr>
            <w:tcW w:w="1276" w:type="dxa"/>
          </w:tcPr>
          <w:p w14:paraId="486895D3" w14:textId="77777777" w:rsidR="00B857FF" w:rsidRPr="00481827" w:rsidRDefault="00B857FF" w:rsidP="00CB146B">
            <w:pPr>
              <w:rPr>
                <w:sz w:val="28"/>
                <w:szCs w:val="28"/>
              </w:rPr>
            </w:pPr>
          </w:p>
        </w:tc>
      </w:tr>
      <w:tr w:rsidR="00B857FF" w:rsidRPr="00481827" w14:paraId="342C0228" w14:textId="77777777" w:rsidTr="001E1614">
        <w:trPr>
          <w:trHeight w:val="210"/>
        </w:trPr>
        <w:tc>
          <w:tcPr>
            <w:tcW w:w="1112" w:type="dxa"/>
          </w:tcPr>
          <w:p w14:paraId="5160267D" w14:textId="77777777" w:rsidR="00B857FF" w:rsidRPr="00481827" w:rsidRDefault="00B857FF" w:rsidP="00CB146B">
            <w:pPr>
              <w:rPr>
                <w:sz w:val="28"/>
                <w:szCs w:val="28"/>
              </w:rPr>
            </w:pPr>
            <w:r w:rsidRPr="00481827">
              <w:rPr>
                <w:sz w:val="28"/>
                <w:szCs w:val="28"/>
              </w:rPr>
              <w:t>12.</w:t>
            </w:r>
          </w:p>
        </w:tc>
        <w:tc>
          <w:tcPr>
            <w:tcW w:w="9237" w:type="dxa"/>
          </w:tcPr>
          <w:p w14:paraId="70B16425" w14:textId="77777777" w:rsidR="00B857FF" w:rsidRPr="00481827" w:rsidRDefault="00B857FF" w:rsidP="00CB146B">
            <w:pPr>
              <w:rPr>
                <w:sz w:val="28"/>
                <w:szCs w:val="28"/>
              </w:rPr>
            </w:pPr>
            <w:r w:rsidRPr="00481827">
              <w:rPr>
                <w:sz w:val="28"/>
                <w:szCs w:val="28"/>
              </w:rPr>
              <w:t xml:space="preserve">Volumul operelor audiovizuale europene create de producătorii independenți din RM (%)  </w:t>
            </w:r>
          </w:p>
        </w:tc>
        <w:tc>
          <w:tcPr>
            <w:tcW w:w="1417" w:type="dxa"/>
          </w:tcPr>
          <w:p w14:paraId="605BDE5E" w14:textId="77777777" w:rsidR="00B857FF" w:rsidRPr="00481827" w:rsidRDefault="00B857FF" w:rsidP="00CB146B">
            <w:pPr>
              <w:rPr>
                <w:sz w:val="28"/>
                <w:szCs w:val="28"/>
              </w:rPr>
            </w:pPr>
            <w:r w:rsidRPr="00481827">
              <w:rPr>
                <w:sz w:val="28"/>
                <w:szCs w:val="28"/>
              </w:rPr>
              <w:t xml:space="preserve">   889,4</w:t>
            </w:r>
          </w:p>
        </w:tc>
        <w:tc>
          <w:tcPr>
            <w:tcW w:w="1276" w:type="dxa"/>
          </w:tcPr>
          <w:p w14:paraId="3F6EB0F6" w14:textId="77777777" w:rsidR="00B857FF" w:rsidRPr="00481827" w:rsidRDefault="00B857FF" w:rsidP="00CB146B">
            <w:pPr>
              <w:rPr>
                <w:sz w:val="28"/>
                <w:szCs w:val="28"/>
              </w:rPr>
            </w:pPr>
            <w:r w:rsidRPr="00481827">
              <w:rPr>
                <w:sz w:val="28"/>
                <w:szCs w:val="28"/>
              </w:rPr>
              <w:t xml:space="preserve"> 10,15</w:t>
            </w:r>
          </w:p>
        </w:tc>
        <w:tc>
          <w:tcPr>
            <w:tcW w:w="1276" w:type="dxa"/>
          </w:tcPr>
          <w:p w14:paraId="1487AE07" w14:textId="77777777" w:rsidR="00B857FF" w:rsidRPr="00481827" w:rsidRDefault="00B857FF" w:rsidP="00CB146B">
            <w:pPr>
              <w:rPr>
                <w:sz w:val="28"/>
                <w:szCs w:val="28"/>
              </w:rPr>
            </w:pPr>
          </w:p>
        </w:tc>
      </w:tr>
      <w:tr w:rsidR="00B857FF" w:rsidRPr="00481827" w14:paraId="2BBCB7C2" w14:textId="77777777" w:rsidTr="001E1614">
        <w:trPr>
          <w:trHeight w:val="354"/>
        </w:trPr>
        <w:tc>
          <w:tcPr>
            <w:tcW w:w="1112" w:type="dxa"/>
          </w:tcPr>
          <w:p w14:paraId="175B9A8A" w14:textId="77777777" w:rsidR="00B857FF" w:rsidRPr="00481827" w:rsidRDefault="00B857FF" w:rsidP="00CB146B">
            <w:pPr>
              <w:rPr>
                <w:sz w:val="28"/>
                <w:szCs w:val="28"/>
              </w:rPr>
            </w:pPr>
            <w:r w:rsidRPr="00481827">
              <w:rPr>
                <w:sz w:val="28"/>
                <w:szCs w:val="28"/>
              </w:rPr>
              <w:t>13.</w:t>
            </w:r>
          </w:p>
        </w:tc>
        <w:tc>
          <w:tcPr>
            <w:tcW w:w="9237" w:type="dxa"/>
          </w:tcPr>
          <w:p w14:paraId="30446A17" w14:textId="77777777" w:rsidR="00B857FF" w:rsidRPr="00481827" w:rsidRDefault="00B857FF" w:rsidP="00CB146B">
            <w:pPr>
              <w:rPr>
                <w:sz w:val="28"/>
                <w:szCs w:val="28"/>
              </w:rPr>
            </w:pPr>
            <w:r w:rsidRPr="00481827">
              <w:rPr>
                <w:sz w:val="28"/>
                <w:szCs w:val="28"/>
              </w:rPr>
              <w:t xml:space="preserve">Volumul programelor audiovizuale achiziționate de peste hotare. Proiecte speciale, inclusiv schimb de programe cu țări străine </w:t>
            </w:r>
          </w:p>
        </w:tc>
        <w:tc>
          <w:tcPr>
            <w:tcW w:w="1417" w:type="dxa"/>
          </w:tcPr>
          <w:p w14:paraId="4BA6B28C" w14:textId="77777777" w:rsidR="00B857FF" w:rsidRPr="00481827" w:rsidRDefault="00B857FF" w:rsidP="00CB146B">
            <w:pPr>
              <w:rPr>
                <w:sz w:val="28"/>
                <w:szCs w:val="28"/>
              </w:rPr>
            </w:pPr>
            <w:r w:rsidRPr="00481827">
              <w:rPr>
                <w:sz w:val="28"/>
                <w:szCs w:val="28"/>
              </w:rPr>
              <w:t xml:space="preserve">   507</w:t>
            </w:r>
          </w:p>
        </w:tc>
        <w:tc>
          <w:tcPr>
            <w:tcW w:w="1276" w:type="dxa"/>
          </w:tcPr>
          <w:p w14:paraId="551C758E" w14:textId="77777777" w:rsidR="00B857FF" w:rsidRPr="00481827" w:rsidRDefault="00B857FF" w:rsidP="00CB146B">
            <w:pPr>
              <w:rPr>
                <w:sz w:val="28"/>
                <w:szCs w:val="28"/>
              </w:rPr>
            </w:pPr>
            <w:r w:rsidRPr="00481827">
              <w:rPr>
                <w:sz w:val="28"/>
                <w:szCs w:val="28"/>
              </w:rPr>
              <w:t xml:space="preserve">   5,79</w:t>
            </w:r>
          </w:p>
        </w:tc>
        <w:tc>
          <w:tcPr>
            <w:tcW w:w="1276" w:type="dxa"/>
          </w:tcPr>
          <w:p w14:paraId="3FD6BA7A" w14:textId="77777777" w:rsidR="00B857FF" w:rsidRPr="00481827" w:rsidRDefault="00B857FF" w:rsidP="00CB146B">
            <w:pPr>
              <w:rPr>
                <w:sz w:val="28"/>
                <w:szCs w:val="28"/>
              </w:rPr>
            </w:pPr>
            <w:r w:rsidRPr="00481827">
              <w:rPr>
                <w:sz w:val="28"/>
                <w:szCs w:val="28"/>
              </w:rPr>
              <w:t>Anexa 6</w:t>
            </w:r>
          </w:p>
        </w:tc>
      </w:tr>
      <w:tr w:rsidR="00B857FF" w:rsidRPr="00481827" w14:paraId="5B43F42C" w14:textId="77777777" w:rsidTr="001E1614">
        <w:trPr>
          <w:trHeight w:val="225"/>
        </w:trPr>
        <w:tc>
          <w:tcPr>
            <w:tcW w:w="1112" w:type="dxa"/>
          </w:tcPr>
          <w:p w14:paraId="01E2545D" w14:textId="77777777" w:rsidR="00B857FF" w:rsidRPr="00481827" w:rsidRDefault="00B857FF" w:rsidP="00CB146B">
            <w:pPr>
              <w:rPr>
                <w:sz w:val="28"/>
                <w:szCs w:val="28"/>
              </w:rPr>
            </w:pPr>
            <w:r w:rsidRPr="00481827">
              <w:rPr>
                <w:sz w:val="28"/>
                <w:szCs w:val="28"/>
              </w:rPr>
              <w:t>14.</w:t>
            </w:r>
          </w:p>
        </w:tc>
        <w:tc>
          <w:tcPr>
            <w:tcW w:w="9237" w:type="dxa"/>
          </w:tcPr>
          <w:p w14:paraId="62CB20D1" w14:textId="77777777" w:rsidR="00B857FF" w:rsidRPr="00481827" w:rsidRDefault="00B857FF" w:rsidP="00CB146B">
            <w:pPr>
              <w:rPr>
                <w:sz w:val="28"/>
                <w:szCs w:val="28"/>
              </w:rPr>
            </w:pPr>
            <w:r w:rsidRPr="00481827">
              <w:rPr>
                <w:sz w:val="28"/>
                <w:szCs w:val="28"/>
              </w:rPr>
              <w:t>Campanii sociale</w:t>
            </w:r>
          </w:p>
        </w:tc>
        <w:tc>
          <w:tcPr>
            <w:tcW w:w="1417" w:type="dxa"/>
          </w:tcPr>
          <w:p w14:paraId="25B6D223" w14:textId="77777777" w:rsidR="00B857FF" w:rsidRPr="00481827" w:rsidRDefault="00B857FF" w:rsidP="00CB146B">
            <w:pPr>
              <w:rPr>
                <w:sz w:val="28"/>
                <w:szCs w:val="28"/>
              </w:rPr>
            </w:pPr>
            <w:r w:rsidRPr="00481827">
              <w:rPr>
                <w:sz w:val="28"/>
                <w:szCs w:val="28"/>
              </w:rPr>
              <w:t xml:space="preserve">      0</w:t>
            </w:r>
          </w:p>
        </w:tc>
        <w:tc>
          <w:tcPr>
            <w:tcW w:w="1276" w:type="dxa"/>
          </w:tcPr>
          <w:p w14:paraId="71A85BE2" w14:textId="77777777" w:rsidR="00B857FF" w:rsidRPr="00481827" w:rsidRDefault="00B857FF" w:rsidP="00CB146B">
            <w:pPr>
              <w:jc w:val="center"/>
              <w:rPr>
                <w:sz w:val="28"/>
                <w:szCs w:val="28"/>
              </w:rPr>
            </w:pPr>
            <w:r w:rsidRPr="00481827">
              <w:rPr>
                <w:sz w:val="28"/>
                <w:szCs w:val="28"/>
              </w:rPr>
              <w:t>0%</w:t>
            </w:r>
          </w:p>
        </w:tc>
        <w:tc>
          <w:tcPr>
            <w:tcW w:w="1276" w:type="dxa"/>
          </w:tcPr>
          <w:p w14:paraId="62D9DEC4" w14:textId="77777777" w:rsidR="00B857FF" w:rsidRPr="00481827" w:rsidRDefault="00B857FF" w:rsidP="00CB146B">
            <w:pPr>
              <w:rPr>
                <w:sz w:val="28"/>
                <w:szCs w:val="28"/>
              </w:rPr>
            </w:pPr>
          </w:p>
        </w:tc>
      </w:tr>
      <w:tr w:rsidR="00B857FF" w:rsidRPr="00481827" w14:paraId="743F6BE0" w14:textId="77777777" w:rsidTr="001E1614">
        <w:trPr>
          <w:trHeight w:val="267"/>
        </w:trPr>
        <w:tc>
          <w:tcPr>
            <w:tcW w:w="1112" w:type="dxa"/>
          </w:tcPr>
          <w:p w14:paraId="58FB1632" w14:textId="77777777" w:rsidR="00B857FF" w:rsidRPr="00481827" w:rsidRDefault="00B857FF" w:rsidP="00CB146B">
            <w:pPr>
              <w:rPr>
                <w:sz w:val="28"/>
                <w:szCs w:val="28"/>
              </w:rPr>
            </w:pPr>
            <w:r w:rsidRPr="00481827">
              <w:rPr>
                <w:sz w:val="28"/>
                <w:szCs w:val="28"/>
              </w:rPr>
              <w:t>15.</w:t>
            </w:r>
          </w:p>
        </w:tc>
        <w:tc>
          <w:tcPr>
            <w:tcW w:w="9237" w:type="dxa"/>
          </w:tcPr>
          <w:p w14:paraId="338F70AE" w14:textId="77777777" w:rsidR="00B857FF" w:rsidRPr="00481827" w:rsidRDefault="00B857FF" w:rsidP="00CB146B">
            <w:pPr>
              <w:rPr>
                <w:sz w:val="28"/>
                <w:szCs w:val="28"/>
              </w:rPr>
            </w:pPr>
            <w:r w:rsidRPr="00481827">
              <w:rPr>
                <w:sz w:val="28"/>
                <w:szCs w:val="28"/>
              </w:rPr>
              <w:t>Transmisiuni</w:t>
            </w:r>
          </w:p>
        </w:tc>
        <w:tc>
          <w:tcPr>
            <w:tcW w:w="1417" w:type="dxa"/>
          </w:tcPr>
          <w:p w14:paraId="20E287FF" w14:textId="77777777" w:rsidR="00B857FF" w:rsidRPr="00481827" w:rsidRDefault="00B857FF" w:rsidP="00CB146B">
            <w:pPr>
              <w:rPr>
                <w:sz w:val="28"/>
                <w:szCs w:val="28"/>
              </w:rPr>
            </w:pPr>
            <w:r w:rsidRPr="00481827">
              <w:rPr>
                <w:sz w:val="28"/>
                <w:szCs w:val="28"/>
              </w:rPr>
              <w:t xml:space="preserve">   192</w:t>
            </w:r>
          </w:p>
        </w:tc>
        <w:tc>
          <w:tcPr>
            <w:tcW w:w="1276" w:type="dxa"/>
          </w:tcPr>
          <w:p w14:paraId="2D8811BD" w14:textId="77777777" w:rsidR="00B857FF" w:rsidRPr="00481827" w:rsidRDefault="00B857FF" w:rsidP="00CB146B">
            <w:pPr>
              <w:rPr>
                <w:sz w:val="28"/>
                <w:szCs w:val="28"/>
              </w:rPr>
            </w:pPr>
            <w:r w:rsidRPr="00481827">
              <w:rPr>
                <w:sz w:val="28"/>
                <w:szCs w:val="28"/>
              </w:rPr>
              <w:t xml:space="preserve">   2,19</w:t>
            </w:r>
          </w:p>
        </w:tc>
        <w:tc>
          <w:tcPr>
            <w:tcW w:w="1276" w:type="dxa"/>
          </w:tcPr>
          <w:p w14:paraId="581D39CE" w14:textId="77777777" w:rsidR="00B857FF" w:rsidRPr="00481827" w:rsidRDefault="00B857FF" w:rsidP="00CB146B">
            <w:pPr>
              <w:rPr>
                <w:sz w:val="28"/>
                <w:szCs w:val="28"/>
              </w:rPr>
            </w:pPr>
            <w:r w:rsidRPr="00481827">
              <w:rPr>
                <w:sz w:val="28"/>
                <w:szCs w:val="28"/>
              </w:rPr>
              <w:t xml:space="preserve"> Anexa 7</w:t>
            </w:r>
          </w:p>
        </w:tc>
      </w:tr>
      <w:tr w:rsidR="00B857FF" w:rsidRPr="00481827" w14:paraId="08D0DF42" w14:textId="77777777" w:rsidTr="001E1614">
        <w:trPr>
          <w:trHeight w:val="375"/>
        </w:trPr>
        <w:tc>
          <w:tcPr>
            <w:tcW w:w="1112" w:type="dxa"/>
          </w:tcPr>
          <w:p w14:paraId="4E13757B" w14:textId="79FE9D44" w:rsidR="00B857FF" w:rsidRPr="00481827" w:rsidRDefault="006A0A9E" w:rsidP="00CB146B">
            <w:pPr>
              <w:rPr>
                <w:sz w:val="28"/>
                <w:szCs w:val="28"/>
              </w:rPr>
            </w:pPr>
            <w:r>
              <w:rPr>
                <w:sz w:val="28"/>
                <w:szCs w:val="28"/>
              </w:rPr>
              <w:t>16.</w:t>
            </w:r>
          </w:p>
        </w:tc>
        <w:tc>
          <w:tcPr>
            <w:tcW w:w="9237" w:type="dxa"/>
          </w:tcPr>
          <w:p w14:paraId="5B8EC2DA" w14:textId="77777777" w:rsidR="00B857FF" w:rsidRPr="00481827" w:rsidRDefault="00B857FF" w:rsidP="00CB146B">
            <w:pPr>
              <w:rPr>
                <w:sz w:val="28"/>
                <w:szCs w:val="28"/>
              </w:rPr>
            </w:pPr>
            <w:r w:rsidRPr="00481827">
              <w:rPr>
                <w:sz w:val="28"/>
                <w:szCs w:val="28"/>
              </w:rPr>
              <w:t xml:space="preserve">Volumul de emisie rezervat spectacolelor produse și achiziționate </w:t>
            </w:r>
          </w:p>
        </w:tc>
        <w:tc>
          <w:tcPr>
            <w:tcW w:w="1417" w:type="dxa"/>
          </w:tcPr>
          <w:p w14:paraId="0ED616DD" w14:textId="77777777" w:rsidR="00B857FF" w:rsidRPr="00481827" w:rsidRDefault="00B857FF" w:rsidP="00CB146B">
            <w:pPr>
              <w:rPr>
                <w:sz w:val="28"/>
                <w:szCs w:val="28"/>
              </w:rPr>
            </w:pPr>
            <w:r w:rsidRPr="00481827">
              <w:rPr>
                <w:sz w:val="28"/>
                <w:szCs w:val="28"/>
              </w:rPr>
              <w:t xml:space="preserve">      0</w:t>
            </w:r>
          </w:p>
        </w:tc>
        <w:tc>
          <w:tcPr>
            <w:tcW w:w="1276" w:type="dxa"/>
          </w:tcPr>
          <w:p w14:paraId="4637E4D1" w14:textId="77777777" w:rsidR="00B857FF" w:rsidRPr="00481827" w:rsidRDefault="00B857FF" w:rsidP="00CB146B">
            <w:pPr>
              <w:jc w:val="center"/>
              <w:rPr>
                <w:sz w:val="28"/>
                <w:szCs w:val="28"/>
              </w:rPr>
            </w:pPr>
            <w:r w:rsidRPr="00481827">
              <w:rPr>
                <w:sz w:val="28"/>
                <w:szCs w:val="28"/>
              </w:rPr>
              <w:t>0%</w:t>
            </w:r>
          </w:p>
        </w:tc>
        <w:tc>
          <w:tcPr>
            <w:tcW w:w="1276" w:type="dxa"/>
          </w:tcPr>
          <w:p w14:paraId="6951F92B" w14:textId="77777777" w:rsidR="00B857FF" w:rsidRPr="00481827" w:rsidRDefault="00B857FF" w:rsidP="00CB146B">
            <w:pPr>
              <w:rPr>
                <w:sz w:val="28"/>
                <w:szCs w:val="28"/>
              </w:rPr>
            </w:pPr>
          </w:p>
        </w:tc>
      </w:tr>
      <w:tr w:rsidR="00B857FF" w:rsidRPr="00481827" w14:paraId="44343340" w14:textId="77777777" w:rsidTr="001E1614">
        <w:trPr>
          <w:trHeight w:val="493"/>
        </w:trPr>
        <w:tc>
          <w:tcPr>
            <w:tcW w:w="1112" w:type="dxa"/>
          </w:tcPr>
          <w:p w14:paraId="5011AB63" w14:textId="77777777" w:rsidR="00B857FF" w:rsidRPr="00481827" w:rsidRDefault="00B857FF" w:rsidP="00CB146B">
            <w:pPr>
              <w:rPr>
                <w:sz w:val="28"/>
                <w:szCs w:val="28"/>
              </w:rPr>
            </w:pPr>
            <w:r w:rsidRPr="00481827">
              <w:rPr>
                <w:sz w:val="28"/>
                <w:szCs w:val="28"/>
              </w:rPr>
              <w:t>17.</w:t>
            </w:r>
          </w:p>
        </w:tc>
        <w:tc>
          <w:tcPr>
            <w:tcW w:w="9237" w:type="dxa"/>
          </w:tcPr>
          <w:p w14:paraId="50E8C896" w14:textId="77777777" w:rsidR="00B857FF" w:rsidRPr="00481827" w:rsidRDefault="00B857FF" w:rsidP="00CB146B">
            <w:pPr>
              <w:rPr>
                <w:sz w:val="28"/>
                <w:szCs w:val="28"/>
              </w:rPr>
            </w:pPr>
            <w:r w:rsidRPr="00481827">
              <w:rPr>
                <w:sz w:val="28"/>
                <w:szCs w:val="28"/>
              </w:rPr>
              <w:t>Înregistrări fond. Completare Fond</w:t>
            </w:r>
            <w:r w:rsidRPr="00481827">
              <w:rPr>
                <w:b/>
                <w:bCs/>
                <w:sz w:val="28"/>
                <w:szCs w:val="28"/>
              </w:rPr>
              <w:t xml:space="preserve"> </w:t>
            </w:r>
          </w:p>
        </w:tc>
        <w:tc>
          <w:tcPr>
            <w:tcW w:w="1417" w:type="dxa"/>
          </w:tcPr>
          <w:p w14:paraId="0D63F13F" w14:textId="77777777" w:rsidR="00B857FF" w:rsidRPr="00481827" w:rsidRDefault="00B857FF" w:rsidP="00CB146B">
            <w:pPr>
              <w:rPr>
                <w:sz w:val="28"/>
                <w:szCs w:val="28"/>
              </w:rPr>
            </w:pPr>
            <w:r w:rsidRPr="00481827">
              <w:rPr>
                <w:sz w:val="28"/>
                <w:szCs w:val="28"/>
              </w:rPr>
              <w:t xml:space="preserve">   250</w:t>
            </w:r>
          </w:p>
        </w:tc>
        <w:tc>
          <w:tcPr>
            <w:tcW w:w="1276" w:type="dxa"/>
          </w:tcPr>
          <w:p w14:paraId="4E2AADB1" w14:textId="77777777" w:rsidR="00B857FF" w:rsidRPr="00481827" w:rsidRDefault="00B857FF" w:rsidP="00CB146B">
            <w:pPr>
              <w:rPr>
                <w:sz w:val="28"/>
                <w:szCs w:val="28"/>
              </w:rPr>
            </w:pPr>
            <w:r w:rsidRPr="00481827">
              <w:rPr>
                <w:sz w:val="28"/>
                <w:szCs w:val="28"/>
              </w:rPr>
              <w:t xml:space="preserve">   2,85</w:t>
            </w:r>
          </w:p>
        </w:tc>
        <w:tc>
          <w:tcPr>
            <w:tcW w:w="1276" w:type="dxa"/>
          </w:tcPr>
          <w:p w14:paraId="565634CB" w14:textId="77777777" w:rsidR="00B857FF" w:rsidRPr="00481827" w:rsidRDefault="00B857FF" w:rsidP="00CB146B">
            <w:pPr>
              <w:rPr>
                <w:sz w:val="28"/>
                <w:szCs w:val="28"/>
              </w:rPr>
            </w:pPr>
            <w:r w:rsidRPr="00481827">
              <w:rPr>
                <w:sz w:val="28"/>
                <w:szCs w:val="28"/>
              </w:rPr>
              <w:t>Anexa 8</w:t>
            </w:r>
          </w:p>
        </w:tc>
      </w:tr>
    </w:tbl>
    <w:p w14:paraId="345ACA46" w14:textId="77777777" w:rsidR="00CE1714" w:rsidRDefault="00CE1714" w:rsidP="000C2AA3">
      <w:pPr>
        <w:rPr>
          <w:sz w:val="28"/>
          <w:szCs w:val="28"/>
          <w:lang w:val="en-US"/>
        </w:rPr>
      </w:pPr>
    </w:p>
    <w:p w14:paraId="1A95B993" w14:textId="7338AC94" w:rsidR="00CE1714" w:rsidRPr="004A2A54" w:rsidRDefault="00CE1714" w:rsidP="00CE1714">
      <w:pPr>
        <w:ind w:left="709" w:hanging="283"/>
        <w:outlineLvl w:val="0"/>
        <w:rPr>
          <w:b/>
          <w:bCs/>
          <w:sz w:val="28"/>
          <w:szCs w:val="28"/>
        </w:rPr>
      </w:pPr>
      <w:r>
        <w:rPr>
          <w:b/>
          <w:bCs/>
          <w:iCs/>
          <w:sz w:val="28"/>
          <w:szCs w:val="28"/>
        </w:rPr>
        <w:t>Emisiuni și rubrici noi</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60"/>
        <w:gridCol w:w="5954"/>
        <w:gridCol w:w="1559"/>
        <w:gridCol w:w="2552"/>
      </w:tblGrid>
      <w:tr w:rsidR="00CE1714" w:rsidRPr="004A2A54" w14:paraId="7F70E65D" w14:textId="77777777" w:rsidTr="00CE1714">
        <w:tc>
          <w:tcPr>
            <w:tcW w:w="1135" w:type="dxa"/>
          </w:tcPr>
          <w:p w14:paraId="7CFD07DA" w14:textId="77777777" w:rsidR="00CE1714" w:rsidRPr="004A2A54" w:rsidRDefault="00CE1714" w:rsidP="00C9642A">
            <w:pPr>
              <w:rPr>
                <w:b/>
                <w:bCs/>
                <w:sz w:val="28"/>
                <w:szCs w:val="28"/>
              </w:rPr>
            </w:pPr>
            <w:r w:rsidRPr="004A2A54">
              <w:rPr>
                <w:b/>
                <w:bCs/>
                <w:sz w:val="28"/>
                <w:szCs w:val="28"/>
              </w:rPr>
              <w:t>Nr. d/o</w:t>
            </w:r>
          </w:p>
        </w:tc>
        <w:tc>
          <w:tcPr>
            <w:tcW w:w="3260" w:type="dxa"/>
          </w:tcPr>
          <w:p w14:paraId="12233307" w14:textId="77777777" w:rsidR="00CE1714" w:rsidRPr="004A2A54" w:rsidRDefault="00CE1714" w:rsidP="00C9642A">
            <w:pPr>
              <w:ind w:left="709" w:hanging="283"/>
              <w:jc w:val="center"/>
              <w:rPr>
                <w:b/>
                <w:bCs/>
                <w:sz w:val="28"/>
                <w:szCs w:val="28"/>
              </w:rPr>
            </w:pPr>
            <w:r w:rsidRPr="004A2A54">
              <w:rPr>
                <w:b/>
                <w:bCs/>
                <w:sz w:val="28"/>
                <w:szCs w:val="28"/>
              </w:rPr>
              <w:t>Titlu</w:t>
            </w:r>
          </w:p>
        </w:tc>
        <w:tc>
          <w:tcPr>
            <w:tcW w:w="5954" w:type="dxa"/>
          </w:tcPr>
          <w:p w14:paraId="6B695E8B" w14:textId="77777777" w:rsidR="00CE1714" w:rsidRPr="004A2A54" w:rsidRDefault="00CE1714" w:rsidP="00C9642A">
            <w:pPr>
              <w:ind w:left="709" w:hanging="283"/>
              <w:jc w:val="center"/>
              <w:rPr>
                <w:b/>
                <w:bCs/>
                <w:sz w:val="28"/>
                <w:szCs w:val="28"/>
              </w:rPr>
            </w:pPr>
            <w:r w:rsidRPr="004A2A54">
              <w:rPr>
                <w:b/>
                <w:bCs/>
                <w:sz w:val="28"/>
                <w:szCs w:val="28"/>
              </w:rPr>
              <w:t>Concept general</w:t>
            </w:r>
          </w:p>
        </w:tc>
        <w:tc>
          <w:tcPr>
            <w:tcW w:w="1559" w:type="dxa"/>
          </w:tcPr>
          <w:p w14:paraId="445CF3E1" w14:textId="77777777" w:rsidR="00CE1714" w:rsidRPr="004A2A54" w:rsidRDefault="00CE1714" w:rsidP="00C9642A">
            <w:pPr>
              <w:rPr>
                <w:b/>
                <w:bCs/>
                <w:sz w:val="28"/>
                <w:szCs w:val="28"/>
              </w:rPr>
            </w:pPr>
            <w:r w:rsidRPr="004A2A54">
              <w:rPr>
                <w:b/>
                <w:bCs/>
                <w:sz w:val="28"/>
                <w:szCs w:val="28"/>
              </w:rPr>
              <w:t>Durata (min.)</w:t>
            </w:r>
          </w:p>
        </w:tc>
        <w:tc>
          <w:tcPr>
            <w:tcW w:w="2552" w:type="dxa"/>
          </w:tcPr>
          <w:p w14:paraId="3D04E278" w14:textId="77777777" w:rsidR="00CE1714" w:rsidRPr="004A2A54" w:rsidRDefault="00CE1714" w:rsidP="00C9642A">
            <w:pPr>
              <w:ind w:left="709" w:hanging="283"/>
              <w:jc w:val="center"/>
              <w:rPr>
                <w:b/>
                <w:bCs/>
                <w:sz w:val="28"/>
                <w:szCs w:val="28"/>
              </w:rPr>
            </w:pPr>
            <w:r w:rsidRPr="004A2A54">
              <w:rPr>
                <w:b/>
                <w:bCs/>
                <w:sz w:val="28"/>
                <w:szCs w:val="28"/>
              </w:rPr>
              <w:t>Periodicitatea</w:t>
            </w:r>
          </w:p>
        </w:tc>
      </w:tr>
      <w:tr w:rsidR="00CE1714" w:rsidRPr="004A2A54" w14:paraId="12E19EC5" w14:textId="77777777" w:rsidTr="00CE1714">
        <w:tc>
          <w:tcPr>
            <w:tcW w:w="1135" w:type="dxa"/>
          </w:tcPr>
          <w:p w14:paraId="294276A5" w14:textId="77777777" w:rsidR="00CE1714" w:rsidRPr="004A2A54" w:rsidRDefault="00CE1714" w:rsidP="00C9642A">
            <w:pPr>
              <w:rPr>
                <w:sz w:val="28"/>
                <w:szCs w:val="28"/>
              </w:rPr>
            </w:pPr>
            <w:r w:rsidRPr="004A2A54">
              <w:rPr>
                <w:sz w:val="28"/>
                <w:szCs w:val="28"/>
              </w:rPr>
              <w:t>1.</w:t>
            </w:r>
          </w:p>
        </w:tc>
        <w:tc>
          <w:tcPr>
            <w:tcW w:w="3260" w:type="dxa"/>
          </w:tcPr>
          <w:p w14:paraId="75CE7154" w14:textId="77777777" w:rsidR="00CE1714" w:rsidRPr="004A2A54" w:rsidRDefault="00CE1714" w:rsidP="00C9642A">
            <w:pPr>
              <w:rPr>
                <w:bCs/>
                <w:sz w:val="28"/>
                <w:szCs w:val="28"/>
                <w:lang w:val="nb-NO"/>
              </w:rPr>
            </w:pPr>
            <w:r w:rsidRPr="004A2A54">
              <w:rPr>
                <w:bCs/>
                <w:sz w:val="28"/>
                <w:szCs w:val="28"/>
                <w:lang w:val="nb-NO"/>
              </w:rPr>
              <w:t>Valențele talentului. Artiști și genuri muzicale</w:t>
            </w:r>
          </w:p>
        </w:tc>
        <w:tc>
          <w:tcPr>
            <w:tcW w:w="5954" w:type="dxa"/>
          </w:tcPr>
          <w:p w14:paraId="0BDE981C" w14:textId="0B071C5B" w:rsidR="00CE1714" w:rsidRPr="004A2A54" w:rsidRDefault="00CE1714" w:rsidP="00C9642A">
            <w:pPr>
              <w:rPr>
                <w:bCs/>
                <w:sz w:val="28"/>
                <w:szCs w:val="28"/>
              </w:rPr>
            </w:pPr>
            <w:r w:rsidRPr="004A2A54">
              <w:rPr>
                <w:sz w:val="28"/>
                <w:szCs w:val="28"/>
              </w:rPr>
              <w:t xml:space="preserve">Prezentarea unui interpret vocal (autohton sau străin) </w:t>
            </w:r>
            <w:r>
              <w:rPr>
                <w:sz w:val="28"/>
                <w:szCs w:val="28"/>
              </w:rPr>
              <w:t>care abordează</w:t>
            </w:r>
            <w:r w:rsidRPr="004A2A54">
              <w:rPr>
                <w:sz w:val="28"/>
                <w:szCs w:val="28"/>
              </w:rPr>
              <w:t xml:space="preserve"> diferite genuri muzicale – po</w:t>
            </w:r>
            <w:r>
              <w:rPr>
                <w:sz w:val="28"/>
                <w:szCs w:val="28"/>
              </w:rPr>
              <w:t>p, rock, balade, muzica populară, academică, jazz, romanț</w:t>
            </w:r>
            <w:r w:rsidRPr="004A2A54">
              <w:rPr>
                <w:sz w:val="28"/>
                <w:szCs w:val="28"/>
              </w:rPr>
              <w:t xml:space="preserve">e, doine etc., în functie de repertoriul artistului. Educarea publicului în distingerea </w:t>
            </w:r>
            <w:r w:rsidRPr="004A2A54">
              <w:rPr>
                <w:sz w:val="28"/>
                <w:szCs w:val="28"/>
              </w:rPr>
              <w:lastRenderedPageBreak/>
              <w:t xml:space="preserve">genurilor și subgenurilor muzicale. </w:t>
            </w:r>
          </w:p>
        </w:tc>
        <w:tc>
          <w:tcPr>
            <w:tcW w:w="1559" w:type="dxa"/>
          </w:tcPr>
          <w:p w14:paraId="757E0F8F" w14:textId="77777777" w:rsidR="00CE1714" w:rsidRPr="004A2A54" w:rsidRDefault="00CE1714" w:rsidP="00C9642A">
            <w:pPr>
              <w:jc w:val="center"/>
              <w:rPr>
                <w:bCs/>
                <w:sz w:val="28"/>
                <w:szCs w:val="28"/>
              </w:rPr>
            </w:pPr>
            <w:r w:rsidRPr="004A2A54">
              <w:rPr>
                <w:bCs/>
                <w:sz w:val="28"/>
                <w:szCs w:val="28"/>
              </w:rPr>
              <w:lastRenderedPageBreak/>
              <w:t>25</w:t>
            </w:r>
          </w:p>
        </w:tc>
        <w:tc>
          <w:tcPr>
            <w:tcW w:w="2552" w:type="dxa"/>
          </w:tcPr>
          <w:p w14:paraId="0027D34B" w14:textId="77777777" w:rsidR="00CE1714" w:rsidRPr="004A2A54" w:rsidRDefault="00CE1714" w:rsidP="00C9642A">
            <w:pPr>
              <w:rPr>
                <w:bCs/>
                <w:sz w:val="28"/>
                <w:szCs w:val="28"/>
              </w:rPr>
            </w:pPr>
            <w:r w:rsidRPr="004A2A54">
              <w:rPr>
                <w:bCs/>
                <w:sz w:val="28"/>
                <w:szCs w:val="28"/>
              </w:rPr>
              <w:t>săptămânal</w:t>
            </w:r>
          </w:p>
        </w:tc>
      </w:tr>
      <w:tr w:rsidR="00CE1714" w:rsidRPr="004A2A54" w14:paraId="17A91CE4" w14:textId="77777777" w:rsidTr="00CE1714">
        <w:trPr>
          <w:trHeight w:val="70"/>
        </w:trPr>
        <w:tc>
          <w:tcPr>
            <w:tcW w:w="1135" w:type="dxa"/>
          </w:tcPr>
          <w:p w14:paraId="749499B9" w14:textId="77777777" w:rsidR="00CE1714" w:rsidRPr="004A2A54" w:rsidRDefault="00CE1714" w:rsidP="00C9642A">
            <w:pPr>
              <w:jc w:val="both"/>
              <w:rPr>
                <w:color w:val="000000" w:themeColor="text1"/>
                <w:sz w:val="28"/>
                <w:szCs w:val="28"/>
              </w:rPr>
            </w:pPr>
            <w:r w:rsidRPr="004A2A54">
              <w:rPr>
                <w:color w:val="000000" w:themeColor="text1"/>
                <w:sz w:val="28"/>
                <w:szCs w:val="28"/>
              </w:rPr>
              <w:t>2.</w:t>
            </w:r>
          </w:p>
        </w:tc>
        <w:tc>
          <w:tcPr>
            <w:tcW w:w="3260" w:type="dxa"/>
          </w:tcPr>
          <w:p w14:paraId="03DA3239" w14:textId="77777777" w:rsidR="00CE1714" w:rsidRPr="004A2A54" w:rsidRDefault="00CE1714" w:rsidP="00C9642A">
            <w:pPr>
              <w:rPr>
                <w:bCs/>
                <w:sz w:val="28"/>
                <w:szCs w:val="28"/>
              </w:rPr>
            </w:pPr>
            <w:r w:rsidRPr="004A2A54">
              <w:rPr>
                <w:bCs/>
                <w:sz w:val="28"/>
                <w:szCs w:val="28"/>
              </w:rPr>
              <w:t>Romanța sufletului meu (rubrică)</w:t>
            </w:r>
          </w:p>
        </w:tc>
        <w:tc>
          <w:tcPr>
            <w:tcW w:w="5954" w:type="dxa"/>
          </w:tcPr>
          <w:p w14:paraId="64C55C7E" w14:textId="72AB3BFD" w:rsidR="00CE1714" w:rsidRPr="004A2A54" w:rsidRDefault="00CE1714" w:rsidP="00C9642A">
            <w:pPr>
              <w:rPr>
                <w:sz w:val="28"/>
                <w:szCs w:val="28"/>
              </w:rPr>
            </w:pPr>
            <w:r w:rsidRPr="004A2A54">
              <w:rPr>
                <w:sz w:val="28"/>
                <w:szCs w:val="28"/>
              </w:rPr>
              <w:t>Valorificarea genului de romanță.</w:t>
            </w:r>
            <w:r w:rsidR="00C9642A">
              <w:rPr>
                <w:sz w:val="28"/>
                <w:szCs w:val="28"/>
              </w:rPr>
              <w:t xml:space="preserve"> </w:t>
            </w:r>
            <w:r w:rsidRPr="004A2A54">
              <w:rPr>
                <w:sz w:val="28"/>
                <w:szCs w:val="28"/>
              </w:rPr>
              <w:t xml:space="preserve"> Această rubrică va fi difuzată in cadrul emisiunii  “Cantecul care mi-i drag”.</w:t>
            </w:r>
          </w:p>
        </w:tc>
        <w:tc>
          <w:tcPr>
            <w:tcW w:w="1559" w:type="dxa"/>
          </w:tcPr>
          <w:p w14:paraId="027A38ED" w14:textId="77777777" w:rsidR="00CE1714" w:rsidRPr="004A2A54" w:rsidRDefault="00CE1714" w:rsidP="00C9642A">
            <w:pPr>
              <w:jc w:val="center"/>
              <w:rPr>
                <w:bCs/>
                <w:sz w:val="28"/>
                <w:szCs w:val="28"/>
              </w:rPr>
            </w:pPr>
            <w:r w:rsidRPr="004A2A54">
              <w:rPr>
                <w:bCs/>
                <w:sz w:val="28"/>
                <w:szCs w:val="28"/>
              </w:rPr>
              <w:t>5</w:t>
            </w:r>
          </w:p>
        </w:tc>
        <w:tc>
          <w:tcPr>
            <w:tcW w:w="2552" w:type="dxa"/>
          </w:tcPr>
          <w:p w14:paraId="25E685D6" w14:textId="77777777" w:rsidR="00CE1714" w:rsidRPr="004A2A54" w:rsidRDefault="00CE1714" w:rsidP="00C9642A">
            <w:pPr>
              <w:rPr>
                <w:bCs/>
                <w:sz w:val="28"/>
                <w:szCs w:val="28"/>
              </w:rPr>
            </w:pPr>
            <w:r w:rsidRPr="004A2A54">
              <w:rPr>
                <w:bCs/>
                <w:sz w:val="28"/>
                <w:szCs w:val="28"/>
              </w:rPr>
              <w:t>Săptămânal</w:t>
            </w:r>
          </w:p>
        </w:tc>
      </w:tr>
      <w:tr w:rsidR="00CE1714" w:rsidRPr="004A2A54" w14:paraId="2554BDBE" w14:textId="77777777" w:rsidTr="00CE1714">
        <w:tc>
          <w:tcPr>
            <w:tcW w:w="1135" w:type="dxa"/>
          </w:tcPr>
          <w:p w14:paraId="4DC61F82" w14:textId="77777777" w:rsidR="00CE1714" w:rsidRPr="004A2A54" w:rsidRDefault="00CE1714" w:rsidP="00C9642A">
            <w:pPr>
              <w:jc w:val="both"/>
              <w:rPr>
                <w:color w:val="000000" w:themeColor="text1"/>
                <w:sz w:val="28"/>
                <w:szCs w:val="28"/>
              </w:rPr>
            </w:pPr>
            <w:r w:rsidRPr="004A2A54">
              <w:rPr>
                <w:color w:val="000000" w:themeColor="text1"/>
                <w:sz w:val="28"/>
                <w:szCs w:val="28"/>
              </w:rPr>
              <w:t>3.</w:t>
            </w:r>
          </w:p>
        </w:tc>
        <w:tc>
          <w:tcPr>
            <w:tcW w:w="3260" w:type="dxa"/>
          </w:tcPr>
          <w:p w14:paraId="44B39F69" w14:textId="77777777" w:rsidR="00CE1714" w:rsidRPr="004A2A54" w:rsidRDefault="00CE1714" w:rsidP="00C9642A">
            <w:pPr>
              <w:rPr>
                <w:sz w:val="28"/>
                <w:szCs w:val="28"/>
              </w:rPr>
            </w:pPr>
            <w:r w:rsidRPr="004A2A54">
              <w:rPr>
                <w:sz w:val="28"/>
                <w:szCs w:val="28"/>
              </w:rPr>
              <w:t>Orizonturi pedagogice</w:t>
            </w:r>
          </w:p>
        </w:tc>
        <w:tc>
          <w:tcPr>
            <w:tcW w:w="5954" w:type="dxa"/>
          </w:tcPr>
          <w:p w14:paraId="39F7492D" w14:textId="77777777" w:rsidR="00CE1714" w:rsidRPr="004A2A54" w:rsidRDefault="00CE1714" w:rsidP="00C9642A">
            <w:pPr>
              <w:rPr>
                <w:bCs/>
                <w:sz w:val="28"/>
                <w:szCs w:val="28"/>
              </w:rPr>
            </w:pPr>
            <w:r w:rsidRPr="004A2A54">
              <w:rPr>
                <w:sz w:val="28"/>
                <w:szCs w:val="28"/>
              </w:rPr>
              <w:t>Revistă radio de informare și opinie pedagogica, cu abordarea temelor și subiectelor din domeniul învățământului preșcolar, școlar, superior, colaborări  și practici moderne în educație și învățământ, dinastii etc.</w:t>
            </w:r>
          </w:p>
        </w:tc>
        <w:tc>
          <w:tcPr>
            <w:tcW w:w="1559" w:type="dxa"/>
          </w:tcPr>
          <w:p w14:paraId="5EBF0881" w14:textId="77777777" w:rsidR="00CE1714" w:rsidRPr="004A2A54" w:rsidRDefault="00CE1714" w:rsidP="00C9642A">
            <w:pPr>
              <w:ind w:left="709" w:hanging="283"/>
              <w:jc w:val="center"/>
              <w:rPr>
                <w:sz w:val="28"/>
                <w:szCs w:val="28"/>
              </w:rPr>
            </w:pPr>
            <w:r w:rsidRPr="004A2A54">
              <w:rPr>
                <w:sz w:val="28"/>
                <w:szCs w:val="28"/>
              </w:rPr>
              <w:t>30</w:t>
            </w:r>
          </w:p>
        </w:tc>
        <w:tc>
          <w:tcPr>
            <w:tcW w:w="2552" w:type="dxa"/>
          </w:tcPr>
          <w:p w14:paraId="61B62FCD" w14:textId="77777777" w:rsidR="00CE1714" w:rsidRPr="004A2A54" w:rsidRDefault="00CE1714" w:rsidP="00C9642A">
            <w:pPr>
              <w:rPr>
                <w:sz w:val="28"/>
                <w:szCs w:val="28"/>
              </w:rPr>
            </w:pPr>
            <w:r w:rsidRPr="004A2A54">
              <w:rPr>
                <w:sz w:val="28"/>
                <w:szCs w:val="28"/>
              </w:rPr>
              <w:t>bilunar</w:t>
            </w:r>
          </w:p>
        </w:tc>
      </w:tr>
      <w:tr w:rsidR="00CE1714" w:rsidRPr="004A2A54" w14:paraId="7664DF68" w14:textId="77777777" w:rsidTr="00CE1714">
        <w:tc>
          <w:tcPr>
            <w:tcW w:w="1135" w:type="dxa"/>
          </w:tcPr>
          <w:p w14:paraId="3EFFD593" w14:textId="77777777" w:rsidR="00CE1714" w:rsidRPr="004A2A54" w:rsidRDefault="00CE1714" w:rsidP="00C9642A">
            <w:pPr>
              <w:jc w:val="both"/>
              <w:rPr>
                <w:color w:val="000000" w:themeColor="text1"/>
                <w:sz w:val="28"/>
                <w:szCs w:val="28"/>
              </w:rPr>
            </w:pPr>
            <w:r w:rsidRPr="004A2A54">
              <w:rPr>
                <w:color w:val="000000" w:themeColor="text1"/>
                <w:sz w:val="28"/>
                <w:szCs w:val="28"/>
              </w:rPr>
              <w:t>4.</w:t>
            </w:r>
          </w:p>
        </w:tc>
        <w:tc>
          <w:tcPr>
            <w:tcW w:w="3260" w:type="dxa"/>
          </w:tcPr>
          <w:p w14:paraId="77B1410A" w14:textId="77777777" w:rsidR="00CE1714" w:rsidRPr="004A2A54" w:rsidRDefault="00CE1714" w:rsidP="00C9642A">
            <w:pPr>
              <w:rPr>
                <w:sz w:val="28"/>
                <w:szCs w:val="28"/>
              </w:rPr>
            </w:pPr>
            <w:r w:rsidRPr="004A2A54">
              <w:rPr>
                <w:color w:val="000000" w:themeColor="text1"/>
                <w:sz w:val="28"/>
                <w:szCs w:val="28"/>
              </w:rPr>
              <w:t>August 91</w:t>
            </w:r>
          </w:p>
        </w:tc>
        <w:tc>
          <w:tcPr>
            <w:tcW w:w="5954" w:type="dxa"/>
          </w:tcPr>
          <w:p w14:paraId="66191843" w14:textId="6ABEC0EB" w:rsidR="00CE1714" w:rsidRPr="004A2A54" w:rsidRDefault="00CE1714" w:rsidP="00C9642A">
            <w:pPr>
              <w:rPr>
                <w:sz w:val="28"/>
                <w:szCs w:val="28"/>
              </w:rPr>
            </w:pPr>
            <w:r w:rsidRPr="004A2A54">
              <w:rPr>
                <w:sz w:val="28"/>
                <w:szCs w:val="28"/>
              </w:rPr>
              <w:t xml:space="preserve">Emisiune despre </w:t>
            </w:r>
            <w:r>
              <w:rPr>
                <w:sz w:val="28"/>
                <w:szCs w:val="28"/>
              </w:rPr>
              <w:t>proclamarea I</w:t>
            </w:r>
            <w:r w:rsidRPr="004A2A54">
              <w:rPr>
                <w:sz w:val="28"/>
                <w:szCs w:val="28"/>
              </w:rPr>
              <w:t>ndependenței Republicii Moldova</w:t>
            </w:r>
          </w:p>
        </w:tc>
        <w:tc>
          <w:tcPr>
            <w:tcW w:w="1559" w:type="dxa"/>
          </w:tcPr>
          <w:p w14:paraId="6BC4B74D" w14:textId="77777777" w:rsidR="00CE1714" w:rsidRPr="004A2A54" w:rsidRDefault="00CE1714" w:rsidP="00C9642A">
            <w:pPr>
              <w:ind w:left="709" w:hanging="283"/>
              <w:jc w:val="center"/>
              <w:rPr>
                <w:sz w:val="28"/>
                <w:szCs w:val="28"/>
              </w:rPr>
            </w:pPr>
            <w:r w:rsidRPr="004A2A54">
              <w:rPr>
                <w:sz w:val="28"/>
                <w:szCs w:val="28"/>
              </w:rPr>
              <w:t>45</w:t>
            </w:r>
          </w:p>
        </w:tc>
        <w:tc>
          <w:tcPr>
            <w:tcW w:w="2552" w:type="dxa"/>
          </w:tcPr>
          <w:p w14:paraId="74B8F390" w14:textId="77777777" w:rsidR="00CE1714" w:rsidRPr="004A2A54" w:rsidRDefault="00CE1714" w:rsidP="00C9642A">
            <w:pPr>
              <w:rPr>
                <w:sz w:val="28"/>
                <w:szCs w:val="28"/>
              </w:rPr>
            </w:pPr>
            <w:r w:rsidRPr="004A2A54">
              <w:rPr>
                <w:sz w:val="28"/>
                <w:szCs w:val="28"/>
              </w:rPr>
              <w:t>săptămânal</w:t>
            </w:r>
          </w:p>
        </w:tc>
      </w:tr>
      <w:tr w:rsidR="00CE1714" w:rsidRPr="004A2A54" w14:paraId="3C4C52BE" w14:textId="77777777" w:rsidTr="00CE1714">
        <w:tc>
          <w:tcPr>
            <w:tcW w:w="1135" w:type="dxa"/>
          </w:tcPr>
          <w:p w14:paraId="16DBA1FA" w14:textId="77777777" w:rsidR="00CE1714" w:rsidRPr="004A2A54" w:rsidRDefault="00CE1714" w:rsidP="00C9642A">
            <w:pPr>
              <w:jc w:val="both"/>
              <w:rPr>
                <w:color w:val="000000" w:themeColor="text1"/>
                <w:sz w:val="28"/>
                <w:szCs w:val="28"/>
              </w:rPr>
            </w:pPr>
            <w:r w:rsidRPr="004A2A54">
              <w:rPr>
                <w:color w:val="000000" w:themeColor="text1"/>
                <w:sz w:val="28"/>
                <w:szCs w:val="28"/>
              </w:rPr>
              <w:t>5.</w:t>
            </w:r>
          </w:p>
        </w:tc>
        <w:tc>
          <w:tcPr>
            <w:tcW w:w="3260" w:type="dxa"/>
          </w:tcPr>
          <w:p w14:paraId="02E1BDC7" w14:textId="77777777" w:rsidR="00CE1714" w:rsidRPr="004A2A54" w:rsidRDefault="00CE1714" w:rsidP="00C9642A">
            <w:pPr>
              <w:rPr>
                <w:sz w:val="28"/>
                <w:szCs w:val="28"/>
              </w:rPr>
            </w:pPr>
            <w:r w:rsidRPr="004A2A54">
              <w:rPr>
                <w:sz w:val="28"/>
                <w:szCs w:val="28"/>
              </w:rPr>
              <w:t>Provocarea verii</w:t>
            </w:r>
          </w:p>
        </w:tc>
        <w:tc>
          <w:tcPr>
            <w:tcW w:w="5954" w:type="dxa"/>
          </w:tcPr>
          <w:p w14:paraId="293A397C" w14:textId="687FDE40" w:rsidR="00CE1714" w:rsidRPr="004A2A54" w:rsidRDefault="00CE1714" w:rsidP="00C9642A">
            <w:pPr>
              <w:rPr>
                <w:sz w:val="28"/>
                <w:szCs w:val="28"/>
              </w:rPr>
            </w:pPr>
            <w:r w:rsidRPr="004A2A54">
              <w:rPr>
                <w:sz w:val="28"/>
                <w:szCs w:val="28"/>
              </w:rPr>
              <w:t>Emisiune informativ – cognitivă despre cum să-ți petreci vacanța în lumea cărți</w:t>
            </w:r>
            <w:r w:rsidR="00C9642A">
              <w:rPr>
                <w:sz w:val="28"/>
                <w:szCs w:val="28"/>
              </w:rPr>
              <w:t xml:space="preserve">lor și a bibliotecilor. Emisiunea </w:t>
            </w:r>
            <w:r w:rsidRPr="004A2A54">
              <w:rPr>
                <w:sz w:val="28"/>
                <w:szCs w:val="28"/>
              </w:rPr>
              <w:t>va fi realizată în sezonul estival.</w:t>
            </w:r>
          </w:p>
        </w:tc>
        <w:tc>
          <w:tcPr>
            <w:tcW w:w="1559" w:type="dxa"/>
          </w:tcPr>
          <w:p w14:paraId="39BC1ABF" w14:textId="77777777" w:rsidR="00CE1714" w:rsidRPr="004A2A54" w:rsidRDefault="00CE1714" w:rsidP="00C9642A">
            <w:pPr>
              <w:ind w:left="709" w:hanging="283"/>
              <w:jc w:val="center"/>
              <w:rPr>
                <w:sz w:val="28"/>
                <w:szCs w:val="28"/>
              </w:rPr>
            </w:pPr>
            <w:r w:rsidRPr="004A2A54">
              <w:rPr>
                <w:sz w:val="28"/>
                <w:szCs w:val="28"/>
              </w:rPr>
              <w:t>25</w:t>
            </w:r>
          </w:p>
        </w:tc>
        <w:tc>
          <w:tcPr>
            <w:tcW w:w="2552" w:type="dxa"/>
          </w:tcPr>
          <w:p w14:paraId="005AF3EC" w14:textId="77777777" w:rsidR="00CE1714" w:rsidRPr="004A2A54" w:rsidRDefault="00CE1714" w:rsidP="00C9642A">
            <w:pPr>
              <w:rPr>
                <w:sz w:val="28"/>
                <w:szCs w:val="28"/>
              </w:rPr>
            </w:pPr>
            <w:r w:rsidRPr="004A2A54">
              <w:rPr>
                <w:sz w:val="28"/>
                <w:szCs w:val="28"/>
              </w:rPr>
              <w:t>săptămânal</w:t>
            </w:r>
          </w:p>
        </w:tc>
      </w:tr>
    </w:tbl>
    <w:p w14:paraId="570F0ABB" w14:textId="77777777" w:rsidR="00CE1714" w:rsidRPr="00D06A19" w:rsidRDefault="00CE1714" w:rsidP="00CE1714">
      <w:pPr>
        <w:ind w:left="709" w:hanging="283"/>
        <w:rPr>
          <w:i/>
          <w:sz w:val="28"/>
          <w:szCs w:val="28"/>
        </w:rPr>
      </w:pPr>
    </w:p>
    <w:p w14:paraId="771B89A3" w14:textId="77777777" w:rsidR="00CE1714" w:rsidRPr="00D06A19" w:rsidRDefault="00CE1714" w:rsidP="00CE1714">
      <w:pPr>
        <w:ind w:left="709" w:hanging="283"/>
        <w:rPr>
          <w:b/>
          <w:i/>
          <w:sz w:val="28"/>
          <w:szCs w:val="28"/>
        </w:rPr>
      </w:pPr>
      <w:r w:rsidRPr="00D06A19">
        <w:rPr>
          <w:b/>
          <w:i/>
          <w:sz w:val="28"/>
          <w:szCs w:val="28"/>
        </w:rPr>
        <w:t>Notă: Vor fi realizate mai multe rubrici noi, unele din ele fiind menționate în Caietul de sarcini.</w:t>
      </w:r>
    </w:p>
    <w:p w14:paraId="48A000DB" w14:textId="77777777" w:rsidR="00CE1714" w:rsidRPr="00481827" w:rsidRDefault="00CE1714" w:rsidP="000C2AA3">
      <w:pPr>
        <w:rPr>
          <w:sz w:val="28"/>
          <w:szCs w:val="28"/>
          <w:lang w:val="en-US"/>
        </w:rPr>
      </w:pPr>
    </w:p>
    <w:p w14:paraId="63C5A5AF" w14:textId="6F0BE79C" w:rsidR="00A72F90" w:rsidRPr="00481827" w:rsidRDefault="003D038F" w:rsidP="00A72F90">
      <w:pPr>
        <w:rPr>
          <w:b/>
          <w:sz w:val="28"/>
          <w:szCs w:val="28"/>
        </w:rPr>
      </w:pPr>
      <w:r w:rsidRPr="00481827">
        <w:rPr>
          <w:b/>
          <w:sz w:val="28"/>
          <w:szCs w:val="28"/>
        </w:rPr>
        <w:t>V. DEPARTAMENTUL MULTIMEDIA</w:t>
      </w:r>
    </w:p>
    <w:p w14:paraId="307222D6" w14:textId="77777777" w:rsidR="00A72F90" w:rsidRPr="00481827" w:rsidRDefault="00A72F90" w:rsidP="00A72F90">
      <w:pPr>
        <w:jc w:val="both"/>
        <w:rPr>
          <w:b/>
          <w:sz w:val="28"/>
          <w:szCs w:val="28"/>
        </w:rPr>
      </w:pPr>
    </w:p>
    <w:p w14:paraId="763DDD24" w14:textId="6A00E4C1" w:rsidR="001E1614" w:rsidRPr="001E1614" w:rsidRDefault="001E1614" w:rsidP="001E1614">
      <w:pPr>
        <w:ind w:left="-284" w:firstLine="992"/>
        <w:rPr>
          <w:b/>
          <w:sz w:val="28"/>
          <w:szCs w:val="28"/>
        </w:rPr>
      </w:pPr>
      <w:r w:rsidRPr="001E1614">
        <w:rPr>
          <w:b/>
          <w:sz w:val="28"/>
          <w:szCs w:val="28"/>
        </w:rPr>
        <w:t xml:space="preserve">Motivarea </w:t>
      </w:r>
      <w:r>
        <w:rPr>
          <w:b/>
          <w:sz w:val="28"/>
          <w:szCs w:val="28"/>
        </w:rPr>
        <w:t>activității de perspectivă:</w:t>
      </w:r>
    </w:p>
    <w:p w14:paraId="39B15D6C" w14:textId="6A99DA12" w:rsidR="001E1614" w:rsidRPr="001E1614" w:rsidRDefault="00F357B4" w:rsidP="00F357B4">
      <w:pPr>
        <w:ind w:left="-284" w:right="-1"/>
        <w:jc w:val="both"/>
        <w:rPr>
          <w:sz w:val="28"/>
          <w:szCs w:val="28"/>
        </w:rPr>
      </w:pPr>
      <w:r>
        <w:rPr>
          <w:sz w:val="28"/>
          <w:szCs w:val="28"/>
        </w:rPr>
        <w:t xml:space="preserve">        </w:t>
      </w:r>
      <w:r w:rsidR="001E1614" w:rsidRPr="001E1614">
        <w:rPr>
          <w:sz w:val="28"/>
          <w:szCs w:val="28"/>
        </w:rPr>
        <w:t>Departamentul  Multimedia este o entitate a Companiei „Teler</w:t>
      </w:r>
      <w:r w:rsidR="001E1614">
        <w:rPr>
          <w:sz w:val="28"/>
          <w:szCs w:val="28"/>
        </w:rPr>
        <w:t xml:space="preserve">adio - Moldova”, creată în 2011. E cea mai tânără subdiviziune </w:t>
      </w:r>
      <w:r w:rsidR="001E1614" w:rsidRPr="001E1614">
        <w:rPr>
          <w:sz w:val="28"/>
          <w:szCs w:val="28"/>
        </w:rPr>
        <w:t>apărută în urma dezvoltării tehnologiilor informaționale și creșterii cererii pe piața media on-line din țară și din întreaga lume.</w:t>
      </w:r>
    </w:p>
    <w:p w14:paraId="6459C64F" w14:textId="5ECC820F" w:rsidR="001E1614" w:rsidRPr="001E1614" w:rsidRDefault="00F357B4" w:rsidP="00F357B4">
      <w:pPr>
        <w:ind w:left="-284"/>
        <w:jc w:val="both"/>
        <w:rPr>
          <w:sz w:val="28"/>
          <w:szCs w:val="28"/>
        </w:rPr>
      </w:pPr>
      <w:r>
        <w:rPr>
          <w:sz w:val="28"/>
          <w:szCs w:val="28"/>
        </w:rPr>
        <w:t xml:space="preserve">        </w:t>
      </w:r>
      <w:r w:rsidR="001E1614" w:rsidRPr="001E1614">
        <w:rPr>
          <w:sz w:val="28"/>
          <w:szCs w:val="28"/>
        </w:rPr>
        <w:t>Multimedia este epicentrul fluxului informațional lansat de</w:t>
      </w:r>
      <w:r w:rsidR="00C9642A">
        <w:rPr>
          <w:sz w:val="28"/>
          <w:szCs w:val="28"/>
        </w:rPr>
        <w:t xml:space="preserve"> Compania „Teleradio – Moldova”</w:t>
      </w:r>
      <w:r w:rsidR="001E1614" w:rsidRPr="001E1614">
        <w:rPr>
          <w:sz w:val="28"/>
          <w:szCs w:val="28"/>
        </w:rPr>
        <w:t xml:space="preserve"> în mediul on-line, programele audiovizuale fiind transformate în produs on-line și puse la dispoziția utilizatorilor. </w:t>
      </w:r>
    </w:p>
    <w:p w14:paraId="490910C6" w14:textId="66A65070" w:rsidR="00F357B4" w:rsidRDefault="00F357B4" w:rsidP="00F357B4">
      <w:pPr>
        <w:ind w:left="-284"/>
        <w:jc w:val="both"/>
        <w:rPr>
          <w:sz w:val="28"/>
          <w:szCs w:val="28"/>
        </w:rPr>
      </w:pPr>
      <w:r>
        <w:rPr>
          <w:sz w:val="28"/>
          <w:szCs w:val="28"/>
        </w:rPr>
        <w:t xml:space="preserve">        </w:t>
      </w:r>
      <w:r w:rsidR="001E1614" w:rsidRPr="001E1614">
        <w:rPr>
          <w:sz w:val="28"/>
          <w:szCs w:val="28"/>
        </w:rPr>
        <w:t>Multimedia este o forma de existență a posturilor publice de televiziune și radio în mediul on-line, asigurându-le o acoperire fără frontiere.</w:t>
      </w:r>
    </w:p>
    <w:p w14:paraId="6A7093F5" w14:textId="4034702A" w:rsidR="001E1614" w:rsidRDefault="00F357B4" w:rsidP="00F357B4">
      <w:pPr>
        <w:ind w:left="-284"/>
        <w:jc w:val="both"/>
        <w:rPr>
          <w:sz w:val="28"/>
          <w:szCs w:val="28"/>
        </w:rPr>
      </w:pPr>
      <w:r>
        <w:rPr>
          <w:sz w:val="28"/>
          <w:szCs w:val="28"/>
        </w:rPr>
        <w:t xml:space="preserve">        </w:t>
      </w:r>
      <w:r w:rsidR="001E1614" w:rsidRPr="001E1614">
        <w:rPr>
          <w:sz w:val="28"/>
          <w:szCs w:val="28"/>
        </w:rPr>
        <w:t xml:space="preserve">Multimedia asigură accesul la informație pentru publicul larg pe cale electronică, utilizând platformele web și rețelele de socializare on-line. </w:t>
      </w:r>
    </w:p>
    <w:p w14:paraId="3F54A8B7" w14:textId="77777777" w:rsidR="001E1614" w:rsidRPr="001E1614" w:rsidRDefault="001E1614" w:rsidP="001E1614">
      <w:pPr>
        <w:ind w:left="-284" w:firstLine="992"/>
        <w:jc w:val="both"/>
        <w:rPr>
          <w:sz w:val="28"/>
          <w:szCs w:val="28"/>
        </w:rPr>
      </w:pPr>
    </w:p>
    <w:p w14:paraId="7BE8FE22" w14:textId="46B577EC" w:rsidR="001E1614" w:rsidRPr="001E1614" w:rsidRDefault="001E1614" w:rsidP="001E1614">
      <w:pPr>
        <w:ind w:left="-284" w:firstLine="992"/>
        <w:rPr>
          <w:b/>
          <w:sz w:val="28"/>
          <w:szCs w:val="28"/>
        </w:rPr>
      </w:pPr>
      <w:r w:rsidRPr="001E1614">
        <w:rPr>
          <w:b/>
          <w:sz w:val="28"/>
          <w:szCs w:val="28"/>
        </w:rPr>
        <w:t>Misiunea Departamentului:</w:t>
      </w:r>
    </w:p>
    <w:p w14:paraId="346A6047" w14:textId="77777777" w:rsidR="001E1614" w:rsidRPr="001E1614" w:rsidRDefault="001E1614" w:rsidP="001E1614">
      <w:pPr>
        <w:numPr>
          <w:ilvl w:val="0"/>
          <w:numId w:val="25"/>
        </w:numPr>
        <w:spacing w:after="200" w:line="276" w:lineRule="auto"/>
        <w:ind w:left="-284" w:firstLine="992"/>
        <w:contextualSpacing/>
        <w:jc w:val="both"/>
        <w:rPr>
          <w:sz w:val="28"/>
          <w:szCs w:val="28"/>
        </w:rPr>
      </w:pPr>
      <w:r w:rsidRPr="001E1614">
        <w:rPr>
          <w:sz w:val="28"/>
          <w:szCs w:val="28"/>
        </w:rPr>
        <w:lastRenderedPageBreak/>
        <w:t xml:space="preserve">promovarea în mediul on-line a produsului audiovizual creat de Furnizorul public de servicii media IP Compania „Teleradio – Moldova”; </w:t>
      </w:r>
    </w:p>
    <w:p w14:paraId="6FFC5C6E" w14:textId="77777777" w:rsidR="001E1614" w:rsidRPr="001E1614" w:rsidRDefault="001E1614" w:rsidP="001E1614">
      <w:pPr>
        <w:numPr>
          <w:ilvl w:val="0"/>
          <w:numId w:val="25"/>
        </w:numPr>
        <w:spacing w:after="200" w:line="276" w:lineRule="auto"/>
        <w:ind w:left="-284" w:firstLine="992"/>
        <w:contextualSpacing/>
        <w:rPr>
          <w:sz w:val="28"/>
          <w:szCs w:val="28"/>
        </w:rPr>
      </w:pPr>
      <w:r w:rsidRPr="001E1614">
        <w:rPr>
          <w:sz w:val="28"/>
          <w:szCs w:val="28"/>
        </w:rPr>
        <w:t>informarea exactă, imparțială, obiectivă a utilizatorilor din mediul on-line;</w:t>
      </w:r>
    </w:p>
    <w:p w14:paraId="3F72E398" w14:textId="77777777" w:rsidR="001E1614" w:rsidRPr="001E1614" w:rsidRDefault="001E1614" w:rsidP="001E1614">
      <w:pPr>
        <w:numPr>
          <w:ilvl w:val="0"/>
          <w:numId w:val="25"/>
        </w:numPr>
        <w:spacing w:after="200" w:line="276" w:lineRule="auto"/>
        <w:ind w:left="-284" w:firstLine="992"/>
        <w:contextualSpacing/>
        <w:jc w:val="both"/>
        <w:rPr>
          <w:sz w:val="28"/>
          <w:szCs w:val="28"/>
        </w:rPr>
      </w:pPr>
      <w:r w:rsidRPr="001E1614">
        <w:rPr>
          <w:sz w:val="28"/>
          <w:szCs w:val="28"/>
        </w:rPr>
        <w:t xml:space="preserve">publicarea pe site-ul </w:t>
      </w:r>
      <w:hyperlink r:id="rId10" w:history="1">
        <w:r w:rsidRPr="001E1614">
          <w:rPr>
            <w:color w:val="0000FF" w:themeColor="hyperlink"/>
            <w:sz w:val="28"/>
            <w:szCs w:val="28"/>
            <w:u w:val="single"/>
          </w:rPr>
          <w:t>www.trm.md</w:t>
        </w:r>
      </w:hyperlink>
      <w:r w:rsidRPr="001E1614">
        <w:rPr>
          <w:sz w:val="28"/>
          <w:szCs w:val="28"/>
        </w:rPr>
        <w:t xml:space="preserve"> a știrilor, emisiunilor radio și tv, cu respectarea prevederilor Codului serviciilor media audiovizuale al Republicii Moldova, Codului deontologic al jurnalistului din Republica Moldova, regulamentelor și standardelor interne și naționale. </w:t>
      </w:r>
    </w:p>
    <w:p w14:paraId="35920CF8" w14:textId="77777777" w:rsidR="001E1614" w:rsidRPr="001E1614" w:rsidRDefault="001E1614" w:rsidP="001E1614">
      <w:pPr>
        <w:ind w:left="-284" w:firstLine="992"/>
        <w:rPr>
          <w:b/>
          <w:sz w:val="28"/>
          <w:szCs w:val="28"/>
        </w:rPr>
      </w:pPr>
    </w:p>
    <w:p w14:paraId="3F085C43" w14:textId="5F28E027" w:rsidR="001E1614" w:rsidRPr="001E1614" w:rsidRDefault="001E1614" w:rsidP="001E1614">
      <w:pPr>
        <w:ind w:left="-284" w:firstLine="992"/>
        <w:rPr>
          <w:b/>
          <w:sz w:val="28"/>
          <w:szCs w:val="28"/>
        </w:rPr>
      </w:pPr>
      <w:r w:rsidRPr="001E1614">
        <w:rPr>
          <w:b/>
          <w:sz w:val="28"/>
          <w:szCs w:val="28"/>
        </w:rPr>
        <w:t>Priorități</w:t>
      </w:r>
      <w:r>
        <w:rPr>
          <w:b/>
          <w:sz w:val="28"/>
          <w:szCs w:val="28"/>
        </w:rPr>
        <w:t>:</w:t>
      </w:r>
    </w:p>
    <w:p w14:paraId="3EC84BD5" w14:textId="36BFCFDA" w:rsidR="001E1614" w:rsidRPr="001E1614" w:rsidRDefault="00F357B4" w:rsidP="00F357B4">
      <w:pPr>
        <w:ind w:left="-284"/>
        <w:jc w:val="both"/>
        <w:rPr>
          <w:sz w:val="28"/>
          <w:szCs w:val="28"/>
        </w:rPr>
      </w:pPr>
      <w:r>
        <w:rPr>
          <w:sz w:val="28"/>
          <w:szCs w:val="28"/>
        </w:rPr>
        <w:t xml:space="preserve">        </w:t>
      </w:r>
      <w:r w:rsidR="001E1614" w:rsidRPr="001E1614">
        <w:rPr>
          <w:sz w:val="28"/>
          <w:szCs w:val="28"/>
        </w:rPr>
        <w:t xml:space="preserve">Pentru anul 2021 Departamentul Multimedia își propune să se dezvolte prin extinderea ariei de acoperire în mediul on-line, diversificarea produselor on-line, implementarea tehnologiilor moderne, care vor asigura o creștere continuă a vizibilității IP Compania „Teleradio-Moldova” și o promovare eficientă a produselor create de Furnizorul public de servicii media. </w:t>
      </w:r>
    </w:p>
    <w:p w14:paraId="25120DE3" w14:textId="7795BACE" w:rsidR="001E1614" w:rsidRPr="001E1614" w:rsidRDefault="00F357B4" w:rsidP="00F357B4">
      <w:pPr>
        <w:ind w:left="-284"/>
        <w:jc w:val="both"/>
        <w:rPr>
          <w:sz w:val="28"/>
          <w:szCs w:val="28"/>
        </w:rPr>
      </w:pPr>
      <w:r>
        <w:rPr>
          <w:sz w:val="28"/>
          <w:szCs w:val="28"/>
        </w:rPr>
        <w:t xml:space="preserve">        </w:t>
      </w:r>
      <w:r w:rsidR="001E1614" w:rsidRPr="001E1614">
        <w:rPr>
          <w:sz w:val="28"/>
          <w:szCs w:val="28"/>
        </w:rPr>
        <w:t xml:space="preserve">Întru realizarea acestor obiective s-a recurs la o planificare strategică a activităților ce vor fi desfășurate pe parcursul anului 2021, bazată pe studiile realizate în anul 2020 referitoare la impactul în spațiul on-line a produsului multimedia creat de TRM.MD. </w:t>
      </w:r>
    </w:p>
    <w:p w14:paraId="40AB7955" w14:textId="462C5E28" w:rsidR="001E1614" w:rsidRPr="001E1614" w:rsidRDefault="00F357B4" w:rsidP="00F357B4">
      <w:pPr>
        <w:ind w:left="-284"/>
        <w:jc w:val="both"/>
        <w:rPr>
          <w:sz w:val="28"/>
          <w:szCs w:val="28"/>
        </w:rPr>
      </w:pPr>
      <w:r>
        <w:rPr>
          <w:sz w:val="28"/>
          <w:szCs w:val="28"/>
        </w:rPr>
        <w:t xml:space="preserve">       </w:t>
      </w:r>
      <w:r w:rsidR="001E1614" w:rsidRPr="001E1614">
        <w:rPr>
          <w:sz w:val="28"/>
          <w:szCs w:val="28"/>
        </w:rPr>
        <w:t>Principalele activități realizate în cadrul Departamentului Multimedia vor include promovarea în mediul on-line a produselor audiovizuale, create de posturile publice de radio și te</w:t>
      </w:r>
      <w:r w:rsidR="001E1614">
        <w:rPr>
          <w:sz w:val="28"/>
          <w:szCs w:val="28"/>
        </w:rPr>
        <w:t>leviziune,  Departamentul „Telef</w:t>
      </w:r>
      <w:r w:rsidR="001E1614" w:rsidRPr="001E1614">
        <w:rPr>
          <w:sz w:val="28"/>
          <w:szCs w:val="28"/>
        </w:rPr>
        <w:t>ilm-Chișinău”, promovarea imaginii Companiei publice, crearea produsului marca TRM.MD, arhivarea în format on-line a emisiunilor radio și tv.</w:t>
      </w:r>
    </w:p>
    <w:p w14:paraId="0D5A90BE" w14:textId="2F24FEF9" w:rsidR="001E1614" w:rsidRPr="001E1614" w:rsidRDefault="00F357B4" w:rsidP="00F357B4">
      <w:pPr>
        <w:ind w:left="-284"/>
        <w:jc w:val="both"/>
        <w:rPr>
          <w:sz w:val="28"/>
          <w:szCs w:val="28"/>
        </w:rPr>
      </w:pPr>
      <w:r>
        <w:rPr>
          <w:sz w:val="28"/>
          <w:szCs w:val="28"/>
        </w:rPr>
        <w:t xml:space="preserve">       </w:t>
      </w:r>
      <w:r w:rsidR="001E1614" w:rsidRPr="001E1614">
        <w:rPr>
          <w:sz w:val="28"/>
          <w:szCs w:val="28"/>
        </w:rPr>
        <w:t>Departamentul Multimedia va susține și va promova politica editorială generalistă asumată de IP Compania „Teleradio-Moldova”, având la bază următoarele principii:</w:t>
      </w:r>
    </w:p>
    <w:p w14:paraId="666F7AD9"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Interes public;</w:t>
      </w:r>
    </w:p>
    <w:p w14:paraId="5DC8CF04"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Echidistanță;</w:t>
      </w:r>
    </w:p>
    <w:p w14:paraId="7BBAB3C7"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Pluralism de opinii;</w:t>
      </w:r>
    </w:p>
    <w:p w14:paraId="448FC5A4"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Operativitate;</w:t>
      </w:r>
    </w:p>
    <w:p w14:paraId="5A9DF13A"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Accesibilitate;</w:t>
      </w:r>
    </w:p>
    <w:p w14:paraId="783C374D"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Transparență;</w:t>
      </w:r>
    </w:p>
    <w:p w14:paraId="39228121"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 xml:space="preserve">Utilitate. </w:t>
      </w:r>
    </w:p>
    <w:p w14:paraId="7BC0A813" w14:textId="77777777" w:rsidR="001E1614" w:rsidRPr="001E1614" w:rsidRDefault="001E1614" w:rsidP="001E1614">
      <w:pPr>
        <w:ind w:left="-284" w:firstLine="992"/>
        <w:rPr>
          <w:b/>
          <w:sz w:val="28"/>
          <w:szCs w:val="28"/>
        </w:rPr>
      </w:pPr>
      <w:r w:rsidRPr="001E1614">
        <w:rPr>
          <w:b/>
          <w:sz w:val="28"/>
          <w:szCs w:val="28"/>
        </w:rPr>
        <w:t xml:space="preserve">Obiective editoriale: </w:t>
      </w:r>
    </w:p>
    <w:p w14:paraId="28FCDFFC" w14:textId="77777777" w:rsidR="001E1614" w:rsidRPr="001E1614" w:rsidRDefault="001E1614" w:rsidP="001E1614">
      <w:pPr>
        <w:pStyle w:val="ListParagraph"/>
        <w:numPr>
          <w:ilvl w:val="0"/>
          <w:numId w:val="12"/>
        </w:numPr>
        <w:spacing w:after="200" w:line="276" w:lineRule="auto"/>
        <w:ind w:left="-284" w:firstLine="992"/>
        <w:contextualSpacing/>
        <w:jc w:val="both"/>
        <w:rPr>
          <w:sz w:val="28"/>
          <w:szCs w:val="28"/>
        </w:rPr>
      </w:pPr>
      <w:r w:rsidRPr="001E1614">
        <w:rPr>
          <w:sz w:val="28"/>
          <w:szCs w:val="28"/>
        </w:rPr>
        <w:lastRenderedPageBreak/>
        <w:t xml:space="preserve">promovarea în mediul on-line a emisiunilor realizate de posturile publice de radio și televiziune (elaborarea materialelor promoționale, distribuirea pe rețele și pe canalul Youtube a emisiunilor radio, tv);  </w:t>
      </w:r>
    </w:p>
    <w:p w14:paraId="08297C6D" w14:textId="77777777" w:rsidR="001E1614" w:rsidRPr="001E1614" w:rsidRDefault="001E1614" w:rsidP="001E1614">
      <w:pPr>
        <w:pStyle w:val="ListParagraph"/>
        <w:numPr>
          <w:ilvl w:val="0"/>
          <w:numId w:val="12"/>
        </w:numPr>
        <w:spacing w:after="200" w:line="276" w:lineRule="auto"/>
        <w:ind w:left="-284" w:firstLine="992"/>
        <w:contextualSpacing/>
        <w:jc w:val="both"/>
        <w:rPr>
          <w:sz w:val="28"/>
          <w:szCs w:val="28"/>
        </w:rPr>
      </w:pPr>
      <w:r w:rsidRPr="001E1614">
        <w:rPr>
          <w:sz w:val="28"/>
          <w:szCs w:val="28"/>
        </w:rPr>
        <w:t>informarea utilizatorilor despre evenimentele produse în țară și peste hotare, sursa principală a știrilor fiind  informațiile difuzate de posturile publice de radio și televiziune, evenimentele transmise live în mediul on-line;</w:t>
      </w:r>
    </w:p>
    <w:p w14:paraId="3A9705B7" w14:textId="77777777" w:rsidR="001E1614" w:rsidRPr="001E1614" w:rsidRDefault="001E1614" w:rsidP="001E1614">
      <w:pPr>
        <w:pStyle w:val="ListParagraph"/>
        <w:numPr>
          <w:ilvl w:val="0"/>
          <w:numId w:val="12"/>
        </w:numPr>
        <w:spacing w:after="200" w:line="276" w:lineRule="auto"/>
        <w:ind w:left="-284" w:firstLine="992"/>
        <w:contextualSpacing/>
        <w:jc w:val="both"/>
        <w:rPr>
          <w:sz w:val="28"/>
          <w:szCs w:val="28"/>
        </w:rPr>
      </w:pPr>
      <w:r w:rsidRPr="001E1614">
        <w:rPr>
          <w:sz w:val="28"/>
          <w:szCs w:val="28"/>
        </w:rPr>
        <w:t>asigurarea transmisiunilor în direct de la evenimentele de interes public prin intermediul live streams și realizarea live-urilor pe rețele sociale și canalul Youtube;</w:t>
      </w:r>
    </w:p>
    <w:p w14:paraId="4EC30616"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promovarea Concursului European de Cântec „Eurovision – 2021”;</w:t>
      </w:r>
    </w:p>
    <w:p w14:paraId="2ACD5435"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promovarea campaniilor sociale desfășurate de posturile publice de radio și televiziune;</w:t>
      </w:r>
    </w:p>
    <w:p w14:paraId="22244368"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 xml:space="preserve">promovarea evenimentelor la care IP Compania „Teleradio-Moldova” este partener media;  </w:t>
      </w:r>
    </w:p>
    <w:p w14:paraId="643AB190"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 xml:space="preserve">dezvoltarea segmentului de comunicare cu diaspora; </w:t>
      </w:r>
    </w:p>
    <w:p w14:paraId="3ABAD7C6"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lansarea și desfășurarea proiectelor speciale marca TRM.MD;</w:t>
      </w:r>
    </w:p>
    <w:p w14:paraId="2CF4A770"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extinderea TRM pe rețele (lansarea paginilor TRM pe Instagram și pe Telegram);</w:t>
      </w:r>
    </w:p>
    <w:p w14:paraId="40C84BBB"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dezvoltarea canalului TRM pe Youtube;</w:t>
      </w:r>
    </w:p>
    <w:p w14:paraId="5F0E08D1"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 xml:space="preserve">dezvoltarea paginilor Compania Teleradio-Moldova, Moldova 1, Moldova 2, Radio Moldova, Eurovision pe Facebook; </w:t>
      </w:r>
    </w:p>
    <w:p w14:paraId="3875297F"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arhivarea produselor audiovizuale în format on-line;</w:t>
      </w:r>
    </w:p>
    <w:p w14:paraId="01C5B260"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asigurarea transparenței activității Furnizorului de servicii publice prin publicarea pe Portalul TRM.MD a deciziilor aprobate de organele de conducere a Companiei publice;</w:t>
      </w:r>
    </w:p>
    <w:p w14:paraId="1858BA0F"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modernizarea Departamentului Multimedia, dezvoltarea bazei tehnico-materiale;</w:t>
      </w:r>
    </w:p>
    <w:p w14:paraId="1EE6993C"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promovarea activităților menite să consolideze identitatea TRM în mediul on-line;</w:t>
      </w:r>
    </w:p>
    <w:p w14:paraId="0F915DBA" w14:textId="77777777" w:rsidR="001E1614" w:rsidRPr="001E1614" w:rsidRDefault="001E1614" w:rsidP="001E1614">
      <w:pPr>
        <w:pStyle w:val="ListParagraph"/>
        <w:numPr>
          <w:ilvl w:val="0"/>
          <w:numId w:val="12"/>
        </w:numPr>
        <w:spacing w:after="200" w:line="276" w:lineRule="auto"/>
        <w:ind w:left="-284" w:firstLine="992"/>
        <w:contextualSpacing/>
        <w:rPr>
          <w:sz w:val="28"/>
          <w:szCs w:val="28"/>
        </w:rPr>
      </w:pPr>
      <w:r w:rsidRPr="001E1614">
        <w:rPr>
          <w:sz w:val="28"/>
          <w:szCs w:val="28"/>
        </w:rPr>
        <w:t>Eficientizarea procesului de comunicare pe dimensiunea internă și pe cea externă.</w:t>
      </w:r>
    </w:p>
    <w:p w14:paraId="56C5749F" w14:textId="77777777" w:rsidR="001E1614" w:rsidRPr="001E1614" w:rsidRDefault="001E1614" w:rsidP="001E1614">
      <w:pPr>
        <w:ind w:left="-284" w:firstLine="992"/>
        <w:rPr>
          <w:sz w:val="28"/>
          <w:szCs w:val="28"/>
        </w:rPr>
      </w:pPr>
      <w:r w:rsidRPr="001E1614">
        <w:rPr>
          <w:sz w:val="28"/>
          <w:szCs w:val="28"/>
        </w:rPr>
        <w:t xml:space="preserve">             </w:t>
      </w:r>
    </w:p>
    <w:p w14:paraId="7017DF9C" w14:textId="2DD93DD6" w:rsidR="001E1614" w:rsidRPr="001E1614" w:rsidRDefault="001E1614" w:rsidP="001E1614">
      <w:pPr>
        <w:ind w:left="-284" w:firstLine="992"/>
        <w:rPr>
          <w:sz w:val="28"/>
          <w:szCs w:val="28"/>
        </w:rPr>
      </w:pPr>
      <w:r>
        <w:rPr>
          <w:b/>
          <w:sz w:val="28"/>
          <w:szCs w:val="28"/>
        </w:rPr>
        <w:t>Lista serviciilor media nelini</w:t>
      </w:r>
      <w:r w:rsidRPr="001E1614">
        <w:rPr>
          <w:b/>
          <w:sz w:val="28"/>
          <w:szCs w:val="28"/>
        </w:rPr>
        <w:t>are, prestate de IP Compania „Teleradio-Moldova”</w:t>
      </w:r>
      <w:r>
        <w:rPr>
          <w:b/>
          <w:sz w:val="28"/>
          <w:szCs w:val="28"/>
        </w:rPr>
        <w:t>:</w:t>
      </w:r>
    </w:p>
    <w:p w14:paraId="5EEA5A6F" w14:textId="77777777" w:rsidR="001E1614" w:rsidRPr="001E1614" w:rsidRDefault="001E1614" w:rsidP="001E1614">
      <w:pPr>
        <w:pStyle w:val="ListParagraph"/>
        <w:numPr>
          <w:ilvl w:val="0"/>
          <w:numId w:val="24"/>
        </w:numPr>
        <w:spacing w:after="200" w:line="276" w:lineRule="auto"/>
        <w:ind w:left="-284" w:firstLine="992"/>
        <w:contextualSpacing/>
        <w:rPr>
          <w:sz w:val="28"/>
          <w:szCs w:val="28"/>
        </w:rPr>
      </w:pPr>
      <w:r w:rsidRPr="001E1614">
        <w:rPr>
          <w:sz w:val="28"/>
          <w:szCs w:val="28"/>
        </w:rPr>
        <w:t xml:space="preserve">Site </w:t>
      </w:r>
      <w:hyperlink r:id="rId11" w:history="1">
        <w:r w:rsidRPr="001E1614">
          <w:rPr>
            <w:rStyle w:val="Hyperlink"/>
            <w:sz w:val="28"/>
            <w:szCs w:val="28"/>
          </w:rPr>
          <w:t>www.trm.md</w:t>
        </w:r>
      </w:hyperlink>
      <w:r w:rsidRPr="001E1614">
        <w:rPr>
          <w:sz w:val="28"/>
          <w:szCs w:val="28"/>
        </w:rPr>
        <w:t>, portalul oficial al IP Compania „Teleradio-Moldova”;</w:t>
      </w:r>
    </w:p>
    <w:p w14:paraId="5F9C2A6A" w14:textId="77777777" w:rsidR="001E1614" w:rsidRPr="001E1614" w:rsidRDefault="001E1614" w:rsidP="001E1614">
      <w:pPr>
        <w:pStyle w:val="ListParagraph"/>
        <w:numPr>
          <w:ilvl w:val="0"/>
          <w:numId w:val="24"/>
        </w:numPr>
        <w:spacing w:after="200" w:line="276" w:lineRule="auto"/>
        <w:ind w:left="-284" w:firstLine="992"/>
        <w:contextualSpacing/>
        <w:rPr>
          <w:sz w:val="28"/>
          <w:szCs w:val="28"/>
        </w:rPr>
      </w:pPr>
      <w:r w:rsidRPr="001E1614">
        <w:rPr>
          <w:sz w:val="28"/>
          <w:szCs w:val="28"/>
        </w:rPr>
        <w:t xml:space="preserve">Site </w:t>
      </w:r>
      <w:hyperlink r:id="rId12" w:history="1">
        <w:r w:rsidRPr="001E1614">
          <w:rPr>
            <w:rStyle w:val="Hyperlink"/>
            <w:sz w:val="28"/>
            <w:szCs w:val="28"/>
          </w:rPr>
          <w:t>www.rmt.md</w:t>
        </w:r>
      </w:hyperlink>
      <w:r w:rsidRPr="001E1614">
        <w:rPr>
          <w:sz w:val="28"/>
          <w:szCs w:val="28"/>
        </w:rPr>
        <w:t>, portalul postului Radio Moldova Tineret;</w:t>
      </w:r>
    </w:p>
    <w:p w14:paraId="05141966" w14:textId="77777777" w:rsidR="001E1614" w:rsidRPr="001E1614" w:rsidRDefault="001E1614" w:rsidP="001E1614">
      <w:pPr>
        <w:pStyle w:val="ListParagraph"/>
        <w:numPr>
          <w:ilvl w:val="0"/>
          <w:numId w:val="24"/>
        </w:numPr>
        <w:spacing w:after="200" w:line="276" w:lineRule="auto"/>
        <w:ind w:left="-284" w:firstLine="992"/>
        <w:contextualSpacing/>
        <w:jc w:val="both"/>
        <w:rPr>
          <w:sz w:val="28"/>
          <w:szCs w:val="28"/>
        </w:rPr>
      </w:pPr>
      <w:r w:rsidRPr="001E1614">
        <w:rPr>
          <w:sz w:val="28"/>
          <w:szCs w:val="28"/>
        </w:rPr>
        <w:t xml:space="preserve">Site </w:t>
      </w:r>
      <w:hyperlink r:id="rId13" w:history="1">
        <w:r w:rsidRPr="001E1614">
          <w:rPr>
            <w:rStyle w:val="Hyperlink"/>
            <w:sz w:val="28"/>
            <w:szCs w:val="28"/>
          </w:rPr>
          <w:t>www.eurovision.md</w:t>
        </w:r>
      </w:hyperlink>
      <w:r w:rsidRPr="001E1614">
        <w:rPr>
          <w:sz w:val="28"/>
          <w:szCs w:val="28"/>
        </w:rPr>
        <w:t>, portal destinat publicării și promovării evenimentelor ce se desfășoară anual în cadrul Concursului European de Cântec „Eurovision”;</w:t>
      </w:r>
    </w:p>
    <w:p w14:paraId="6F1F1F51" w14:textId="77777777" w:rsidR="001E1614" w:rsidRPr="001E1614" w:rsidRDefault="001E1614" w:rsidP="001E1614">
      <w:pPr>
        <w:pStyle w:val="ListParagraph"/>
        <w:numPr>
          <w:ilvl w:val="0"/>
          <w:numId w:val="24"/>
        </w:numPr>
        <w:spacing w:after="200" w:line="276" w:lineRule="auto"/>
        <w:ind w:left="-284" w:firstLine="992"/>
        <w:contextualSpacing/>
        <w:rPr>
          <w:sz w:val="28"/>
          <w:szCs w:val="28"/>
        </w:rPr>
      </w:pPr>
      <w:r w:rsidRPr="001E1614">
        <w:rPr>
          <w:sz w:val="28"/>
          <w:szCs w:val="28"/>
        </w:rPr>
        <w:lastRenderedPageBreak/>
        <w:t>TRM pe Facebook:</w:t>
      </w:r>
    </w:p>
    <w:p w14:paraId="18014849" w14:textId="77777777" w:rsidR="001E1614" w:rsidRPr="001E1614" w:rsidRDefault="001E1614" w:rsidP="001E1614">
      <w:pPr>
        <w:pStyle w:val="ListParagraph"/>
        <w:numPr>
          <w:ilvl w:val="1"/>
          <w:numId w:val="24"/>
        </w:numPr>
        <w:spacing w:after="200" w:line="276" w:lineRule="auto"/>
        <w:ind w:left="-284" w:firstLine="992"/>
        <w:contextualSpacing/>
        <w:rPr>
          <w:sz w:val="28"/>
          <w:szCs w:val="28"/>
        </w:rPr>
      </w:pPr>
      <w:r w:rsidRPr="001E1614">
        <w:rPr>
          <w:sz w:val="28"/>
          <w:szCs w:val="28"/>
        </w:rPr>
        <w:t>Compania „Teleradio-Moldova”;</w:t>
      </w:r>
    </w:p>
    <w:p w14:paraId="043ED4B1" w14:textId="77777777" w:rsidR="001E1614" w:rsidRPr="001E1614" w:rsidRDefault="001E1614" w:rsidP="001E1614">
      <w:pPr>
        <w:pStyle w:val="ListParagraph"/>
        <w:numPr>
          <w:ilvl w:val="1"/>
          <w:numId w:val="24"/>
        </w:numPr>
        <w:spacing w:after="200" w:line="276" w:lineRule="auto"/>
        <w:ind w:left="-284" w:firstLine="992"/>
        <w:contextualSpacing/>
        <w:rPr>
          <w:sz w:val="28"/>
          <w:szCs w:val="28"/>
        </w:rPr>
      </w:pPr>
      <w:r w:rsidRPr="001E1614">
        <w:rPr>
          <w:sz w:val="28"/>
          <w:szCs w:val="28"/>
        </w:rPr>
        <w:t>Moldova 1, pagina postului public de televiziune M1;</w:t>
      </w:r>
    </w:p>
    <w:p w14:paraId="7972384E" w14:textId="77777777" w:rsidR="001E1614" w:rsidRPr="001E1614" w:rsidRDefault="001E1614" w:rsidP="001E1614">
      <w:pPr>
        <w:pStyle w:val="ListParagraph"/>
        <w:numPr>
          <w:ilvl w:val="1"/>
          <w:numId w:val="24"/>
        </w:numPr>
        <w:spacing w:after="200" w:line="276" w:lineRule="auto"/>
        <w:ind w:left="-284" w:firstLine="992"/>
        <w:contextualSpacing/>
        <w:rPr>
          <w:sz w:val="28"/>
          <w:szCs w:val="28"/>
        </w:rPr>
      </w:pPr>
      <w:r w:rsidRPr="001E1614">
        <w:rPr>
          <w:sz w:val="28"/>
          <w:szCs w:val="28"/>
        </w:rPr>
        <w:t>Moldova 2, pagina postului public de televiziune M2;</w:t>
      </w:r>
    </w:p>
    <w:p w14:paraId="2DE6F668" w14:textId="77777777" w:rsidR="001E1614" w:rsidRPr="001E1614" w:rsidRDefault="001E1614" w:rsidP="001E1614">
      <w:pPr>
        <w:pStyle w:val="ListParagraph"/>
        <w:numPr>
          <w:ilvl w:val="1"/>
          <w:numId w:val="24"/>
        </w:numPr>
        <w:spacing w:after="200" w:line="276" w:lineRule="auto"/>
        <w:ind w:left="-284" w:firstLine="992"/>
        <w:contextualSpacing/>
        <w:rPr>
          <w:sz w:val="28"/>
          <w:szCs w:val="28"/>
        </w:rPr>
      </w:pPr>
      <w:r w:rsidRPr="001E1614">
        <w:rPr>
          <w:sz w:val="28"/>
          <w:szCs w:val="28"/>
        </w:rPr>
        <w:t>Radio Moldova, pagina postului public Radio Moldova;</w:t>
      </w:r>
    </w:p>
    <w:p w14:paraId="1087C72E" w14:textId="77777777" w:rsidR="001E1614" w:rsidRPr="001E1614" w:rsidRDefault="001E1614" w:rsidP="001E1614">
      <w:pPr>
        <w:pStyle w:val="ListParagraph"/>
        <w:numPr>
          <w:ilvl w:val="1"/>
          <w:numId w:val="24"/>
        </w:numPr>
        <w:spacing w:after="200" w:line="276" w:lineRule="auto"/>
        <w:ind w:left="-284" w:firstLine="992"/>
        <w:contextualSpacing/>
        <w:rPr>
          <w:sz w:val="28"/>
          <w:szCs w:val="28"/>
        </w:rPr>
      </w:pPr>
      <w:r w:rsidRPr="001E1614">
        <w:rPr>
          <w:sz w:val="28"/>
          <w:szCs w:val="28"/>
        </w:rPr>
        <w:t>Radio Moldova Tineret, pagina postului public Radio Moldova Tineret;</w:t>
      </w:r>
    </w:p>
    <w:p w14:paraId="43F0E98E" w14:textId="77777777" w:rsidR="001E1614" w:rsidRPr="001E1614" w:rsidRDefault="001E1614" w:rsidP="001E1614">
      <w:pPr>
        <w:pStyle w:val="ListParagraph"/>
        <w:numPr>
          <w:ilvl w:val="1"/>
          <w:numId w:val="24"/>
        </w:numPr>
        <w:spacing w:after="200" w:line="276" w:lineRule="auto"/>
        <w:ind w:left="-284" w:firstLine="992"/>
        <w:contextualSpacing/>
        <w:rPr>
          <w:b/>
          <w:sz w:val="28"/>
          <w:szCs w:val="28"/>
        </w:rPr>
      </w:pPr>
      <w:r w:rsidRPr="001E1614">
        <w:rPr>
          <w:sz w:val="28"/>
          <w:szCs w:val="28"/>
        </w:rPr>
        <w:t>Radio Moldova Muzical, pagina postului public Radio Moldova Muzical;</w:t>
      </w:r>
    </w:p>
    <w:p w14:paraId="0C3CCF1F" w14:textId="77777777" w:rsidR="001E1614" w:rsidRPr="001E1614" w:rsidRDefault="001E1614" w:rsidP="001E1614">
      <w:pPr>
        <w:pStyle w:val="ListParagraph"/>
        <w:numPr>
          <w:ilvl w:val="1"/>
          <w:numId w:val="24"/>
        </w:numPr>
        <w:spacing w:after="200" w:line="276" w:lineRule="auto"/>
        <w:ind w:left="-284" w:firstLine="992"/>
        <w:contextualSpacing/>
        <w:rPr>
          <w:sz w:val="28"/>
          <w:szCs w:val="28"/>
        </w:rPr>
      </w:pPr>
      <w:r w:rsidRPr="001E1614">
        <w:rPr>
          <w:sz w:val="28"/>
          <w:szCs w:val="28"/>
        </w:rPr>
        <w:t>Eurovizion, pagina dedicată evenimentelor din cadrul Concursului European de Cântec „Eurovision”;</w:t>
      </w:r>
    </w:p>
    <w:p w14:paraId="13E28645" w14:textId="77777777" w:rsidR="001E1614" w:rsidRPr="001E1614" w:rsidRDefault="001E1614" w:rsidP="001E1614">
      <w:pPr>
        <w:pStyle w:val="ListParagraph"/>
        <w:numPr>
          <w:ilvl w:val="0"/>
          <w:numId w:val="24"/>
        </w:numPr>
        <w:spacing w:after="200" w:line="276" w:lineRule="auto"/>
        <w:ind w:left="-284" w:firstLine="992"/>
        <w:contextualSpacing/>
        <w:rPr>
          <w:sz w:val="28"/>
          <w:szCs w:val="28"/>
        </w:rPr>
      </w:pPr>
      <w:r w:rsidRPr="001E1614">
        <w:rPr>
          <w:sz w:val="28"/>
          <w:szCs w:val="28"/>
        </w:rPr>
        <w:t>TRM Youtube, canalul IP Compania „Teleradio-Moldova”;</w:t>
      </w:r>
    </w:p>
    <w:p w14:paraId="7445CCC5" w14:textId="77777777" w:rsidR="001E1614" w:rsidRPr="001E1614" w:rsidRDefault="001E1614" w:rsidP="001E1614">
      <w:pPr>
        <w:pStyle w:val="ListParagraph"/>
        <w:numPr>
          <w:ilvl w:val="0"/>
          <w:numId w:val="24"/>
        </w:numPr>
        <w:spacing w:after="200" w:line="276" w:lineRule="auto"/>
        <w:ind w:left="-284" w:firstLine="992"/>
        <w:contextualSpacing/>
        <w:rPr>
          <w:sz w:val="28"/>
          <w:szCs w:val="28"/>
        </w:rPr>
      </w:pPr>
      <w:r w:rsidRPr="001E1614">
        <w:rPr>
          <w:sz w:val="28"/>
          <w:szCs w:val="28"/>
        </w:rPr>
        <w:t>TRM pe Telegram, cont destinat popularizării produselor media cu carcter informativ (realizare 2021);</w:t>
      </w:r>
    </w:p>
    <w:p w14:paraId="34CD9B40" w14:textId="77777777" w:rsidR="001E1614" w:rsidRPr="001E1614" w:rsidRDefault="001E1614" w:rsidP="001E1614">
      <w:pPr>
        <w:pStyle w:val="ListParagraph"/>
        <w:numPr>
          <w:ilvl w:val="0"/>
          <w:numId w:val="24"/>
        </w:numPr>
        <w:spacing w:after="200" w:line="276" w:lineRule="auto"/>
        <w:ind w:left="-284" w:firstLine="992"/>
        <w:contextualSpacing/>
        <w:rPr>
          <w:sz w:val="28"/>
          <w:szCs w:val="28"/>
        </w:rPr>
      </w:pPr>
      <w:r w:rsidRPr="001E1614">
        <w:rPr>
          <w:sz w:val="28"/>
          <w:szCs w:val="28"/>
        </w:rPr>
        <w:t>TRM pe Instagram, cont destinat popularizării produselor media axate în exlusivitate pe video (realizare 2021).</w:t>
      </w:r>
    </w:p>
    <w:p w14:paraId="4EC9BF7D" w14:textId="02260DEB" w:rsidR="001E1614" w:rsidRPr="001E1614" w:rsidRDefault="001E1614" w:rsidP="001E1614">
      <w:pPr>
        <w:ind w:left="-284" w:firstLine="992"/>
        <w:rPr>
          <w:b/>
          <w:sz w:val="28"/>
          <w:szCs w:val="28"/>
        </w:rPr>
      </w:pPr>
      <w:r w:rsidRPr="001E1614">
        <w:rPr>
          <w:b/>
          <w:sz w:val="28"/>
          <w:szCs w:val="28"/>
        </w:rPr>
        <w:t>Noutăți editoriale</w:t>
      </w:r>
      <w:r>
        <w:rPr>
          <w:b/>
          <w:sz w:val="28"/>
          <w:szCs w:val="28"/>
        </w:rPr>
        <w:t>:</w:t>
      </w:r>
    </w:p>
    <w:p w14:paraId="2CC40510" w14:textId="39565326" w:rsidR="001E1614" w:rsidRPr="001E1614" w:rsidRDefault="00F357B4" w:rsidP="00F357B4">
      <w:pPr>
        <w:ind w:left="-284"/>
        <w:jc w:val="both"/>
        <w:rPr>
          <w:sz w:val="28"/>
          <w:szCs w:val="28"/>
        </w:rPr>
      </w:pPr>
      <w:r>
        <w:rPr>
          <w:sz w:val="28"/>
          <w:szCs w:val="28"/>
        </w:rPr>
        <w:t xml:space="preserve">       </w:t>
      </w:r>
      <w:r w:rsidR="001E1614" w:rsidRPr="001E1614">
        <w:rPr>
          <w:sz w:val="28"/>
          <w:szCs w:val="28"/>
        </w:rPr>
        <w:t xml:space="preserve">În anul 2021, Departamentul Multimedia își propune să lanseze și să desfășoare cinci proiecte speciale, destinate publicului țintă și implementate de angajații Departamentului Multimedia. </w:t>
      </w:r>
    </w:p>
    <w:p w14:paraId="77030ACE" w14:textId="3FC0B797" w:rsidR="001E1614" w:rsidRPr="001E1614" w:rsidRDefault="00F357B4" w:rsidP="00F357B4">
      <w:pPr>
        <w:ind w:left="-284"/>
        <w:jc w:val="both"/>
        <w:rPr>
          <w:sz w:val="28"/>
          <w:szCs w:val="28"/>
        </w:rPr>
      </w:pPr>
      <w:r>
        <w:rPr>
          <w:sz w:val="28"/>
          <w:szCs w:val="28"/>
        </w:rPr>
        <w:t xml:space="preserve">       </w:t>
      </w:r>
      <w:r w:rsidR="001E1614" w:rsidRPr="001E1614">
        <w:rPr>
          <w:sz w:val="28"/>
          <w:szCs w:val="28"/>
        </w:rPr>
        <w:t xml:space="preserve">„Live pe TRM” este un proiect video realizat în direct și transmis concomitent pe Portalul TRM.MD, canalul Youtube TRM, pagina de Facebook </w:t>
      </w:r>
      <w:r w:rsidR="001E1614">
        <w:rPr>
          <w:sz w:val="28"/>
          <w:szCs w:val="28"/>
        </w:rPr>
        <w:t xml:space="preserve"> </w:t>
      </w:r>
      <w:r w:rsidR="001E1614" w:rsidRPr="001E1614">
        <w:rPr>
          <w:sz w:val="28"/>
          <w:szCs w:val="28"/>
        </w:rPr>
        <w:t xml:space="preserve">a Companiei „Teleradio-Moldova”. Acesta presupune abordarea în direct a unor teme de interes public. Rubrica va fi realizată de un jurnalist care va fi prezent în imagini cu comentarii și va realiza în direct interviu cu un specialist în domeniu în vederea dezvoltării temei abordate. Criteriile de selectare a temei rezidă în interes public, actualitate, originalitate. </w:t>
      </w:r>
    </w:p>
    <w:p w14:paraId="4AC2726D" w14:textId="5F4FED13" w:rsidR="001E1614" w:rsidRPr="001E1614" w:rsidRDefault="00F357B4" w:rsidP="00F357B4">
      <w:pPr>
        <w:ind w:left="-284"/>
        <w:jc w:val="both"/>
        <w:rPr>
          <w:sz w:val="28"/>
          <w:szCs w:val="28"/>
        </w:rPr>
      </w:pPr>
      <w:r>
        <w:rPr>
          <w:sz w:val="28"/>
          <w:szCs w:val="28"/>
        </w:rPr>
        <w:t xml:space="preserve">       </w:t>
      </w:r>
      <w:r w:rsidR="001E1614" w:rsidRPr="001E1614">
        <w:rPr>
          <w:sz w:val="28"/>
          <w:szCs w:val="28"/>
        </w:rPr>
        <w:t>„Descoperă Moldova” proiect destinat promovării localităților din Republica Moldova, obiectivelor turistice și descoperirea curiozităților istorice. Proiectul va fi realizat în cooperare cu oamenii de</w:t>
      </w:r>
      <w:r w:rsidR="001E1614">
        <w:rPr>
          <w:sz w:val="28"/>
          <w:szCs w:val="28"/>
        </w:rPr>
        <w:t xml:space="preserve"> știință din Moldova. L</w:t>
      </w:r>
      <w:r w:rsidR="001E1614" w:rsidRPr="001E1614">
        <w:rPr>
          <w:sz w:val="28"/>
          <w:szCs w:val="28"/>
        </w:rPr>
        <w:t xml:space="preserve">ansarea acestui proiect </w:t>
      </w:r>
      <w:r w:rsidR="001E1614">
        <w:rPr>
          <w:sz w:val="28"/>
          <w:szCs w:val="28"/>
        </w:rPr>
        <w:t xml:space="preserve">se preconizează </w:t>
      </w:r>
      <w:r w:rsidRPr="001E1614">
        <w:rPr>
          <w:sz w:val="28"/>
          <w:szCs w:val="28"/>
        </w:rPr>
        <w:t>pe 27 august</w:t>
      </w:r>
      <w:r>
        <w:rPr>
          <w:sz w:val="28"/>
          <w:szCs w:val="28"/>
        </w:rPr>
        <w:t xml:space="preserve"> - Z</w:t>
      </w:r>
      <w:r w:rsidR="001E1614" w:rsidRPr="001E1614">
        <w:rPr>
          <w:sz w:val="28"/>
          <w:szCs w:val="28"/>
        </w:rPr>
        <w:t>iua Independenței, desfășura</w:t>
      </w:r>
      <w:r>
        <w:rPr>
          <w:sz w:val="28"/>
          <w:szCs w:val="28"/>
        </w:rPr>
        <w:t>rea proiectului fiind anticipată</w:t>
      </w:r>
      <w:r w:rsidR="001E1614" w:rsidRPr="001E1614">
        <w:rPr>
          <w:sz w:val="28"/>
          <w:szCs w:val="28"/>
        </w:rPr>
        <w:t xml:space="preserve"> de o campanie de promovare, interacțiune cu locuitorii țării, selectarea temelor (periodicitate – lunar, durata – 12 luni).  </w:t>
      </w:r>
    </w:p>
    <w:p w14:paraId="20ACA787" w14:textId="1846EE36" w:rsidR="001E1614" w:rsidRPr="001E1614" w:rsidRDefault="00F357B4" w:rsidP="00F357B4">
      <w:pPr>
        <w:ind w:left="-284"/>
        <w:jc w:val="both"/>
        <w:rPr>
          <w:sz w:val="28"/>
          <w:szCs w:val="28"/>
        </w:rPr>
      </w:pPr>
      <w:r>
        <w:rPr>
          <w:sz w:val="28"/>
          <w:szCs w:val="28"/>
        </w:rPr>
        <w:t xml:space="preserve">        </w:t>
      </w:r>
      <w:r w:rsidR="001E1614" w:rsidRPr="001E1614">
        <w:rPr>
          <w:sz w:val="28"/>
          <w:szCs w:val="28"/>
        </w:rPr>
        <w:t>„Istorii din viața Diasporei”, crearea produsului multimedia despre viața conaționalilor stabiliți peste hotare. Drept surse de informare vor servi emisiunile posturilor de radio și televiziune dedicate diasporei precum și contactele directe cu diaspora (periodicitate – trei ori pe săptămână).</w:t>
      </w:r>
    </w:p>
    <w:p w14:paraId="1AA3970C" w14:textId="76DF1040" w:rsidR="001E1614" w:rsidRPr="001E1614" w:rsidRDefault="00F357B4" w:rsidP="00F357B4">
      <w:pPr>
        <w:jc w:val="both"/>
        <w:rPr>
          <w:sz w:val="28"/>
          <w:szCs w:val="28"/>
        </w:rPr>
      </w:pPr>
      <w:r>
        <w:rPr>
          <w:sz w:val="28"/>
          <w:szCs w:val="28"/>
        </w:rPr>
        <w:t xml:space="preserve">   </w:t>
      </w:r>
      <w:r w:rsidR="001E1614" w:rsidRPr="001E1614">
        <w:rPr>
          <w:sz w:val="28"/>
          <w:szCs w:val="28"/>
        </w:rPr>
        <w:t>„Interviu”, rubrică realizată bilunar, interviu</w:t>
      </w:r>
      <w:r w:rsidR="002D6DD2">
        <w:rPr>
          <w:sz w:val="28"/>
          <w:szCs w:val="28"/>
        </w:rPr>
        <w:t>ri</w:t>
      </w:r>
      <w:r w:rsidR="001E1614" w:rsidRPr="001E1614">
        <w:rPr>
          <w:sz w:val="28"/>
          <w:szCs w:val="28"/>
        </w:rPr>
        <w:t xml:space="preserve"> cu personalități notorii din Moldova;</w:t>
      </w:r>
    </w:p>
    <w:p w14:paraId="657ACA68" w14:textId="19AF5866" w:rsidR="00454B92" w:rsidRDefault="00F357B4" w:rsidP="00F357B4">
      <w:pPr>
        <w:ind w:left="-284"/>
        <w:jc w:val="both"/>
        <w:rPr>
          <w:sz w:val="28"/>
          <w:szCs w:val="28"/>
        </w:rPr>
      </w:pPr>
      <w:r>
        <w:rPr>
          <w:sz w:val="28"/>
          <w:szCs w:val="28"/>
        </w:rPr>
        <w:t xml:space="preserve">       </w:t>
      </w:r>
      <w:r w:rsidR="002D6DD2">
        <w:rPr>
          <w:sz w:val="28"/>
          <w:szCs w:val="28"/>
        </w:rPr>
        <w:t>„Profil TRM” (rubrică</w:t>
      </w:r>
      <w:r w:rsidR="001E1614" w:rsidRPr="001E1614">
        <w:rPr>
          <w:sz w:val="28"/>
          <w:szCs w:val="28"/>
        </w:rPr>
        <w:t>), articole despre viața și activitatea jurnaliștilor de la Radio, Televiziune,  Multimedia, dincolo de convențional.</w:t>
      </w:r>
    </w:p>
    <w:p w14:paraId="10E67942" w14:textId="32B3D91D" w:rsidR="001E1614" w:rsidRPr="001E1614" w:rsidRDefault="001E1614" w:rsidP="00F357B4">
      <w:pPr>
        <w:ind w:left="-284"/>
        <w:jc w:val="both"/>
        <w:rPr>
          <w:sz w:val="28"/>
          <w:szCs w:val="28"/>
        </w:rPr>
      </w:pPr>
      <w:r w:rsidRPr="001E1614">
        <w:rPr>
          <w:sz w:val="28"/>
          <w:szCs w:val="28"/>
        </w:rPr>
        <w:t xml:space="preserve"> </w:t>
      </w:r>
    </w:p>
    <w:p w14:paraId="74C6A0E8" w14:textId="77777777" w:rsidR="001E1614" w:rsidRPr="001E1614" w:rsidRDefault="001E1614" w:rsidP="00F357B4">
      <w:pPr>
        <w:ind w:left="-284" w:firstLine="992"/>
        <w:jc w:val="both"/>
        <w:rPr>
          <w:b/>
          <w:sz w:val="28"/>
          <w:szCs w:val="28"/>
        </w:rPr>
      </w:pPr>
      <w:r w:rsidRPr="001E1614">
        <w:rPr>
          <w:b/>
          <w:sz w:val="28"/>
          <w:szCs w:val="28"/>
        </w:rPr>
        <w:lastRenderedPageBreak/>
        <w:t>Campanii</w:t>
      </w:r>
    </w:p>
    <w:p w14:paraId="0317CC83" w14:textId="6175C3A8" w:rsidR="001E1614" w:rsidRPr="001E1614" w:rsidRDefault="00F357B4" w:rsidP="00F357B4">
      <w:pPr>
        <w:ind w:left="-284"/>
        <w:jc w:val="both"/>
        <w:rPr>
          <w:sz w:val="28"/>
          <w:szCs w:val="28"/>
        </w:rPr>
      </w:pPr>
      <w:r>
        <w:rPr>
          <w:sz w:val="28"/>
          <w:szCs w:val="28"/>
        </w:rPr>
        <w:t xml:space="preserve">        </w:t>
      </w:r>
      <w:r w:rsidR="001E1614" w:rsidRPr="001E1614">
        <w:rPr>
          <w:sz w:val="28"/>
          <w:szCs w:val="28"/>
        </w:rPr>
        <w:t xml:space="preserve">Departamentul Multimedia va promova activ toate campaniile desfășurate de Televiziunea Moldova1 și Radio Moldova prin crearea produselor multimedia gen materiale promoționale, știri, interviuri, transmisiuni în direct, arhivarea materialelor, dezvoltarea pe Portalul TRM.MD a paginilor destinate campaniilor. </w:t>
      </w:r>
    </w:p>
    <w:p w14:paraId="430D642E" w14:textId="77777777" w:rsidR="001E1614" w:rsidRPr="001E1614" w:rsidRDefault="001E1614" w:rsidP="001E1614">
      <w:pPr>
        <w:ind w:left="-284" w:firstLine="992"/>
        <w:rPr>
          <w:sz w:val="28"/>
          <w:szCs w:val="28"/>
        </w:rPr>
      </w:pPr>
      <w:r w:rsidRPr="001E1614">
        <w:rPr>
          <w:sz w:val="28"/>
          <w:szCs w:val="28"/>
        </w:rPr>
        <w:t>Potrivit estimărilor, Multimedia va promova:</w:t>
      </w:r>
    </w:p>
    <w:p w14:paraId="73C90117" w14:textId="77777777" w:rsidR="001E1614" w:rsidRPr="001E1614" w:rsidRDefault="001E1614" w:rsidP="001E1614">
      <w:pPr>
        <w:ind w:left="-284" w:firstLine="992"/>
        <w:rPr>
          <w:sz w:val="28"/>
          <w:szCs w:val="28"/>
        </w:rPr>
      </w:pPr>
      <w:r w:rsidRPr="001E1614">
        <w:rPr>
          <w:sz w:val="28"/>
          <w:szCs w:val="28"/>
        </w:rPr>
        <w:t>Eurovision - 2021</w:t>
      </w:r>
    </w:p>
    <w:p w14:paraId="013BD209" w14:textId="77777777" w:rsidR="001E1614" w:rsidRPr="001E1614" w:rsidRDefault="001E1614" w:rsidP="001E1614">
      <w:pPr>
        <w:ind w:left="-284" w:firstLine="992"/>
        <w:rPr>
          <w:sz w:val="28"/>
          <w:szCs w:val="28"/>
        </w:rPr>
      </w:pPr>
      <w:r w:rsidRPr="001E1614">
        <w:rPr>
          <w:sz w:val="28"/>
          <w:szCs w:val="28"/>
        </w:rPr>
        <w:t>Campania de Crăciun Radio, TV;</w:t>
      </w:r>
    </w:p>
    <w:p w14:paraId="6EF54E5A" w14:textId="77777777" w:rsidR="001E1614" w:rsidRPr="001E1614" w:rsidRDefault="001E1614" w:rsidP="001E1614">
      <w:pPr>
        <w:ind w:left="-284" w:firstLine="992"/>
        <w:rPr>
          <w:sz w:val="28"/>
          <w:szCs w:val="28"/>
        </w:rPr>
      </w:pPr>
      <w:r w:rsidRPr="001E1614">
        <w:rPr>
          <w:sz w:val="28"/>
          <w:szCs w:val="28"/>
        </w:rPr>
        <w:t>Campania de Sfintele Sărbători de Paști Radio, TV;</w:t>
      </w:r>
    </w:p>
    <w:p w14:paraId="53CBBD8B" w14:textId="77777777" w:rsidR="001E1614" w:rsidRPr="001E1614" w:rsidRDefault="001E1614" w:rsidP="001E1614">
      <w:pPr>
        <w:ind w:left="-284" w:firstLine="992"/>
        <w:rPr>
          <w:sz w:val="28"/>
          <w:szCs w:val="28"/>
        </w:rPr>
      </w:pPr>
      <w:r w:rsidRPr="001E1614">
        <w:rPr>
          <w:sz w:val="28"/>
          <w:szCs w:val="28"/>
        </w:rPr>
        <w:t>Campania de Ziua Radio Moldova;</w:t>
      </w:r>
    </w:p>
    <w:p w14:paraId="4A3363A0" w14:textId="77777777" w:rsidR="001E1614" w:rsidRPr="001E1614" w:rsidRDefault="001E1614" w:rsidP="001E1614">
      <w:pPr>
        <w:ind w:left="-284" w:firstLine="992"/>
        <w:rPr>
          <w:sz w:val="28"/>
          <w:szCs w:val="28"/>
        </w:rPr>
      </w:pPr>
      <w:r w:rsidRPr="001E1614">
        <w:rPr>
          <w:sz w:val="28"/>
          <w:szCs w:val="28"/>
        </w:rPr>
        <w:t>Campania de Ziua Televiziunii Naționale;</w:t>
      </w:r>
    </w:p>
    <w:p w14:paraId="3081BAB5" w14:textId="77777777" w:rsidR="001E1614" w:rsidRPr="001E1614" w:rsidRDefault="001E1614" w:rsidP="001E1614">
      <w:pPr>
        <w:ind w:left="-284" w:firstLine="992"/>
        <w:rPr>
          <w:sz w:val="28"/>
          <w:szCs w:val="28"/>
        </w:rPr>
      </w:pPr>
      <w:r w:rsidRPr="001E1614">
        <w:rPr>
          <w:sz w:val="28"/>
          <w:szCs w:val="28"/>
        </w:rPr>
        <w:t>Campania de Ziua Europei;</w:t>
      </w:r>
    </w:p>
    <w:p w14:paraId="7BE47376" w14:textId="77777777" w:rsidR="001E1614" w:rsidRPr="001E1614" w:rsidRDefault="001E1614" w:rsidP="001E1614">
      <w:pPr>
        <w:ind w:left="-284" w:firstLine="992"/>
        <w:rPr>
          <w:sz w:val="28"/>
          <w:szCs w:val="28"/>
        </w:rPr>
      </w:pPr>
      <w:r w:rsidRPr="001E1614">
        <w:rPr>
          <w:sz w:val="28"/>
          <w:szCs w:val="28"/>
        </w:rPr>
        <w:t>Campania de Ziua Independenței;</w:t>
      </w:r>
    </w:p>
    <w:p w14:paraId="062E818A" w14:textId="77777777" w:rsidR="001E1614" w:rsidRPr="001E1614" w:rsidRDefault="001E1614" w:rsidP="001E1614">
      <w:pPr>
        <w:ind w:left="-284" w:firstLine="992"/>
        <w:rPr>
          <w:sz w:val="28"/>
          <w:szCs w:val="28"/>
        </w:rPr>
      </w:pPr>
      <w:r w:rsidRPr="001E1614">
        <w:rPr>
          <w:sz w:val="28"/>
          <w:szCs w:val="28"/>
        </w:rPr>
        <w:t>Campania de Ziua Limbii Române;</w:t>
      </w:r>
    </w:p>
    <w:p w14:paraId="0BDE6A17" w14:textId="58B078F2" w:rsidR="001E1614" w:rsidRPr="001E1614" w:rsidRDefault="001E1614" w:rsidP="001E1614">
      <w:pPr>
        <w:ind w:left="-284" w:firstLine="992"/>
        <w:rPr>
          <w:sz w:val="28"/>
          <w:szCs w:val="28"/>
        </w:rPr>
      </w:pPr>
      <w:r w:rsidRPr="001E1614">
        <w:rPr>
          <w:sz w:val="28"/>
          <w:szCs w:val="28"/>
        </w:rPr>
        <w:t>Campanii de sensibilizare, organizate de Radio Moldova și Televiziunea Națională;</w:t>
      </w:r>
    </w:p>
    <w:p w14:paraId="6E98B4B7" w14:textId="77777777" w:rsidR="001E1614" w:rsidRPr="00481827" w:rsidRDefault="001E1614" w:rsidP="00A72F90">
      <w:pPr>
        <w:ind w:firstLine="708"/>
        <w:rPr>
          <w:b/>
          <w:sz w:val="28"/>
          <w:szCs w:val="28"/>
        </w:rPr>
      </w:pPr>
    </w:p>
    <w:p w14:paraId="1E583E94" w14:textId="77777777" w:rsidR="00A72F90" w:rsidRPr="00481827" w:rsidRDefault="00A72F90" w:rsidP="00A72F90">
      <w:pPr>
        <w:ind w:firstLine="708"/>
        <w:rPr>
          <w:b/>
          <w:sz w:val="28"/>
          <w:szCs w:val="28"/>
        </w:rPr>
      </w:pPr>
      <w:r w:rsidRPr="00481827">
        <w:rPr>
          <w:b/>
          <w:sz w:val="28"/>
          <w:szCs w:val="28"/>
        </w:rPr>
        <w:t>Volumul anual preconizat:</w:t>
      </w:r>
    </w:p>
    <w:p w14:paraId="3A6565AB" w14:textId="77777777" w:rsidR="00A72F90" w:rsidRPr="00481827" w:rsidRDefault="00A72F90" w:rsidP="00A72F90">
      <w:pPr>
        <w:ind w:firstLine="708"/>
        <w:rPr>
          <w:b/>
          <w:sz w:val="28"/>
          <w:szCs w:val="28"/>
        </w:rPr>
      </w:pPr>
      <w:r w:rsidRPr="00481827">
        <w:rPr>
          <w:b/>
          <w:sz w:val="28"/>
          <w:szCs w:val="28"/>
        </w:rPr>
        <w:t>Tabel 1.  Știri și materiale promoționale /volum unități</w:t>
      </w:r>
    </w:p>
    <w:tbl>
      <w:tblPr>
        <w:tblStyle w:val="TableGrid"/>
        <w:tblW w:w="0" w:type="auto"/>
        <w:tblInd w:w="108" w:type="dxa"/>
        <w:tblLook w:val="04A0" w:firstRow="1" w:lastRow="0" w:firstColumn="1" w:lastColumn="0" w:noHBand="0" w:noVBand="1"/>
      </w:tblPr>
      <w:tblGrid>
        <w:gridCol w:w="618"/>
        <w:gridCol w:w="3635"/>
        <w:gridCol w:w="1715"/>
        <w:gridCol w:w="1914"/>
        <w:gridCol w:w="1915"/>
      </w:tblGrid>
      <w:tr w:rsidR="00A72F90" w:rsidRPr="00481827" w14:paraId="362479CD" w14:textId="77777777" w:rsidTr="006522B3">
        <w:tc>
          <w:tcPr>
            <w:tcW w:w="618" w:type="dxa"/>
          </w:tcPr>
          <w:p w14:paraId="5EFA29E9" w14:textId="77777777" w:rsidR="00A72F90" w:rsidRPr="00481827" w:rsidRDefault="00A72F90" w:rsidP="00A72F90">
            <w:pPr>
              <w:rPr>
                <w:b/>
                <w:sz w:val="28"/>
                <w:szCs w:val="28"/>
              </w:rPr>
            </w:pPr>
            <w:r w:rsidRPr="00481827">
              <w:rPr>
                <w:b/>
                <w:sz w:val="28"/>
                <w:szCs w:val="28"/>
              </w:rPr>
              <w:t>Nr.</w:t>
            </w:r>
          </w:p>
        </w:tc>
        <w:tc>
          <w:tcPr>
            <w:tcW w:w="3635" w:type="dxa"/>
          </w:tcPr>
          <w:p w14:paraId="3E26B2DA" w14:textId="77777777" w:rsidR="00A72F90" w:rsidRPr="00481827" w:rsidRDefault="00A72F90" w:rsidP="00A72F90">
            <w:pPr>
              <w:rPr>
                <w:b/>
                <w:sz w:val="28"/>
                <w:szCs w:val="28"/>
              </w:rPr>
            </w:pPr>
            <w:r w:rsidRPr="00481827">
              <w:rPr>
                <w:b/>
                <w:sz w:val="28"/>
                <w:szCs w:val="28"/>
              </w:rPr>
              <w:t>Produs multimedia</w:t>
            </w:r>
          </w:p>
        </w:tc>
        <w:tc>
          <w:tcPr>
            <w:tcW w:w="1715" w:type="dxa"/>
          </w:tcPr>
          <w:p w14:paraId="6DA81B8D" w14:textId="77777777" w:rsidR="00A72F90" w:rsidRPr="00481827" w:rsidRDefault="00A72F90" w:rsidP="00A72F90">
            <w:pPr>
              <w:rPr>
                <w:b/>
                <w:sz w:val="28"/>
                <w:szCs w:val="28"/>
              </w:rPr>
            </w:pPr>
            <w:r w:rsidRPr="00481827">
              <w:rPr>
                <w:b/>
                <w:sz w:val="28"/>
                <w:szCs w:val="28"/>
              </w:rPr>
              <w:t xml:space="preserve">  Română</w:t>
            </w:r>
          </w:p>
        </w:tc>
        <w:tc>
          <w:tcPr>
            <w:tcW w:w="1914" w:type="dxa"/>
          </w:tcPr>
          <w:p w14:paraId="6535DF90" w14:textId="77777777" w:rsidR="00A72F90" w:rsidRPr="00481827" w:rsidRDefault="00A72F90" w:rsidP="00A72F90">
            <w:pPr>
              <w:rPr>
                <w:b/>
                <w:sz w:val="28"/>
                <w:szCs w:val="28"/>
              </w:rPr>
            </w:pPr>
            <w:r w:rsidRPr="00481827">
              <w:rPr>
                <w:b/>
                <w:sz w:val="28"/>
                <w:szCs w:val="28"/>
              </w:rPr>
              <w:t xml:space="preserve"> Rusă </w:t>
            </w:r>
          </w:p>
        </w:tc>
        <w:tc>
          <w:tcPr>
            <w:tcW w:w="1915" w:type="dxa"/>
          </w:tcPr>
          <w:p w14:paraId="5ECE9484" w14:textId="77777777" w:rsidR="00A72F90" w:rsidRPr="00481827" w:rsidRDefault="00A72F90" w:rsidP="00A72F90">
            <w:pPr>
              <w:rPr>
                <w:b/>
                <w:sz w:val="28"/>
                <w:szCs w:val="28"/>
              </w:rPr>
            </w:pPr>
            <w:r w:rsidRPr="00481827">
              <w:rPr>
                <w:b/>
                <w:sz w:val="28"/>
                <w:szCs w:val="28"/>
              </w:rPr>
              <w:t xml:space="preserve"> Engleză</w:t>
            </w:r>
          </w:p>
        </w:tc>
      </w:tr>
      <w:tr w:rsidR="00A72F90" w:rsidRPr="00481827" w14:paraId="0D315250" w14:textId="77777777" w:rsidTr="006522B3">
        <w:tc>
          <w:tcPr>
            <w:tcW w:w="618" w:type="dxa"/>
          </w:tcPr>
          <w:p w14:paraId="30616BE4" w14:textId="77777777" w:rsidR="00A72F90" w:rsidRPr="00481827" w:rsidRDefault="00A72F90" w:rsidP="00A72F90">
            <w:pPr>
              <w:rPr>
                <w:sz w:val="28"/>
                <w:szCs w:val="28"/>
              </w:rPr>
            </w:pPr>
            <w:r w:rsidRPr="00481827">
              <w:rPr>
                <w:sz w:val="28"/>
                <w:szCs w:val="28"/>
              </w:rPr>
              <w:t>1.</w:t>
            </w:r>
          </w:p>
        </w:tc>
        <w:tc>
          <w:tcPr>
            <w:tcW w:w="3635" w:type="dxa"/>
          </w:tcPr>
          <w:p w14:paraId="2474C912" w14:textId="77777777" w:rsidR="00A72F90" w:rsidRPr="00481827" w:rsidRDefault="00A72F90" w:rsidP="00A72F90">
            <w:pPr>
              <w:rPr>
                <w:sz w:val="28"/>
                <w:szCs w:val="28"/>
              </w:rPr>
            </w:pPr>
            <w:r w:rsidRPr="00481827">
              <w:rPr>
                <w:sz w:val="28"/>
                <w:szCs w:val="28"/>
              </w:rPr>
              <w:t>Știri</w:t>
            </w:r>
          </w:p>
        </w:tc>
        <w:tc>
          <w:tcPr>
            <w:tcW w:w="1715" w:type="dxa"/>
          </w:tcPr>
          <w:p w14:paraId="2F5276B4" w14:textId="77777777" w:rsidR="00A72F90" w:rsidRPr="00481827" w:rsidRDefault="00A72F90" w:rsidP="00A72F90">
            <w:pPr>
              <w:rPr>
                <w:sz w:val="28"/>
                <w:szCs w:val="28"/>
              </w:rPr>
            </w:pPr>
            <w:r w:rsidRPr="00481827">
              <w:rPr>
                <w:sz w:val="28"/>
                <w:szCs w:val="28"/>
              </w:rPr>
              <w:t xml:space="preserve">   7000</w:t>
            </w:r>
          </w:p>
        </w:tc>
        <w:tc>
          <w:tcPr>
            <w:tcW w:w="1914" w:type="dxa"/>
          </w:tcPr>
          <w:p w14:paraId="09A0B5F4" w14:textId="77777777" w:rsidR="00A72F90" w:rsidRPr="00481827" w:rsidRDefault="00A72F90" w:rsidP="00A72F90">
            <w:pPr>
              <w:rPr>
                <w:sz w:val="28"/>
                <w:szCs w:val="28"/>
              </w:rPr>
            </w:pPr>
            <w:r w:rsidRPr="00481827">
              <w:rPr>
                <w:sz w:val="28"/>
                <w:szCs w:val="28"/>
              </w:rPr>
              <w:t xml:space="preserve"> 4500</w:t>
            </w:r>
          </w:p>
        </w:tc>
        <w:tc>
          <w:tcPr>
            <w:tcW w:w="1915" w:type="dxa"/>
          </w:tcPr>
          <w:p w14:paraId="75710DF4" w14:textId="77777777" w:rsidR="00A72F90" w:rsidRPr="00481827" w:rsidRDefault="00A72F90" w:rsidP="00A72F90">
            <w:pPr>
              <w:rPr>
                <w:sz w:val="28"/>
                <w:szCs w:val="28"/>
              </w:rPr>
            </w:pPr>
            <w:r w:rsidRPr="00481827">
              <w:rPr>
                <w:sz w:val="28"/>
                <w:szCs w:val="28"/>
              </w:rPr>
              <w:t xml:space="preserve"> 4500</w:t>
            </w:r>
          </w:p>
        </w:tc>
      </w:tr>
      <w:tr w:rsidR="00A72F90" w:rsidRPr="00481827" w14:paraId="53038FCB" w14:textId="77777777" w:rsidTr="006522B3">
        <w:tc>
          <w:tcPr>
            <w:tcW w:w="618" w:type="dxa"/>
          </w:tcPr>
          <w:p w14:paraId="382F8687" w14:textId="77777777" w:rsidR="00A72F90" w:rsidRPr="00481827" w:rsidRDefault="00A72F90" w:rsidP="00A72F90">
            <w:pPr>
              <w:rPr>
                <w:sz w:val="28"/>
                <w:szCs w:val="28"/>
              </w:rPr>
            </w:pPr>
            <w:r w:rsidRPr="00481827">
              <w:rPr>
                <w:sz w:val="28"/>
                <w:szCs w:val="28"/>
              </w:rPr>
              <w:t>2.</w:t>
            </w:r>
          </w:p>
        </w:tc>
        <w:tc>
          <w:tcPr>
            <w:tcW w:w="3635" w:type="dxa"/>
          </w:tcPr>
          <w:p w14:paraId="1248BD1E" w14:textId="77777777" w:rsidR="00A72F90" w:rsidRPr="00481827" w:rsidRDefault="00A72F90" w:rsidP="00A72F90">
            <w:pPr>
              <w:rPr>
                <w:sz w:val="28"/>
                <w:szCs w:val="28"/>
              </w:rPr>
            </w:pPr>
            <w:r w:rsidRPr="00481827">
              <w:rPr>
                <w:sz w:val="28"/>
                <w:szCs w:val="28"/>
              </w:rPr>
              <w:t>Materiale promoționale Radio</w:t>
            </w:r>
          </w:p>
        </w:tc>
        <w:tc>
          <w:tcPr>
            <w:tcW w:w="1715" w:type="dxa"/>
          </w:tcPr>
          <w:p w14:paraId="0B8BD3BC" w14:textId="77777777" w:rsidR="00A72F90" w:rsidRPr="00481827" w:rsidRDefault="00A72F90" w:rsidP="00A72F90">
            <w:pPr>
              <w:rPr>
                <w:sz w:val="28"/>
                <w:szCs w:val="28"/>
              </w:rPr>
            </w:pPr>
            <w:r w:rsidRPr="00481827">
              <w:rPr>
                <w:sz w:val="28"/>
                <w:szCs w:val="28"/>
              </w:rPr>
              <w:t xml:space="preserve">   1100</w:t>
            </w:r>
          </w:p>
        </w:tc>
        <w:tc>
          <w:tcPr>
            <w:tcW w:w="1914" w:type="dxa"/>
          </w:tcPr>
          <w:p w14:paraId="0E4690BE" w14:textId="77777777" w:rsidR="00A72F90" w:rsidRPr="00481827" w:rsidRDefault="00A72F90" w:rsidP="00A72F90">
            <w:pPr>
              <w:rPr>
                <w:sz w:val="28"/>
                <w:szCs w:val="28"/>
              </w:rPr>
            </w:pPr>
            <w:r w:rsidRPr="00481827">
              <w:rPr>
                <w:sz w:val="28"/>
                <w:szCs w:val="28"/>
              </w:rPr>
              <w:t>1100</w:t>
            </w:r>
          </w:p>
        </w:tc>
        <w:tc>
          <w:tcPr>
            <w:tcW w:w="1915" w:type="dxa"/>
          </w:tcPr>
          <w:p w14:paraId="442B7A67" w14:textId="77777777" w:rsidR="00A72F90" w:rsidRPr="00481827" w:rsidRDefault="00A72F90" w:rsidP="00A72F90">
            <w:pPr>
              <w:rPr>
                <w:sz w:val="28"/>
                <w:szCs w:val="28"/>
              </w:rPr>
            </w:pPr>
            <w:r w:rsidRPr="00481827">
              <w:rPr>
                <w:sz w:val="28"/>
                <w:szCs w:val="28"/>
              </w:rPr>
              <w:t>1100</w:t>
            </w:r>
          </w:p>
        </w:tc>
      </w:tr>
      <w:tr w:rsidR="00A72F90" w:rsidRPr="00481827" w14:paraId="6735FA0F" w14:textId="77777777" w:rsidTr="006522B3">
        <w:tc>
          <w:tcPr>
            <w:tcW w:w="618" w:type="dxa"/>
          </w:tcPr>
          <w:p w14:paraId="4AB0386F" w14:textId="77777777" w:rsidR="00A72F90" w:rsidRPr="00481827" w:rsidRDefault="00A72F90" w:rsidP="00A72F90">
            <w:pPr>
              <w:rPr>
                <w:sz w:val="28"/>
                <w:szCs w:val="28"/>
              </w:rPr>
            </w:pPr>
            <w:r w:rsidRPr="00481827">
              <w:rPr>
                <w:sz w:val="28"/>
                <w:szCs w:val="28"/>
              </w:rPr>
              <w:t>3.</w:t>
            </w:r>
          </w:p>
        </w:tc>
        <w:tc>
          <w:tcPr>
            <w:tcW w:w="3635" w:type="dxa"/>
          </w:tcPr>
          <w:p w14:paraId="6571E46C" w14:textId="77777777" w:rsidR="00A72F90" w:rsidRPr="00481827" w:rsidRDefault="00A72F90" w:rsidP="00A72F90">
            <w:pPr>
              <w:rPr>
                <w:sz w:val="28"/>
                <w:szCs w:val="28"/>
              </w:rPr>
            </w:pPr>
            <w:r w:rsidRPr="00481827">
              <w:rPr>
                <w:sz w:val="28"/>
                <w:szCs w:val="28"/>
              </w:rPr>
              <w:t>Materiale promoționale TV</w:t>
            </w:r>
          </w:p>
        </w:tc>
        <w:tc>
          <w:tcPr>
            <w:tcW w:w="1715" w:type="dxa"/>
          </w:tcPr>
          <w:p w14:paraId="5D54E4DD" w14:textId="77777777" w:rsidR="00A72F90" w:rsidRPr="00481827" w:rsidRDefault="00A72F90" w:rsidP="00A72F90">
            <w:pPr>
              <w:rPr>
                <w:sz w:val="28"/>
                <w:szCs w:val="28"/>
              </w:rPr>
            </w:pPr>
            <w:r w:rsidRPr="00481827">
              <w:rPr>
                <w:sz w:val="28"/>
                <w:szCs w:val="28"/>
              </w:rPr>
              <w:t xml:space="preserve">   1100</w:t>
            </w:r>
          </w:p>
        </w:tc>
        <w:tc>
          <w:tcPr>
            <w:tcW w:w="1914" w:type="dxa"/>
          </w:tcPr>
          <w:p w14:paraId="1CDCE620" w14:textId="77777777" w:rsidR="00A72F90" w:rsidRPr="00481827" w:rsidRDefault="00A72F90" w:rsidP="00A72F90">
            <w:pPr>
              <w:rPr>
                <w:sz w:val="28"/>
                <w:szCs w:val="28"/>
              </w:rPr>
            </w:pPr>
            <w:r w:rsidRPr="00481827">
              <w:rPr>
                <w:sz w:val="28"/>
                <w:szCs w:val="28"/>
              </w:rPr>
              <w:t>1100</w:t>
            </w:r>
          </w:p>
        </w:tc>
        <w:tc>
          <w:tcPr>
            <w:tcW w:w="1915" w:type="dxa"/>
          </w:tcPr>
          <w:p w14:paraId="61752C6B" w14:textId="77777777" w:rsidR="00A72F90" w:rsidRPr="00481827" w:rsidRDefault="00A72F90" w:rsidP="00A72F90">
            <w:pPr>
              <w:rPr>
                <w:sz w:val="28"/>
                <w:szCs w:val="28"/>
              </w:rPr>
            </w:pPr>
            <w:r w:rsidRPr="00481827">
              <w:rPr>
                <w:sz w:val="28"/>
                <w:szCs w:val="28"/>
              </w:rPr>
              <w:t>1100</w:t>
            </w:r>
          </w:p>
        </w:tc>
      </w:tr>
    </w:tbl>
    <w:p w14:paraId="1CC6EE96" w14:textId="77777777" w:rsidR="00A72F90" w:rsidRPr="00481827" w:rsidRDefault="00A72F90" w:rsidP="00A72F90">
      <w:pPr>
        <w:ind w:firstLine="708"/>
        <w:rPr>
          <w:sz w:val="28"/>
          <w:szCs w:val="28"/>
        </w:rPr>
      </w:pPr>
    </w:p>
    <w:p w14:paraId="16BBC1DE" w14:textId="77777777" w:rsidR="00A72F90" w:rsidRPr="00481827" w:rsidRDefault="00A72F90" w:rsidP="00A72F90">
      <w:pPr>
        <w:ind w:firstLine="708"/>
        <w:rPr>
          <w:b/>
          <w:sz w:val="28"/>
          <w:szCs w:val="28"/>
        </w:rPr>
      </w:pPr>
      <w:r w:rsidRPr="00481827">
        <w:rPr>
          <w:b/>
          <w:sz w:val="28"/>
          <w:szCs w:val="28"/>
        </w:rPr>
        <w:t>Tabel 2. Transmisiuni în direct/volum unități</w:t>
      </w:r>
    </w:p>
    <w:tbl>
      <w:tblPr>
        <w:tblStyle w:val="TableGrid"/>
        <w:tblW w:w="0" w:type="auto"/>
        <w:tblInd w:w="108" w:type="dxa"/>
        <w:tblLook w:val="04A0" w:firstRow="1" w:lastRow="0" w:firstColumn="1" w:lastColumn="0" w:noHBand="0" w:noVBand="1"/>
      </w:tblPr>
      <w:tblGrid>
        <w:gridCol w:w="709"/>
        <w:gridCol w:w="3544"/>
        <w:gridCol w:w="1701"/>
        <w:gridCol w:w="1984"/>
        <w:gridCol w:w="1843"/>
      </w:tblGrid>
      <w:tr w:rsidR="00A72F90" w:rsidRPr="00481827" w14:paraId="7E8F0917" w14:textId="77777777" w:rsidTr="006522B3">
        <w:tc>
          <w:tcPr>
            <w:tcW w:w="709" w:type="dxa"/>
          </w:tcPr>
          <w:p w14:paraId="3C091F2A" w14:textId="77777777" w:rsidR="00A72F90" w:rsidRPr="00481827" w:rsidRDefault="00A72F90" w:rsidP="00A72F90">
            <w:pPr>
              <w:rPr>
                <w:b/>
                <w:sz w:val="28"/>
                <w:szCs w:val="28"/>
              </w:rPr>
            </w:pPr>
            <w:r w:rsidRPr="00481827">
              <w:rPr>
                <w:b/>
                <w:sz w:val="28"/>
                <w:szCs w:val="28"/>
              </w:rPr>
              <w:t>Nr.</w:t>
            </w:r>
          </w:p>
        </w:tc>
        <w:tc>
          <w:tcPr>
            <w:tcW w:w="3544" w:type="dxa"/>
          </w:tcPr>
          <w:p w14:paraId="44FD6CF8" w14:textId="77777777" w:rsidR="00A72F90" w:rsidRPr="00481827" w:rsidRDefault="00A72F90" w:rsidP="00A72F90">
            <w:pPr>
              <w:rPr>
                <w:b/>
                <w:sz w:val="28"/>
                <w:szCs w:val="28"/>
              </w:rPr>
            </w:pPr>
            <w:r w:rsidRPr="00481827">
              <w:rPr>
                <w:b/>
                <w:sz w:val="28"/>
                <w:szCs w:val="28"/>
              </w:rPr>
              <w:t xml:space="preserve"> </w:t>
            </w:r>
            <w:r w:rsidR="006522B3">
              <w:rPr>
                <w:b/>
                <w:sz w:val="28"/>
                <w:szCs w:val="28"/>
              </w:rPr>
              <w:t xml:space="preserve">           </w:t>
            </w:r>
            <w:r w:rsidRPr="00481827">
              <w:rPr>
                <w:b/>
                <w:sz w:val="28"/>
                <w:szCs w:val="28"/>
              </w:rPr>
              <w:t>Live</w:t>
            </w:r>
          </w:p>
        </w:tc>
        <w:tc>
          <w:tcPr>
            <w:tcW w:w="1701" w:type="dxa"/>
          </w:tcPr>
          <w:p w14:paraId="494A3059" w14:textId="77777777" w:rsidR="00A72F90" w:rsidRPr="00481827" w:rsidRDefault="006522B3" w:rsidP="00A72F90">
            <w:pPr>
              <w:rPr>
                <w:b/>
                <w:sz w:val="28"/>
                <w:szCs w:val="28"/>
              </w:rPr>
            </w:pPr>
            <w:r>
              <w:rPr>
                <w:b/>
                <w:sz w:val="28"/>
                <w:szCs w:val="28"/>
              </w:rPr>
              <w:t xml:space="preserve">     </w:t>
            </w:r>
            <w:r w:rsidR="00A72F90" w:rsidRPr="00481827">
              <w:rPr>
                <w:b/>
                <w:sz w:val="28"/>
                <w:szCs w:val="28"/>
              </w:rPr>
              <w:t>Portal</w:t>
            </w:r>
          </w:p>
        </w:tc>
        <w:tc>
          <w:tcPr>
            <w:tcW w:w="1984" w:type="dxa"/>
          </w:tcPr>
          <w:p w14:paraId="3E2DA065" w14:textId="77777777" w:rsidR="00A72F90" w:rsidRPr="00481827" w:rsidRDefault="006522B3" w:rsidP="00A72F90">
            <w:pPr>
              <w:rPr>
                <w:b/>
                <w:sz w:val="28"/>
                <w:szCs w:val="28"/>
              </w:rPr>
            </w:pPr>
            <w:r>
              <w:rPr>
                <w:b/>
                <w:sz w:val="28"/>
                <w:szCs w:val="28"/>
              </w:rPr>
              <w:t xml:space="preserve">  </w:t>
            </w:r>
            <w:r w:rsidR="00A72F90" w:rsidRPr="00481827">
              <w:rPr>
                <w:b/>
                <w:sz w:val="28"/>
                <w:szCs w:val="28"/>
              </w:rPr>
              <w:t>Facebook</w:t>
            </w:r>
          </w:p>
        </w:tc>
        <w:tc>
          <w:tcPr>
            <w:tcW w:w="1843" w:type="dxa"/>
          </w:tcPr>
          <w:p w14:paraId="776F2944" w14:textId="77777777" w:rsidR="00A72F90" w:rsidRPr="00481827" w:rsidRDefault="00A72F90" w:rsidP="00A72F90">
            <w:pPr>
              <w:rPr>
                <w:b/>
                <w:sz w:val="28"/>
                <w:szCs w:val="28"/>
              </w:rPr>
            </w:pPr>
            <w:r w:rsidRPr="00481827">
              <w:rPr>
                <w:b/>
                <w:sz w:val="28"/>
                <w:szCs w:val="28"/>
              </w:rPr>
              <w:t>Youtube</w:t>
            </w:r>
          </w:p>
        </w:tc>
      </w:tr>
      <w:tr w:rsidR="00A72F90" w:rsidRPr="00481827" w14:paraId="5AE528DB" w14:textId="77777777" w:rsidTr="006522B3">
        <w:tc>
          <w:tcPr>
            <w:tcW w:w="709" w:type="dxa"/>
          </w:tcPr>
          <w:p w14:paraId="505CAD11" w14:textId="77777777" w:rsidR="00A72F90" w:rsidRPr="00481827" w:rsidRDefault="00A72F90" w:rsidP="00A72F90">
            <w:pPr>
              <w:rPr>
                <w:sz w:val="28"/>
                <w:szCs w:val="28"/>
              </w:rPr>
            </w:pPr>
            <w:r w:rsidRPr="00481827">
              <w:rPr>
                <w:sz w:val="28"/>
                <w:szCs w:val="28"/>
              </w:rPr>
              <w:t>1.</w:t>
            </w:r>
          </w:p>
        </w:tc>
        <w:tc>
          <w:tcPr>
            <w:tcW w:w="3544" w:type="dxa"/>
          </w:tcPr>
          <w:p w14:paraId="0E684CCE" w14:textId="77777777" w:rsidR="00A72F90" w:rsidRPr="00481827" w:rsidRDefault="00A72F90" w:rsidP="00A72F90">
            <w:pPr>
              <w:rPr>
                <w:sz w:val="28"/>
                <w:szCs w:val="28"/>
              </w:rPr>
            </w:pPr>
            <w:r w:rsidRPr="00481827">
              <w:rPr>
                <w:sz w:val="28"/>
                <w:szCs w:val="28"/>
              </w:rPr>
              <w:t>Live streams</w:t>
            </w:r>
          </w:p>
        </w:tc>
        <w:tc>
          <w:tcPr>
            <w:tcW w:w="1701" w:type="dxa"/>
          </w:tcPr>
          <w:p w14:paraId="52573654" w14:textId="77777777" w:rsidR="00A72F90" w:rsidRPr="00481827" w:rsidRDefault="00A72F90" w:rsidP="00A72F90">
            <w:pPr>
              <w:rPr>
                <w:sz w:val="28"/>
                <w:szCs w:val="28"/>
              </w:rPr>
            </w:pPr>
            <w:r w:rsidRPr="00481827">
              <w:rPr>
                <w:sz w:val="28"/>
                <w:szCs w:val="28"/>
              </w:rPr>
              <w:t xml:space="preserve">     200</w:t>
            </w:r>
          </w:p>
        </w:tc>
        <w:tc>
          <w:tcPr>
            <w:tcW w:w="1984" w:type="dxa"/>
          </w:tcPr>
          <w:p w14:paraId="76CC16E5" w14:textId="77777777" w:rsidR="00A72F90" w:rsidRPr="00481827" w:rsidRDefault="00A72F90" w:rsidP="00A72F90">
            <w:pPr>
              <w:rPr>
                <w:sz w:val="28"/>
                <w:szCs w:val="28"/>
              </w:rPr>
            </w:pPr>
            <w:r w:rsidRPr="00481827">
              <w:rPr>
                <w:sz w:val="28"/>
                <w:szCs w:val="28"/>
              </w:rPr>
              <w:t>200</w:t>
            </w:r>
          </w:p>
        </w:tc>
        <w:tc>
          <w:tcPr>
            <w:tcW w:w="1843" w:type="dxa"/>
          </w:tcPr>
          <w:p w14:paraId="0E973BFE" w14:textId="77777777" w:rsidR="00A72F90" w:rsidRPr="00481827" w:rsidRDefault="00A72F90" w:rsidP="00A72F90">
            <w:pPr>
              <w:rPr>
                <w:sz w:val="28"/>
                <w:szCs w:val="28"/>
              </w:rPr>
            </w:pPr>
            <w:r w:rsidRPr="00481827">
              <w:rPr>
                <w:sz w:val="28"/>
                <w:szCs w:val="28"/>
              </w:rPr>
              <w:t>200</w:t>
            </w:r>
          </w:p>
        </w:tc>
      </w:tr>
      <w:tr w:rsidR="00A72F90" w:rsidRPr="00481827" w14:paraId="2C7DE89C" w14:textId="77777777" w:rsidTr="006522B3">
        <w:tc>
          <w:tcPr>
            <w:tcW w:w="709" w:type="dxa"/>
          </w:tcPr>
          <w:p w14:paraId="245D527F" w14:textId="77777777" w:rsidR="00A72F90" w:rsidRPr="00481827" w:rsidRDefault="00A72F90" w:rsidP="00A72F90">
            <w:pPr>
              <w:rPr>
                <w:sz w:val="28"/>
                <w:szCs w:val="28"/>
              </w:rPr>
            </w:pPr>
            <w:r w:rsidRPr="00481827">
              <w:rPr>
                <w:sz w:val="28"/>
                <w:szCs w:val="28"/>
              </w:rPr>
              <w:t>2.</w:t>
            </w:r>
          </w:p>
        </w:tc>
        <w:tc>
          <w:tcPr>
            <w:tcW w:w="3544" w:type="dxa"/>
          </w:tcPr>
          <w:p w14:paraId="2B328C0F" w14:textId="77777777" w:rsidR="00A72F90" w:rsidRPr="00481827" w:rsidRDefault="00A72F90" w:rsidP="00A72F90">
            <w:pPr>
              <w:rPr>
                <w:sz w:val="28"/>
                <w:szCs w:val="28"/>
              </w:rPr>
            </w:pPr>
            <w:r w:rsidRPr="00481827">
              <w:rPr>
                <w:sz w:val="28"/>
                <w:szCs w:val="28"/>
              </w:rPr>
              <w:t>Live emisiuni</w:t>
            </w:r>
          </w:p>
        </w:tc>
        <w:tc>
          <w:tcPr>
            <w:tcW w:w="1701" w:type="dxa"/>
          </w:tcPr>
          <w:p w14:paraId="4D33DE96" w14:textId="77777777" w:rsidR="00A72F90" w:rsidRPr="00481827" w:rsidRDefault="00A72F90" w:rsidP="00A72F90">
            <w:pPr>
              <w:rPr>
                <w:sz w:val="28"/>
                <w:szCs w:val="28"/>
              </w:rPr>
            </w:pPr>
            <w:r w:rsidRPr="00481827">
              <w:rPr>
                <w:sz w:val="28"/>
                <w:szCs w:val="28"/>
              </w:rPr>
              <w:t xml:space="preserve">                 -</w:t>
            </w:r>
          </w:p>
        </w:tc>
        <w:tc>
          <w:tcPr>
            <w:tcW w:w="1984" w:type="dxa"/>
          </w:tcPr>
          <w:p w14:paraId="59EEF0BD" w14:textId="77777777" w:rsidR="00A72F90" w:rsidRPr="00481827" w:rsidRDefault="00A72F90" w:rsidP="00A72F90">
            <w:pPr>
              <w:rPr>
                <w:sz w:val="28"/>
                <w:szCs w:val="28"/>
              </w:rPr>
            </w:pPr>
            <w:r w:rsidRPr="00481827">
              <w:rPr>
                <w:sz w:val="28"/>
                <w:szCs w:val="28"/>
              </w:rPr>
              <w:t>1500</w:t>
            </w:r>
          </w:p>
        </w:tc>
        <w:tc>
          <w:tcPr>
            <w:tcW w:w="1843" w:type="dxa"/>
          </w:tcPr>
          <w:p w14:paraId="3E96711B" w14:textId="77777777" w:rsidR="00A72F90" w:rsidRPr="00481827" w:rsidRDefault="00A72F90" w:rsidP="00A72F90">
            <w:pPr>
              <w:rPr>
                <w:sz w:val="28"/>
                <w:szCs w:val="28"/>
              </w:rPr>
            </w:pPr>
            <w:r w:rsidRPr="00481827">
              <w:rPr>
                <w:sz w:val="28"/>
                <w:szCs w:val="28"/>
              </w:rPr>
              <w:t>1500</w:t>
            </w:r>
          </w:p>
        </w:tc>
      </w:tr>
      <w:tr w:rsidR="00A72F90" w:rsidRPr="00481827" w14:paraId="47F455F6" w14:textId="77777777" w:rsidTr="006522B3">
        <w:tc>
          <w:tcPr>
            <w:tcW w:w="709" w:type="dxa"/>
          </w:tcPr>
          <w:p w14:paraId="75516D4E" w14:textId="77777777" w:rsidR="00A72F90" w:rsidRPr="00481827" w:rsidRDefault="00A72F90" w:rsidP="00A72F90">
            <w:pPr>
              <w:rPr>
                <w:sz w:val="28"/>
                <w:szCs w:val="28"/>
              </w:rPr>
            </w:pPr>
            <w:r w:rsidRPr="00481827">
              <w:rPr>
                <w:sz w:val="28"/>
                <w:szCs w:val="28"/>
              </w:rPr>
              <w:t>3.</w:t>
            </w:r>
          </w:p>
        </w:tc>
        <w:tc>
          <w:tcPr>
            <w:tcW w:w="3544" w:type="dxa"/>
          </w:tcPr>
          <w:p w14:paraId="4FDB31DC" w14:textId="77777777" w:rsidR="00A72F90" w:rsidRPr="00481827" w:rsidRDefault="00A72F90" w:rsidP="00A72F90">
            <w:pPr>
              <w:rPr>
                <w:sz w:val="28"/>
                <w:szCs w:val="28"/>
              </w:rPr>
            </w:pPr>
            <w:r w:rsidRPr="00481827">
              <w:rPr>
                <w:sz w:val="28"/>
                <w:szCs w:val="28"/>
              </w:rPr>
              <w:t>„Live pe TRM”</w:t>
            </w:r>
          </w:p>
        </w:tc>
        <w:tc>
          <w:tcPr>
            <w:tcW w:w="1701" w:type="dxa"/>
          </w:tcPr>
          <w:p w14:paraId="2714ADC0" w14:textId="77777777" w:rsidR="00A72F90" w:rsidRPr="00481827" w:rsidRDefault="00A72F90" w:rsidP="00A72F90">
            <w:pPr>
              <w:rPr>
                <w:sz w:val="28"/>
                <w:szCs w:val="28"/>
              </w:rPr>
            </w:pPr>
            <w:r w:rsidRPr="00481827">
              <w:rPr>
                <w:sz w:val="28"/>
                <w:szCs w:val="28"/>
              </w:rPr>
              <w:t xml:space="preserve">       50</w:t>
            </w:r>
          </w:p>
        </w:tc>
        <w:tc>
          <w:tcPr>
            <w:tcW w:w="1984" w:type="dxa"/>
          </w:tcPr>
          <w:p w14:paraId="5F5A56A5" w14:textId="77777777" w:rsidR="00A72F90" w:rsidRPr="00481827" w:rsidRDefault="00A72F90" w:rsidP="00A72F90">
            <w:pPr>
              <w:rPr>
                <w:sz w:val="28"/>
                <w:szCs w:val="28"/>
              </w:rPr>
            </w:pPr>
            <w:r w:rsidRPr="00481827">
              <w:rPr>
                <w:sz w:val="28"/>
                <w:szCs w:val="28"/>
              </w:rPr>
              <w:t>50</w:t>
            </w:r>
          </w:p>
        </w:tc>
        <w:tc>
          <w:tcPr>
            <w:tcW w:w="1843" w:type="dxa"/>
          </w:tcPr>
          <w:p w14:paraId="27BAE51D" w14:textId="77777777" w:rsidR="00A72F90" w:rsidRPr="00481827" w:rsidRDefault="00A72F90" w:rsidP="00A72F90">
            <w:pPr>
              <w:rPr>
                <w:sz w:val="28"/>
                <w:szCs w:val="28"/>
              </w:rPr>
            </w:pPr>
            <w:r w:rsidRPr="00481827">
              <w:rPr>
                <w:sz w:val="28"/>
                <w:szCs w:val="28"/>
              </w:rPr>
              <w:t>50</w:t>
            </w:r>
          </w:p>
        </w:tc>
      </w:tr>
      <w:tr w:rsidR="00A72F90" w:rsidRPr="00481827" w14:paraId="54CC60F9" w14:textId="77777777" w:rsidTr="006522B3">
        <w:tc>
          <w:tcPr>
            <w:tcW w:w="709" w:type="dxa"/>
          </w:tcPr>
          <w:p w14:paraId="0392A2B3" w14:textId="77777777" w:rsidR="00A72F90" w:rsidRPr="00481827" w:rsidRDefault="00A72F90" w:rsidP="00A72F90">
            <w:pPr>
              <w:rPr>
                <w:sz w:val="28"/>
                <w:szCs w:val="28"/>
              </w:rPr>
            </w:pPr>
            <w:r w:rsidRPr="00481827">
              <w:rPr>
                <w:sz w:val="28"/>
                <w:szCs w:val="28"/>
              </w:rPr>
              <w:t>4.</w:t>
            </w:r>
          </w:p>
        </w:tc>
        <w:tc>
          <w:tcPr>
            <w:tcW w:w="3544" w:type="dxa"/>
          </w:tcPr>
          <w:p w14:paraId="2B7868D2" w14:textId="77777777" w:rsidR="00A72F90" w:rsidRPr="00481827" w:rsidRDefault="00A72F90" w:rsidP="00A72F90">
            <w:pPr>
              <w:rPr>
                <w:sz w:val="28"/>
                <w:szCs w:val="28"/>
              </w:rPr>
            </w:pPr>
            <w:r w:rsidRPr="00481827">
              <w:rPr>
                <w:sz w:val="28"/>
                <w:szCs w:val="28"/>
              </w:rPr>
              <w:t xml:space="preserve"> Live Parlament</w:t>
            </w:r>
          </w:p>
        </w:tc>
        <w:tc>
          <w:tcPr>
            <w:tcW w:w="1701" w:type="dxa"/>
          </w:tcPr>
          <w:p w14:paraId="455A182E" w14:textId="77777777" w:rsidR="00A72F90" w:rsidRPr="00481827" w:rsidRDefault="00A72F90" w:rsidP="00A72F90">
            <w:pPr>
              <w:rPr>
                <w:sz w:val="28"/>
                <w:szCs w:val="28"/>
              </w:rPr>
            </w:pPr>
            <w:r w:rsidRPr="00481827">
              <w:rPr>
                <w:sz w:val="28"/>
                <w:szCs w:val="28"/>
              </w:rPr>
              <w:t xml:space="preserve">        50</w:t>
            </w:r>
          </w:p>
        </w:tc>
        <w:tc>
          <w:tcPr>
            <w:tcW w:w="1984" w:type="dxa"/>
          </w:tcPr>
          <w:p w14:paraId="2C5E7906" w14:textId="77777777" w:rsidR="00A72F90" w:rsidRPr="00481827" w:rsidRDefault="00A72F90" w:rsidP="00A72F90">
            <w:pPr>
              <w:rPr>
                <w:sz w:val="28"/>
                <w:szCs w:val="28"/>
              </w:rPr>
            </w:pPr>
            <w:r w:rsidRPr="00481827">
              <w:rPr>
                <w:sz w:val="28"/>
                <w:szCs w:val="28"/>
              </w:rPr>
              <w:t>50</w:t>
            </w:r>
          </w:p>
        </w:tc>
        <w:tc>
          <w:tcPr>
            <w:tcW w:w="1843" w:type="dxa"/>
          </w:tcPr>
          <w:p w14:paraId="3F55ACA1" w14:textId="77777777" w:rsidR="00A72F90" w:rsidRPr="00481827" w:rsidRDefault="00A72F90" w:rsidP="00A72F90">
            <w:pPr>
              <w:rPr>
                <w:sz w:val="28"/>
                <w:szCs w:val="28"/>
              </w:rPr>
            </w:pPr>
            <w:r w:rsidRPr="00481827">
              <w:rPr>
                <w:sz w:val="28"/>
                <w:szCs w:val="28"/>
              </w:rPr>
              <w:t>50</w:t>
            </w:r>
          </w:p>
        </w:tc>
      </w:tr>
      <w:tr w:rsidR="00A72F90" w:rsidRPr="00481827" w14:paraId="7778EA6D" w14:textId="77777777" w:rsidTr="006522B3">
        <w:tc>
          <w:tcPr>
            <w:tcW w:w="709" w:type="dxa"/>
          </w:tcPr>
          <w:p w14:paraId="3FB10B0C" w14:textId="77777777" w:rsidR="00A72F90" w:rsidRPr="00481827" w:rsidRDefault="00A72F90" w:rsidP="00A72F90">
            <w:pPr>
              <w:rPr>
                <w:sz w:val="28"/>
                <w:szCs w:val="28"/>
              </w:rPr>
            </w:pPr>
            <w:r w:rsidRPr="00481827">
              <w:rPr>
                <w:sz w:val="28"/>
                <w:szCs w:val="28"/>
              </w:rPr>
              <w:t>5.</w:t>
            </w:r>
          </w:p>
        </w:tc>
        <w:tc>
          <w:tcPr>
            <w:tcW w:w="3544" w:type="dxa"/>
          </w:tcPr>
          <w:p w14:paraId="060195FE" w14:textId="77777777" w:rsidR="00A72F90" w:rsidRPr="00481827" w:rsidRDefault="00A72F90" w:rsidP="00A72F90">
            <w:pPr>
              <w:rPr>
                <w:sz w:val="28"/>
                <w:szCs w:val="28"/>
              </w:rPr>
            </w:pPr>
            <w:r w:rsidRPr="00481827">
              <w:rPr>
                <w:sz w:val="28"/>
                <w:szCs w:val="28"/>
              </w:rPr>
              <w:t xml:space="preserve"> Live Guvern</w:t>
            </w:r>
          </w:p>
        </w:tc>
        <w:tc>
          <w:tcPr>
            <w:tcW w:w="1701" w:type="dxa"/>
          </w:tcPr>
          <w:p w14:paraId="05E3E175" w14:textId="77777777" w:rsidR="00A72F90" w:rsidRPr="00481827" w:rsidRDefault="00A72F90" w:rsidP="00A72F90">
            <w:pPr>
              <w:rPr>
                <w:sz w:val="28"/>
                <w:szCs w:val="28"/>
              </w:rPr>
            </w:pPr>
            <w:r w:rsidRPr="00481827">
              <w:rPr>
                <w:sz w:val="28"/>
                <w:szCs w:val="28"/>
              </w:rPr>
              <w:t xml:space="preserve">       70</w:t>
            </w:r>
          </w:p>
        </w:tc>
        <w:tc>
          <w:tcPr>
            <w:tcW w:w="1984" w:type="dxa"/>
          </w:tcPr>
          <w:p w14:paraId="124CF11E" w14:textId="77777777" w:rsidR="00A72F90" w:rsidRPr="00481827" w:rsidRDefault="00A72F90" w:rsidP="00A72F90">
            <w:pPr>
              <w:rPr>
                <w:sz w:val="28"/>
                <w:szCs w:val="28"/>
              </w:rPr>
            </w:pPr>
            <w:r w:rsidRPr="00481827">
              <w:rPr>
                <w:sz w:val="28"/>
                <w:szCs w:val="28"/>
              </w:rPr>
              <w:t>70</w:t>
            </w:r>
          </w:p>
        </w:tc>
        <w:tc>
          <w:tcPr>
            <w:tcW w:w="1843" w:type="dxa"/>
          </w:tcPr>
          <w:p w14:paraId="2CCAB470" w14:textId="77777777" w:rsidR="00A72F90" w:rsidRPr="00481827" w:rsidRDefault="00A72F90" w:rsidP="00A72F90">
            <w:pPr>
              <w:rPr>
                <w:sz w:val="28"/>
                <w:szCs w:val="28"/>
              </w:rPr>
            </w:pPr>
            <w:r w:rsidRPr="00481827">
              <w:rPr>
                <w:sz w:val="28"/>
                <w:szCs w:val="28"/>
              </w:rPr>
              <w:t>70</w:t>
            </w:r>
          </w:p>
        </w:tc>
      </w:tr>
    </w:tbl>
    <w:p w14:paraId="74C64B36" w14:textId="77777777" w:rsidR="00A72F90" w:rsidRPr="00481827" w:rsidRDefault="00A72F90" w:rsidP="00A72F90">
      <w:pPr>
        <w:ind w:firstLine="708"/>
        <w:rPr>
          <w:b/>
          <w:sz w:val="28"/>
          <w:szCs w:val="28"/>
        </w:rPr>
      </w:pPr>
    </w:p>
    <w:p w14:paraId="76403AF1" w14:textId="77777777" w:rsidR="00A72F90" w:rsidRPr="00481827" w:rsidRDefault="00A72F90" w:rsidP="00A72F90">
      <w:pPr>
        <w:ind w:firstLine="708"/>
        <w:rPr>
          <w:b/>
          <w:sz w:val="28"/>
          <w:szCs w:val="28"/>
        </w:rPr>
      </w:pPr>
      <w:r w:rsidRPr="00481827">
        <w:rPr>
          <w:b/>
          <w:sz w:val="28"/>
          <w:szCs w:val="28"/>
        </w:rPr>
        <w:t>Tabel 3. Arhivarea emisiunilor/volum, titluri de emisiuni</w:t>
      </w:r>
    </w:p>
    <w:tbl>
      <w:tblPr>
        <w:tblStyle w:val="TableGrid"/>
        <w:tblW w:w="0" w:type="auto"/>
        <w:tblLook w:val="04A0" w:firstRow="1" w:lastRow="0" w:firstColumn="1" w:lastColumn="0" w:noHBand="0" w:noVBand="1"/>
      </w:tblPr>
      <w:tblGrid>
        <w:gridCol w:w="675"/>
        <w:gridCol w:w="3402"/>
        <w:gridCol w:w="3969"/>
      </w:tblGrid>
      <w:tr w:rsidR="00A72F90" w:rsidRPr="00481827" w14:paraId="50E372F8" w14:textId="77777777" w:rsidTr="00481827">
        <w:tc>
          <w:tcPr>
            <w:tcW w:w="675" w:type="dxa"/>
          </w:tcPr>
          <w:p w14:paraId="19223826" w14:textId="77777777" w:rsidR="00A72F90" w:rsidRPr="00481827" w:rsidRDefault="00A72F90" w:rsidP="00A72F90">
            <w:pPr>
              <w:rPr>
                <w:b/>
                <w:sz w:val="28"/>
                <w:szCs w:val="28"/>
              </w:rPr>
            </w:pPr>
            <w:r w:rsidRPr="00481827">
              <w:rPr>
                <w:b/>
                <w:sz w:val="28"/>
                <w:szCs w:val="28"/>
              </w:rPr>
              <w:t>Nr.</w:t>
            </w:r>
          </w:p>
        </w:tc>
        <w:tc>
          <w:tcPr>
            <w:tcW w:w="3402" w:type="dxa"/>
          </w:tcPr>
          <w:p w14:paraId="50D0C260" w14:textId="77777777" w:rsidR="00A72F90" w:rsidRPr="00481827" w:rsidRDefault="00A72F90" w:rsidP="00A72F90">
            <w:pPr>
              <w:rPr>
                <w:b/>
                <w:sz w:val="28"/>
                <w:szCs w:val="28"/>
              </w:rPr>
            </w:pPr>
            <w:r w:rsidRPr="00481827">
              <w:rPr>
                <w:b/>
                <w:sz w:val="28"/>
                <w:szCs w:val="28"/>
              </w:rPr>
              <w:t>Emisiuni</w:t>
            </w:r>
          </w:p>
        </w:tc>
        <w:tc>
          <w:tcPr>
            <w:tcW w:w="3969" w:type="dxa"/>
          </w:tcPr>
          <w:p w14:paraId="73BDBC08" w14:textId="77777777" w:rsidR="00A72F90" w:rsidRPr="00481827" w:rsidRDefault="00A72F90" w:rsidP="00A72F90">
            <w:pPr>
              <w:rPr>
                <w:b/>
                <w:sz w:val="28"/>
                <w:szCs w:val="28"/>
              </w:rPr>
            </w:pPr>
            <w:r w:rsidRPr="00481827">
              <w:rPr>
                <w:b/>
                <w:sz w:val="28"/>
                <w:szCs w:val="28"/>
              </w:rPr>
              <w:t>Nr titluri de emisiuni</w:t>
            </w:r>
          </w:p>
        </w:tc>
      </w:tr>
      <w:tr w:rsidR="00A72F90" w:rsidRPr="00481827" w14:paraId="15375EFC" w14:textId="77777777" w:rsidTr="00481827">
        <w:tc>
          <w:tcPr>
            <w:tcW w:w="675" w:type="dxa"/>
          </w:tcPr>
          <w:p w14:paraId="40BE7BDF" w14:textId="77777777" w:rsidR="00A72F90" w:rsidRPr="00481827" w:rsidRDefault="00A72F90" w:rsidP="00A72F90">
            <w:pPr>
              <w:rPr>
                <w:sz w:val="28"/>
                <w:szCs w:val="28"/>
              </w:rPr>
            </w:pPr>
            <w:r w:rsidRPr="00481827">
              <w:rPr>
                <w:sz w:val="28"/>
                <w:szCs w:val="28"/>
              </w:rPr>
              <w:lastRenderedPageBreak/>
              <w:t>1.</w:t>
            </w:r>
          </w:p>
        </w:tc>
        <w:tc>
          <w:tcPr>
            <w:tcW w:w="3402" w:type="dxa"/>
          </w:tcPr>
          <w:p w14:paraId="66A2E370" w14:textId="77777777" w:rsidR="00A72F90" w:rsidRPr="00481827" w:rsidRDefault="00A72F90" w:rsidP="00A72F90">
            <w:pPr>
              <w:rPr>
                <w:sz w:val="28"/>
                <w:szCs w:val="28"/>
              </w:rPr>
            </w:pPr>
            <w:r w:rsidRPr="00481827">
              <w:rPr>
                <w:sz w:val="28"/>
                <w:szCs w:val="28"/>
              </w:rPr>
              <w:t>Emisiuni TV Moldova 1</w:t>
            </w:r>
          </w:p>
        </w:tc>
        <w:tc>
          <w:tcPr>
            <w:tcW w:w="3969" w:type="dxa"/>
          </w:tcPr>
          <w:p w14:paraId="11FC4031" w14:textId="77777777" w:rsidR="00A72F90" w:rsidRPr="00481827" w:rsidRDefault="00A72F90" w:rsidP="00A72F90">
            <w:pPr>
              <w:rPr>
                <w:sz w:val="28"/>
                <w:szCs w:val="28"/>
              </w:rPr>
            </w:pPr>
            <w:r w:rsidRPr="00481827">
              <w:rPr>
                <w:sz w:val="28"/>
                <w:szCs w:val="28"/>
              </w:rPr>
              <w:t xml:space="preserve"> 70</w:t>
            </w:r>
          </w:p>
        </w:tc>
      </w:tr>
      <w:tr w:rsidR="00A72F90" w:rsidRPr="00481827" w14:paraId="355F96B6" w14:textId="77777777" w:rsidTr="00481827">
        <w:tc>
          <w:tcPr>
            <w:tcW w:w="675" w:type="dxa"/>
          </w:tcPr>
          <w:p w14:paraId="0843B275" w14:textId="77777777" w:rsidR="00A72F90" w:rsidRPr="00481827" w:rsidRDefault="00A72F90" w:rsidP="00A72F90">
            <w:pPr>
              <w:rPr>
                <w:sz w:val="28"/>
                <w:szCs w:val="28"/>
              </w:rPr>
            </w:pPr>
            <w:r w:rsidRPr="00481827">
              <w:rPr>
                <w:sz w:val="28"/>
                <w:szCs w:val="28"/>
              </w:rPr>
              <w:t>2.</w:t>
            </w:r>
          </w:p>
        </w:tc>
        <w:tc>
          <w:tcPr>
            <w:tcW w:w="3402" w:type="dxa"/>
          </w:tcPr>
          <w:p w14:paraId="2821DBDE" w14:textId="77777777" w:rsidR="00A72F90" w:rsidRPr="00481827" w:rsidRDefault="00A72F90" w:rsidP="00A72F90">
            <w:pPr>
              <w:rPr>
                <w:sz w:val="28"/>
                <w:szCs w:val="28"/>
              </w:rPr>
            </w:pPr>
            <w:r w:rsidRPr="00481827">
              <w:rPr>
                <w:sz w:val="28"/>
                <w:szCs w:val="28"/>
              </w:rPr>
              <w:t>Emisiuni  Radio Moldova</w:t>
            </w:r>
          </w:p>
        </w:tc>
        <w:tc>
          <w:tcPr>
            <w:tcW w:w="3969" w:type="dxa"/>
          </w:tcPr>
          <w:p w14:paraId="35FC9151" w14:textId="77777777" w:rsidR="00A72F90" w:rsidRPr="00481827" w:rsidRDefault="00A72F90" w:rsidP="00A72F90">
            <w:pPr>
              <w:rPr>
                <w:sz w:val="28"/>
                <w:szCs w:val="28"/>
              </w:rPr>
            </w:pPr>
            <w:r w:rsidRPr="00481827">
              <w:rPr>
                <w:sz w:val="28"/>
                <w:szCs w:val="28"/>
              </w:rPr>
              <w:t xml:space="preserve"> 80</w:t>
            </w:r>
          </w:p>
        </w:tc>
      </w:tr>
      <w:tr w:rsidR="00A72F90" w:rsidRPr="00481827" w14:paraId="397418E8" w14:textId="77777777" w:rsidTr="00481827">
        <w:tc>
          <w:tcPr>
            <w:tcW w:w="675" w:type="dxa"/>
          </w:tcPr>
          <w:p w14:paraId="2F258621" w14:textId="77777777" w:rsidR="00A72F90" w:rsidRPr="00481827" w:rsidRDefault="00A72F90" w:rsidP="00A72F90">
            <w:pPr>
              <w:rPr>
                <w:sz w:val="28"/>
                <w:szCs w:val="28"/>
              </w:rPr>
            </w:pPr>
            <w:r w:rsidRPr="00481827">
              <w:rPr>
                <w:sz w:val="28"/>
                <w:szCs w:val="28"/>
              </w:rPr>
              <w:t>3.</w:t>
            </w:r>
          </w:p>
        </w:tc>
        <w:tc>
          <w:tcPr>
            <w:tcW w:w="3402" w:type="dxa"/>
          </w:tcPr>
          <w:p w14:paraId="4D977ACD" w14:textId="77777777" w:rsidR="00A72F90" w:rsidRPr="00481827" w:rsidRDefault="00A72F90" w:rsidP="00A72F90">
            <w:pPr>
              <w:rPr>
                <w:sz w:val="28"/>
                <w:szCs w:val="28"/>
              </w:rPr>
            </w:pPr>
            <w:r w:rsidRPr="00481827">
              <w:rPr>
                <w:sz w:val="28"/>
                <w:szCs w:val="28"/>
              </w:rPr>
              <w:t>Radio Moldova Tineret</w:t>
            </w:r>
          </w:p>
        </w:tc>
        <w:tc>
          <w:tcPr>
            <w:tcW w:w="3969" w:type="dxa"/>
          </w:tcPr>
          <w:p w14:paraId="474EEA02" w14:textId="77777777" w:rsidR="00A72F90" w:rsidRPr="00481827" w:rsidRDefault="00A72F90" w:rsidP="00A72F90">
            <w:pPr>
              <w:rPr>
                <w:sz w:val="28"/>
                <w:szCs w:val="28"/>
              </w:rPr>
            </w:pPr>
            <w:r w:rsidRPr="00481827">
              <w:rPr>
                <w:sz w:val="28"/>
                <w:szCs w:val="28"/>
              </w:rPr>
              <w:t>20</w:t>
            </w:r>
          </w:p>
        </w:tc>
      </w:tr>
      <w:tr w:rsidR="00A72F90" w:rsidRPr="00481827" w14:paraId="4DCBEFF5" w14:textId="77777777" w:rsidTr="00481827">
        <w:tc>
          <w:tcPr>
            <w:tcW w:w="675" w:type="dxa"/>
          </w:tcPr>
          <w:p w14:paraId="35EC4F61" w14:textId="77777777" w:rsidR="00A72F90" w:rsidRPr="00481827" w:rsidRDefault="00A72F90" w:rsidP="00A72F90">
            <w:pPr>
              <w:rPr>
                <w:sz w:val="28"/>
                <w:szCs w:val="28"/>
              </w:rPr>
            </w:pPr>
            <w:r w:rsidRPr="00481827">
              <w:rPr>
                <w:sz w:val="28"/>
                <w:szCs w:val="28"/>
              </w:rPr>
              <w:t>4.</w:t>
            </w:r>
          </w:p>
        </w:tc>
        <w:tc>
          <w:tcPr>
            <w:tcW w:w="3402" w:type="dxa"/>
          </w:tcPr>
          <w:p w14:paraId="45AE0093" w14:textId="77777777" w:rsidR="00A72F90" w:rsidRPr="00481827" w:rsidRDefault="00A72F90" w:rsidP="00A72F90">
            <w:pPr>
              <w:rPr>
                <w:sz w:val="28"/>
                <w:szCs w:val="28"/>
              </w:rPr>
            </w:pPr>
            <w:r w:rsidRPr="00481827">
              <w:rPr>
                <w:sz w:val="28"/>
                <w:szCs w:val="28"/>
              </w:rPr>
              <w:t>Radio Moldova Muzical</w:t>
            </w:r>
          </w:p>
        </w:tc>
        <w:tc>
          <w:tcPr>
            <w:tcW w:w="3969" w:type="dxa"/>
          </w:tcPr>
          <w:p w14:paraId="3F58D40E" w14:textId="77777777" w:rsidR="00A72F90" w:rsidRPr="00481827" w:rsidRDefault="00A72F90" w:rsidP="00A72F90">
            <w:pPr>
              <w:rPr>
                <w:sz w:val="28"/>
                <w:szCs w:val="28"/>
              </w:rPr>
            </w:pPr>
            <w:r w:rsidRPr="00481827">
              <w:rPr>
                <w:sz w:val="28"/>
                <w:szCs w:val="28"/>
              </w:rPr>
              <w:t>20</w:t>
            </w:r>
          </w:p>
        </w:tc>
      </w:tr>
    </w:tbl>
    <w:p w14:paraId="23C15FCD" w14:textId="77777777" w:rsidR="00A72F90" w:rsidRPr="00481827" w:rsidRDefault="00A72F90" w:rsidP="00A72F90">
      <w:pPr>
        <w:ind w:firstLine="708"/>
        <w:rPr>
          <w:b/>
          <w:sz w:val="28"/>
          <w:szCs w:val="28"/>
        </w:rPr>
      </w:pPr>
    </w:p>
    <w:p w14:paraId="4C84EE20" w14:textId="77777777" w:rsidR="00A72F90" w:rsidRPr="00481827" w:rsidRDefault="00A72F90" w:rsidP="00A72F90">
      <w:pPr>
        <w:ind w:firstLine="708"/>
        <w:rPr>
          <w:b/>
          <w:sz w:val="28"/>
          <w:szCs w:val="28"/>
        </w:rPr>
      </w:pPr>
      <w:r w:rsidRPr="00481827">
        <w:rPr>
          <w:b/>
          <w:sz w:val="28"/>
          <w:szCs w:val="28"/>
        </w:rPr>
        <w:t xml:space="preserve">Tabel 4. Indicatori cantitativi estimați/număr utilizatori, urmăritori </w:t>
      </w:r>
    </w:p>
    <w:tbl>
      <w:tblPr>
        <w:tblStyle w:val="TableGrid"/>
        <w:tblW w:w="0" w:type="auto"/>
        <w:tblLayout w:type="fixed"/>
        <w:tblLook w:val="04A0" w:firstRow="1" w:lastRow="0" w:firstColumn="1" w:lastColumn="0" w:noHBand="0" w:noVBand="1"/>
      </w:tblPr>
      <w:tblGrid>
        <w:gridCol w:w="675"/>
        <w:gridCol w:w="5954"/>
        <w:gridCol w:w="2835"/>
        <w:gridCol w:w="1701"/>
      </w:tblGrid>
      <w:tr w:rsidR="00A72F90" w:rsidRPr="00481827" w14:paraId="53ACBFFF" w14:textId="77777777" w:rsidTr="00481827">
        <w:tc>
          <w:tcPr>
            <w:tcW w:w="675" w:type="dxa"/>
          </w:tcPr>
          <w:p w14:paraId="22B01360" w14:textId="77777777" w:rsidR="00A72F90" w:rsidRPr="00481827" w:rsidRDefault="00A72F90" w:rsidP="00A72F90">
            <w:pPr>
              <w:rPr>
                <w:b/>
                <w:sz w:val="28"/>
                <w:szCs w:val="28"/>
              </w:rPr>
            </w:pPr>
            <w:r w:rsidRPr="00481827">
              <w:rPr>
                <w:b/>
                <w:sz w:val="28"/>
                <w:szCs w:val="28"/>
              </w:rPr>
              <w:t>Nr.</w:t>
            </w:r>
          </w:p>
        </w:tc>
        <w:tc>
          <w:tcPr>
            <w:tcW w:w="5954" w:type="dxa"/>
          </w:tcPr>
          <w:p w14:paraId="57E403DE" w14:textId="77777777" w:rsidR="00A72F90" w:rsidRPr="00481827" w:rsidRDefault="00A72F90" w:rsidP="00A72F90">
            <w:pPr>
              <w:rPr>
                <w:b/>
                <w:sz w:val="28"/>
                <w:szCs w:val="28"/>
              </w:rPr>
            </w:pPr>
            <w:r w:rsidRPr="00481827">
              <w:rPr>
                <w:b/>
                <w:sz w:val="28"/>
                <w:szCs w:val="28"/>
              </w:rPr>
              <w:t>Canal de comunicare</w:t>
            </w:r>
          </w:p>
        </w:tc>
        <w:tc>
          <w:tcPr>
            <w:tcW w:w="2835" w:type="dxa"/>
          </w:tcPr>
          <w:p w14:paraId="61754C1D" w14:textId="77777777" w:rsidR="00A72F90" w:rsidRPr="00481827" w:rsidRDefault="00A72F90" w:rsidP="00A72F90">
            <w:pPr>
              <w:rPr>
                <w:b/>
                <w:sz w:val="28"/>
                <w:szCs w:val="28"/>
              </w:rPr>
            </w:pPr>
            <w:r w:rsidRPr="00481827">
              <w:rPr>
                <w:b/>
                <w:sz w:val="28"/>
                <w:szCs w:val="28"/>
              </w:rPr>
              <w:t>Utilizatori/urmăritori</w:t>
            </w:r>
          </w:p>
        </w:tc>
        <w:tc>
          <w:tcPr>
            <w:tcW w:w="1701" w:type="dxa"/>
          </w:tcPr>
          <w:p w14:paraId="6BF5E706" w14:textId="77777777" w:rsidR="00A72F90" w:rsidRPr="00481827" w:rsidRDefault="00A72F90" w:rsidP="00A72F90">
            <w:pPr>
              <w:rPr>
                <w:b/>
                <w:sz w:val="28"/>
                <w:szCs w:val="28"/>
              </w:rPr>
            </w:pPr>
            <w:r w:rsidRPr="00481827">
              <w:rPr>
                <w:b/>
                <w:sz w:val="28"/>
                <w:szCs w:val="28"/>
              </w:rPr>
              <w:t>Creștere %</w:t>
            </w:r>
          </w:p>
        </w:tc>
      </w:tr>
      <w:tr w:rsidR="00A72F90" w:rsidRPr="00481827" w14:paraId="5AADF9CE" w14:textId="77777777" w:rsidTr="00481827">
        <w:tc>
          <w:tcPr>
            <w:tcW w:w="675" w:type="dxa"/>
          </w:tcPr>
          <w:p w14:paraId="254E8C5B" w14:textId="77777777" w:rsidR="00A72F90" w:rsidRPr="00481827" w:rsidRDefault="00A72F90" w:rsidP="00A72F90">
            <w:pPr>
              <w:rPr>
                <w:sz w:val="28"/>
                <w:szCs w:val="28"/>
              </w:rPr>
            </w:pPr>
            <w:r w:rsidRPr="00481827">
              <w:rPr>
                <w:sz w:val="28"/>
                <w:szCs w:val="28"/>
              </w:rPr>
              <w:t>1.</w:t>
            </w:r>
          </w:p>
        </w:tc>
        <w:tc>
          <w:tcPr>
            <w:tcW w:w="5954" w:type="dxa"/>
          </w:tcPr>
          <w:p w14:paraId="516B360E" w14:textId="77777777" w:rsidR="00A72F90" w:rsidRPr="00481827" w:rsidRDefault="00A72F90" w:rsidP="00A72F90">
            <w:pPr>
              <w:rPr>
                <w:sz w:val="28"/>
                <w:szCs w:val="28"/>
              </w:rPr>
            </w:pPr>
            <w:r w:rsidRPr="00481827">
              <w:rPr>
                <w:sz w:val="28"/>
                <w:szCs w:val="28"/>
              </w:rPr>
              <w:t xml:space="preserve">Portal TRM.MD </w:t>
            </w:r>
          </w:p>
        </w:tc>
        <w:tc>
          <w:tcPr>
            <w:tcW w:w="2835" w:type="dxa"/>
          </w:tcPr>
          <w:p w14:paraId="19059D5E" w14:textId="77777777" w:rsidR="00A72F90" w:rsidRPr="00481827" w:rsidRDefault="00A72F90" w:rsidP="00A72F90">
            <w:pPr>
              <w:rPr>
                <w:sz w:val="28"/>
                <w:szCs w:val="28"/>
              </w:rPr>
            </w:pPr>
            <w:r w:rsidRPr="00481827">
              <w:rPr>
                <w:sz w:val="28"/>
                <w:szCs w:val="28"/>
              </w:rPr>
              <w:t>1 500 000</w:t>
            </w:r>
          </w:p>
        </w:tc>
        <w:tc>
          <w:tcPr>
            <w:tcW w:w="1701" w:type="dxa"/>
          </w:tcPr>
          <w:p w14:paraId="0772D04E" w14:textId="77777777" w:rsidR="00A72F90" w:rsidRPr="00481827" w:rsidRDefault="00A72F90" w:rsidP="00A72F90">
            <w:pPr>
              <w:rPr>
                <w:sz w:val="28"/>
                <w:szCs w:val="28"/>
              </w:rPr>
            </w:pPr>
            <w:r w:rsidRPr="00481827">
              <w:rPr>
                <w:sz w:val="28"/>
                <w:szCs w:val="28"/>
              </w:rPr>
              <w:t>150</w:t>
            </w:r>
          </w:p>
        </w:tc>
      </w:tr>
      <w:tr w:rsidR="00A72F90" w:rsidRPr="00481827" w14:paraId="36C85515" w14:textId="77777777" w:rsidTr="00481827">
        <w:tc>
          <w:tcPr>
            <w:tcW w:w="675" w:type="dxa"/>
          </w:tcPr>
          <w:p w14:paraId="5F5539E3" w14:textId="77777777" w:rsidR="00A72F90" w:rsidRPr="00481827" w:rsidRDefault="00A72F90" w:rsidP="00A72F90">
            <w:pPr>
              <w:rPr>
                <w:sz w:val="28"/>
                <w:szCs w:val="28"/>
              </w:rPr>
            </w:pPr>
            <w:r w:rsidRPr="00481827">
              <w:rPr>
                <w:sz w:val="28"/>
                <w:szCs w:val="28"/>
              </w:rPr>
              <w:t>2.</w:t>
            </w:r>
          </w:p>
        </w:tc>
        <w:tc>
          <w:tcPr>
            <w:tcW w:w="5954" w:type="dxa"/>
          </w:tcPr>
          <w:p w14:paraId="639AA270" w14:textId="77777777" w:rsidR="00A72F90" w:rsidRPr="00481827" w:rsidRDefault="00A72F90" w:rsidP="00A72F90">
            <w:pPr>
              <w:rPr>
                <w:sz w:val="28"/>
                <w:szCs w:val="28"/>
              </w:rPr>
            </w:pPr>
            <w:r w:rsidRPr="00481827">
              <w:rPr>
                <w:sz w:val="28"/>
                <w:szCs w:val="28"/>
              </w:rPr>
              <w:t>Youtube TRM</w:t>
            </w:r>
          </w:p>
        </w:tc>
        <w:tc>
          <w:tcPr>
            <w:tcW w:w="2835" w:type="dxa"/>
          </w:tcPr>
          <w:p w14:paraId="3E568EE2" w14:textId="77777777" w:rsidR="00A72F90" w:rsidRPr="00481827" w:rsidRDefault="00A72F90" w:rsidP="00A72F90">
            <w:pPr>
              <w:rPr>
                <w:sz w:val="28"/>
                <w:szCs w:val="28"/>
              </w:rPr>
            </w:pPr>
            <w:r w:rsidRPr="00481827">
              <w:rPr>
                <w:sz w:val="28"/>
                <w:szCs w:val="28"/>
              </w:rPr>
              <w:t>10 000</w:t>
            </w:r>
          </w:p>
        </w:tc>
        <w:tc>
          <w:tcPr>
            <w:tcW w:w="1701" w:type="dxa"/>
          </w:tcPr>
          <w:p w14:paraId="19B45908" w14:textId="77777777" w:rsidR="00A72F90" w:rsidRPr="00481827" w:rsidRDefault="00A72F90" w:rsidP="00A72F90">
            <w:pPr>
              <w:rPr>
                <w:sz w:val="28"/>
                <w:szCs w:val="28"/>
              </w:rPr>
            </w:pPr>
            <w:r w:rsidRPr="00481827">
              <w:rPr>
                <w:sz w:val="28"/>
                <w:szCs w:val="28"/>
              </w:rPr>
              <w:t>250</w:t>
            </w:r>
          </w:p>
        </w:tc>
      </w:tr>
      <w:tr w:rsidR="00A72F90" w:rsidRPr="00481827" w14:paraId="5FF68BA4" w14:textId="77777777" w:rsidTr="00481827">
        <w:tc>
          <w:tcPr>
            <w:tcW w:w="675" w:type="dxa"/>
          </w:tcPr>
          <w:p w14:paraId="3E74E3EA" w14:textId="77777777" w:rsidR="00A72F90" w:rsidRPr="00481827" w:rsidRDefault="00A72F90" w:rsidP="00A72F90">
            <w:pPr>
              <w:rPr>
                <w:sz w:val="28"/>
                <w:szCs w:val="28"/>
              </w:rPr>
            </w:pPr>
            <w:r w:rsidRPr="00481827">
              <w:rPr>
                <w:sz w:val="28"/>
                <w:szCs w:val="28"/>
              </w:rPr>
              <w:t>3.</w:t>
            </w:r>
          </w:p>
        </w:tc>
        <w:tc>
          <w:tcPr>
            <w:tcW w:w="5954" w:type="dxa"/>
          </w:tcPr>
          <w:p w14:paraId="25586752" w14:textId="77777777" w:rsidR="00A72F90" w:rsidRPr="00481827" w:rsidRDefault="00A72F90" w:rsidP="00A72F90">
            <w:pPr>
              <w:rPr>
                <w:sz w:val="28"/>
                <w:szCs w:val="28"/>
              </w:rPr>
            </w:pPr>
            <w:r w:rsidRPr="00481827">
              <w:rPr>
                <w:sz w:val="28"/>
                <w:szCs w:val="28"/>
              </w:rPr>
              <w:t>Facebook Compania „Teleradio-Moldova”</w:t>
            </w:r>
          </w:p>
        </w:tc>
        <w:tc>
          <w:tcPr>
            <w:tcW w:w="2835" w:type="dxa"/>
          </w:tcPr>
          <w:p w14:paraId="4B806A10" w14:textId="77777777" w:rsidR="00A72F90" w:rsidRPr="00481827" w:rsidRDefault="00A72F90" w:rsidP="00A72F90">
            <w:pPr>
              <w:rPr>
                <w:sz w:val="28"/>
                <w:szCs w:val="28"/>
              </w:rPr>
            </w:pPr>
            <w:r w:rsidRPr="00481827">
              <w:rPr>
                <w:sz w:val="28"/>
                <w:szCs w:val="28"/>
              </w:rPr>
              <w:t>100 000</w:t>
            </w:r>
          </w:p>
        </w:tc>
        <w:tc>
          <w:tcPr>
            <w:tcW w:w="1701" w:type="dxa"/>
          </w:tcPr>
          <w:p w14:paraId="1871C746" w14:textId="77777777" w:rsidR="00A72F90" w:rsidRPr="00481827" w:rsidRDefault="00A72F90" w:rsidP="00A72F90">
            <w:pPr>
              <w:rPr>
                <w:sz w:val="28"/>
                <w:szCs w:val="28"/>
              </w:rPr>
            </w:pPr>
            <w:r w:rsidRPr="00481827">
              <w:rPr>
                <w:sz w:val="28"/>
                <w:szCs w:val="28"/>
              </w:rPr>
              <w:t>200</w:t>
            </w:r>
          </w:p>
        </w:tc>
      </w:tr>
    </w:tbl>
    <w:p w14:paraId="1057E9CC" w14:textId="77777777" w:rsidR="00A72F90" w:rsidRPr="00481827" w:rsidRDefault="00A72F90" w:rsidP="00A72F90">
      <w:pPr>
        <w:ind w:firstLine="708"/>
        <w:rPr>
          <w:b/>
          <w:sz w:val="28"/>
          <w:szCs w:val="28"/>
        </w:rPr>
      </w:pPr>
    </w:p>
    <w:p w14:paraId="17B0FB12" w14:textId="4711511B" w:rsidR="00B857FF" w:rsidRDefault="00B857FF" w:rsidP="00B857FF">
      <w:pPr>
        <w:rPr>
          <w:b/>
          <w:sz w:val="28"/>
          <w:szCs w:val="28"/>
        </w:rPr>
      </w:pPr>
      <w:r>
        <w:rPr>
          <w:b/>
          <w:sz w:val="28"/>
          <w:szCs w:val="28"/>
        </w:rPr>
        <w:t xml:space="preserve">VI.  </w:t>
      </w:r>
      <w:r w:rsidRPr="00DA02E7">
        <w:rPr>
          <w:b/>
          <w:sz w:val="28"/>
          <w:szCs w:val="28"/>
        </w:rPr>
        <w:t>D</w:t>
      </w:r>
      <w:r>
        <w:rPr>
          <w:b/>
          <w:sz w:val="28"/>
          <w:szCs w:val="28"/>
        </w:rPr>
        <w:t>EPARTAMENTUL PRODUCȚIE MULTIMEDIA PENTRU COPII</w:t>
      </w:r>
    </w:p>
    <w:p w14:paraId="7B9CB1B6" w14:textId="77777777" w:rsidR="00B857FF" w:rsidRDefault="00B857FF" w:rsidP="00B857FF">
      <w:pPr>
        <w:rPr>
          <w:b/>
          <w:sz w:val="28"/>
          <w:szCs w:val="28"/>
        </w:rPr>
      </w:pPr>
    </w:p>
    <w:p w14:paraId="455A7A98" w14:textId="77777777" w:rsidR="00B857FF" w:rsidRDefault="00B857FF" w:rsidP="00E761C0">
      <w:pPr>
        <w:pStyle w:val="NoSpacing"/>
        <w:ind w:right="-1"/>
        <w:jc w:val="center"/>
        <w:rPr>
          <w:rFonts w:ascii="Times New Roman" w:hAnsi="Times New Roman"/>
          <w:b/>
          <w:sz w:val="28"/>
          <w:szCs w:val="28"/>
          <w:lang w:val="ro-RO"/>
        </w:rPr>
      </w:pPr>
      <w:r w:rsidRPr="00DA02E7">
        <w:rPr>
          <w:rFonts w:ascii="Times New Roman" w:hAnsi="Times New Roman"/>
          <w:b/>
          <w:sz w:val="28"/>
          <w:szCs w:val="28"/>
          <w:lang w:val="ro-RO"/>
        </w:rPr>
        <w:t>C</w:t>
      </w:r>
      <w:r>
        <w:rPr>
          <w:rFonts w:ascii="Times New Roman" w:hAnsi="Times New Roman"/>
          <w:b/>
          <w:sz w:val="28"/>
          <w:szCs w:val="28"/>
          <w:lang w:val="ro-RO"/>
        </w:rPr>
        <w:t xml:space="preserve">onceptul platformei și aplicației mobile digitale pentru copii </w:t>
      </w:r>
    </w:p>
    <w:p w14:paraId="3B1DED37" w14:textId="77777777" w:rsidR="00B857FF" w:rsidRPr="00B67DC3" w:rsidRDefault="00B857FF" w:rsidP="00E761C0">
      <w:pPr>
        <w:pStyle w:val="NoSpacing"/>
        <w:ind w:left="-142" w:right="-1" w:firstLine="142"/>
        <w:jc w:val="both"/>
        <w:rPr>
          <w:rFonts w:ascii="Times New Roman" w:hAnsi="Times New Roman"/>
          <w:sz w:val="28"/>
          <w:szCs w:val="28"/>
          <w:lang w:val="ro-RO"/>
        </w:rPr>
      </w:pPr>
      <w:r>
        <w:rPr>
          <w:rFonts w:eastAsia="Times New Roman" w:cstheme="minorHAnsi"/>
          <w:sz w:val="24"/>
          <w:szCs w:val="24"/>
          <w:lang w:val="ro-RO"/>
        </w:rPr>
        <w:t xml:space="preserve">         </w:t>
      </w:r>
      <w:r w:rsidRPr="00B67DC3">
        <w:rPr>
          <w:rFonts w:ascii="Times New Roman" w:hAnsi="Times New Roman"/>
          <w:sz w:val="28"/>
          <w:szCs w:val="28"/>
          <w:lang w:val="ro-RO"/>
        </w:rPr>
        <w:t xml:space="preserve">Departamentul producție multimedia pentru copii este conceput pentru a oferi copiilor posibilitatea de a petrece eficient timpul în mediul online, având acces la muzică bună și la un spectru larg de emisiuni/informații cognitive, educative, de divertisment, jocuri intelectuale, dar și posibilitatea de a studia limbi străine, de a participa la concursuri și interacționa cu micii vloggeri din Republica Moldova. Materialele publicate pe portalul web și aplicația mobilă vor fi realizate în conformitate cu recomandările psihologilor și ajustate necesităților de cunoaștere a copiilor de la 5 la 10 ani. Va fi prima platformă digitală pentru copii, care va puteafi accesată  în siguranță oriunde și la orice oră. </w:t>
      </w:r>
    </w:p>
    <w:p w14:paraId="06222236" w14:textId="77777777" w:rsidR="00B857FF" w:rsidRPr="00B67DC3" w:rsidRDefault="00B67DC3" w:rsidP="00E761C0">
      <w:pPr>
        <w:pStyle w:val="NoSpacing"/>
        <w:spacing w:line="276" w:lineRule="auto"/>
        <w:ind w:left="-142" w:right="-1" w:firstLine="142"/>
        <w:jc w:val="both"/>
        <w:rPr>
          <w:rFonts w:ascii="Times New Roman" w:hAnsi="Times New Roman"/>
          <w:sz w:val="28"/>
          <w:szCs w:val="28"/>
          <w:lang w:val="ro-RO"/>
        </w:rPr>
      </w:pPr>
      <w:r>
        <w:rPr>
          <w:rFonts w:ascii="Times New Roman" w:hAnsi="Times New Roman"/>
          <w:sz w:val="28"/>
          <w:szCs w:val="28"/>
          <w:lang w:val="ro-RO"/>
        </w:rPr>
        <w:t xml:space="preserve">       </w:t>
      </w:r>
      <w:r w:rsidR="00B857FF" w:rsidRPr="00B67DC3">
        <w:rPr>
          <w:rFonts w:ascii="Times New Roman" w:hAnsi="Times New Roman"/>
          <w:sz w:val="28"/>
          <w:szCs w:val="28"/>
          <w:lang w:val="ro-RO"/>
        </w:rPr>
        <w:t xml:space="preserve">Departamentul producție multimedia pentru copii își vor desfășura activitatea respectând prevederile Codului serviciilor media audiovizuale, Codului Deontologic al Jurnaliștilor din Republica Moldova, actelor normative interne ale TRM, acordând o atenție sporită protecției și promovării drepturilor copiilor. În același timp, departamentul își va organiza activitatea în strictă conformitate cu </w:t>
      </w:r>
      <w:r w:rsidR="00B857FF" w:rsidRPr="00B67DC3">
        <w:rPr>
          <w:rFonts w:ascii="Times New Roman" w:hAnsi="Times New Roman"/>
          <w:i/>
          <w:sz w:val="28"/>
          <w:szCs w:val="28"/>
          <w:lang w:val="ro-RO"/>
        </w:rPr>
        <w:t>Convenţia cu privire la Drepturile Copilului</w:t>
      </w:r>
      <w:r w:rsidR="00B857FF" w:rsidRPr="00B67DC3">
        <w:rPr>
          <w:rFonts w:ascii="Times New Roman" w:hAnsi="Times New Roman"/>
          <w:sz w:val="28"/>
          <w:szCs w:val="28"/>
          <w:lang w:val="ro-RO"/>
        </w:rPr>
        <w:t xml:space="preserve">, contribuind direct la respectarea și implementarea articolului 13, prin care „Copilul are dreptul la libertatea de exprimare; acest drept cuprinde libertatea de a căuta, de a primi şi de a difuza informaţii şi idei de orice natură, indiferent de frontiere, sub formă orală, scrisă, tipărită sau artistică ori prin orice alte mijloace, la alegerea copilului”. </w:t>
      </w:r>
    </w:p>
    <w:p w14:paraId="6687332D" w14:textId="77777777" w:rsidR="00B857FF" w:rsidRPr="00B67DC3" w:rsidRDefault="00B857FF" w:rsidP="00E761C0">
      <w:pPr>
        <w:ind w:left="-142" w:right="-1" w:firstLine="142"/>
        <w:jc w:val="both"/>
        <w:rPr>
          <w:sz w:val="28"/>
          <w:szCs w:val="28"/>
        </w:rPr>
      </w:pPr>
    </w:p>
    <w:p w14:paraId="6BC34313" w14:textId="77777777" w:rsidR="00B857FF" w:rsidRPr="00B67DC3" w:rsidRDefault="00B857FF" w:rsidP="00E761C0">
      <w:pPr>
        <w:pStyle w:val="NoSpacing"/>
        <w:spacing w:line="276" w:lineRule="auto"/>
        <w:ind w:left="-142" w:right="-1" w:firstLine="142"/>
        <w:jc w:val="both"/>
        <w:rPr>
          <w:rFonts w:ascii="Times New Roman" w:hAnsi="Times New Roman"/>
          <w:sz w:val="28"/>
          <w:szCs w:val="28"/>
          <w:lang w:val="ro-RO"/>
        </w:rPr>
      </w:pPr>
      <w:r w:rsidRPr="00B67DC3">
        <w:rPr>
          <w:rFonts w:ascii="Times New Roman" w:hAnsi="Times New Roman"/>
          <w:b/>
          <w:sz w:val="28"/>
          <w:szCs w:val="28"/>
          <w:lang w:val="ro-RO"/>
        </w:rPr>
        <w:t>Misiune</w:t>
      </w:r>
    </w:p>
    <w:p w14:paraId="3CF1282A" w14:textId="77777777" w:rsidR="00B857FF" w:rsidRPr="00B67DC3" w:rsidRDefault="00B67DC3" w:rsidP="00E761C0">
      <w:pPr>
        <w:pStyle w:val="NoSpacing"/>
        <w:ind w:left="-142" w:right="-1" w:firstLine="142"/>
        <w:jc w:val="both"/>
        <w:rPr>
          <w:rFonts w:ascii="Times New Roman" w:eastAsia="Arial" w:hAnsi="Times New Roman"/>
          <w:sz w:val="28"/>
          <w:szCs w:val="28"/>
          <w:lang w:val="ro-RO"/>
        </w:rPr>
      </w:pPr>
      <w:r>
        <w:rPr>
          <w:rFonts w:ascii="Times New Roman" w:hAnsi="Times New Roman"/>
          <w:sz w:val="28"/>
          <w:szCs w:val="28"/>
          <w:lang w:val="ro-RO"/>
        </w:rPr>
        <w:lastRenderedPageBreak/>
        <w:t xml:space="preserve">     </w:t>
      </w:r>
      <w:r w:rsidR="00B857FF" w:rsidRPr="00B67DC3">
        <w:rPr>
          <w:rFonts w:ascii="Times New Roman" w:hAnsi="Times New Roman"/>
          <w:sz w:val="28"/>
          <w:szCs w:val="28"/>
          <w:lang w:val="ro-RO"/>
        </w:rPr>
        <w:t xml:space="preserve">Informarea, educarea, distrarea publicului țintă (copii, vârsta 5-10 ani) prin crearea unui mediu unde copiii să se angajeze într-un proces educativ, reprezentativ și de socializare, </w:t>
      </w:r>
      <w:r w:rsidR="00B857FF" w:rsidRPr="00B67DC3">
        <w:rPr>
          <w:rFonts w:ascii="Times New Roman" w:eastAsia="Arial" w:hAnsi="Times New Roman"/>
          <w:sz w:val="28"/>
          <w:szCs w:val="28"/>
          <w:lang w:val="ro-RO"/>
        </w:rPr>
        <w:t xml:space="preserve">prin </w:t>
      </w:r>
      <w:r w:rsidR="00B857FF" w:rsidRPr="00B67DC3">
        <w:rPr>
          <w:rFonts w:ascii="Times New Roman" w:hAnsi="Times New Roman"/>
          <w:sz w:val="28"/>
          <w:szCs w:val="28"/>
          <w:lang w:val="ro-RO"/>
        </w:rPr>
        <w:t xml:space="preserve">oferirea unei game diverse de programe, </w:t>
      </w:r>
      <w:r w:rsidR="00B857FF" w:rsidRPr="00B67DC3">
        <w:rPr>
          <w:rFonts w:ascii="Times New Roman" w:eastAsia="Arial" w:hAnsi="Times New Roman"/>
          <w:sz w:val="28"/>
          <w:szCs w:val="28"/>
          <w:lang w:val="ro-RO"/>
        </w:rPr>
        <w:t xml:space="preserve">știri pe înțelesul copiilor, </w:t>
      </w:r>
      <w:r w:rsidR="00B857FF" w:rsidRPr="00B67DC3">
        <w:rPr>
          <w:rFonts w:ascii="Times New Roman" w:hAnsi="Times New Roman"/>
          <w:sz w:val="28"/>
          <w:szCs w:val="28"/>
          <w:lang w:val="ro-RO"/>
        </w:rPr>
        <w:t>informații unice, utile și interactive cu o poziție sustenabilă în mediul online,</w:t>
      </w:r>
      <w:r w:rsidR="00B857FF" w:rsidRPr="00B67DC3">
        <w:rPr>
          <w:rFonts w:ascii="Times New Roman" w:eastAsia="Arial" w:hAnsi="Times New Roman"/>
          <w:sz w:val="28"/>
          <w:szCs w:val="28"/>
          <w:lang w:val="ro-RO"/>
        </w:rPr>
        <w:t xml:space="preserve"> subiecte specializate din diverse ramuri ale activității umane într-o manieră adaptată și interesantă.</w:t>
      </w:r>
    </w:p>
    <w:p w14:paraId="0A9E9B44" w14:textId="77777777" w:rsidR="00B857FF" w:rsidRPr="00B67DC3" w:rsidRDefault="00B857FF" w:rsidP="00E761C0">
      <w:pPr>
        <w:pStyle w:val="NoSpacing"/>
        <w:spacing w:line="276" w:lineRule="auto"/>
        <w:ind w:left="-142" w:right="-1" w:firstLine="142"/>
        <w:jc w:val="both"/>
        <w:rPr>
          <w:rFonts w:ascii="Times New Roman" w:eastAsia="Arial" w:hAnsi="Times New Roman"/>
          <w:sz w:val="28"/>
          <w:szCs w:val="28"/>
          <w:lang w:val="ro-RO"/>
        </w:rPr>
      </w:pPr>
    </w:p>
    <w:p w14:paraId="01B7488A" w14:textId="77777777" w:rsidR="00B857FF" w:rsidRPr="00B67DC3" w:rsidRDefault="00B857FF" w:rsidP="00E761C0">
      <w:pPr>
        <w:pStyle w:val="NoSpacing"/>
        <w:spacing w:line="276" w:lineRule="auto"/>
        <w:ind w:left="-142" w:right="-1" w:firstLine="142"/>
        <w:jc w:val="both"/>
        <w:rPr>
          <w:rFonts w:ascii="Times New Roman" w:hAnsi="Times New Roman"/>
          <w:i/>
          <w:sz w:val="28"/>
          <w:szCs w:val="28"/>
          <w:lang w:val="ro-RO"/>
        </w:rPr>
      </w:pPr>
      <w:r w:rsidRPr="00B67DC3">
        <w:rPr>
          <w:rFonts w:ascii="Times New Roman" w:hAnsi="Times New Roman"/>
          <w:b/>
          <w:sz w:val="28"/>
          <w:szCs w:val="28"/>
          <w:lang w:val="ro-RO"/>
        </w:rPr>
        <w:t>Viziune</w:t>
      </w:r>
    </w:p>
    <w:p w14:paraId="6DC1B595" w14:textId="4EC8A456" w:rsidR="00B857FF" w:rsidRPr="00B67DC3" w:rsidRDefault="00B67DC3" w:rsidP="00E761C0">
      <w:pPr>
        <w:pStyle w:val="NoSpacing"/>
        <w:ind w:left="-142" w:right="-1" w:firstLine="142"/>
        <w:jc w:val="both"/>
        <w:rPr>
          <w:rFonts w:ascii="Times New Roman" w:hAnsi="Times New Roman"/>
          <w:sz w:val="28"/>
          <w:szCs w:val="28"/>
          <w:lang w:val="ro-RO"/>
        </w:rPr>
      </w:pPr>
      <w:r>
        <w:rPr>
          <w:rFonts w:ascii="Times New Roman" w:hAnsi="Times New Roman"/>
          <w:sz w:val="28"/>
          <w:szCs w:val="28"/>
          <w:lang w:val="ro-RO"/>
        </w:rPr>
        <w:t xml:space="preserve">     </w:t>
      </w:r>
      <w:r w:rsidR="00B857FF" w:rsidRPr="00B67DC3">
        <w:rPr>
          <w:rFonts w:ascii="Times New Roman" w:hAnsi="Times New Roman"/>
          <w:sz w:val="28"/>
          <w:szCs w:val="28"/>
          <w:lang w:val="ro-RO"/>
        </w:rPr>
        <w:t>Departamentul va crea conținut multimedia în conformitate cu preferințele, dorințele și necesitățile de consum media ale copiilor, difuzându-l pe o platformă</w:t>
      </w:r>
      <w:r w:rsidR="00925DA0">
        <w:rPr>
          <w:rFonts w:ascii="Times New Roman" w:hAnsi="Times New Roman"/>
          <w:sz w:val="28"/>
          <w:szCs w:val="28"/>
          <w:lang w:val="ro-RO"/>
        </w:rPr>
        <w:t xml:space="preserve"> digitală și aplicație mobilă. </w:t>
      </w:r>
    </w:p>
    <w:p w14:paraId="3B600141" w14:textId="77777777" w:rsidR="00B857FF" w:rsidRPr="00B67DC3" w:rsidRDefault="00B857FF" w:rsidP="00E761C0">
      <w:pPr>
        <w:pStyle w:val="NoSpacing"/>
        <w:spacing w:line="276" w:lineRule="auto"/>
        <w:ind w:left="-142" w:right="-1" w:firstLine="142"/>
        <w:jc w:val="both"/>
        <w:rPr>
          <w:rFonts w:ascii="Times New Roman" w:hAnsi="Times New Roman"/>
          <w:sz w:val="28"/>
          <w:szCs w:val="28"/>
          <w:lang w:val="ro-RO"/>
        </w:rPr>
      </w:pPr>
    </w:p>
    <w:p w14:paraId="6D1CDDD2" w14:textId="77777777" w:rsidR="00B857FF" w:rsidRPr="00B67DC3" w:rsidRDefault="00B857FF" w:rsidP="00E761C0">
      <w:pPr>
        <w:pStyle w:val="NoSpacing"/>
        <w:spacing w:line="276" w:lineRule="auto"/>
        <w:ind w:left="-142" w:right="-1" w:firstLine="142"/>
        <w:jc w:val="both"/>
        <w:rPr>
          <w:rFonts w:ascii="Times New Roman" w:hAnsi="Times New Roman"/>
          <w:b/>
          <w:sz w:val="28"/>
          <w:szCs w:val="28"/>
          <w:lang w:val="ro-RO"/>
        </w:rPr>
      </w:pPr>
      <w:r w:rsidRPr="00B67DC3">
        <w:rPr>
          <w:rFonts w:ascii="Times New Roman" w:hAnsi="Times New Roman"/>
          <w:b/>
          <w:sz w:val="28"/>
          <w:szCs w:val="28"/>
          <w:lang w:val="ro-RO"/>
        </w:rPr>
        <w:t xml:space="preserve">Valori </w:t>
      </w:r>
    </w:p>
    <w:p w14:paraId="0776BEDF" w14:textId="77777777" w:rsidR="00B857FF" w:rsidRPr="00B67DC3" w:rsidRDefault="00B67DC3" w:rsidP="00E761C0">
      <w:pPr>
        <w:pStyle w:val="NoSpacing"/>
        <w:ind w:left="-142" w:right="-1" w:firstLine="142"/>
        <w:jc w:val="both"/>
        <w:rPr>
          <w:rFonts w:ascii="Times New Roman" w:hAnsi="Times New Roman"/>
          <w:sz w:val="28"/>
          <w:szCs w:val="28"/>
          <w:lang w:val="ro-RO"/>
        </w:rPr>
      </w:pPr>
      <w:r>
        <w:rPr>
          <w:rFonts w:ascii="Times New Roman" w:hAnsi="Times New Roman"/>
          <w:sz w:val="28"/>
          <w:szCs w:val="28"/>
          <w:lang w:val="ro-RO"/>
        </w:rPr>
        <w:t xml:space="preserve">       </w:t>
      </w:r>
      <w:r w:rsidR="00B857FF" w:rsidRPr="00B67DC3">
        <w:rPr>
          <w:rFonts w:ascii="Times New Roman" w:hAnsi="Times New Roman"/>
          <w:sz w:val="28"/>
          <w:szCs w:val="28"/>
          <w:lang w:val="ro-RO"/>
        </w:rPr>
        <w:t>Produsele multimedia pentru copii constituie o creaţie în care sugestiile, emoţiile, cuvintele, sunetul și imaginile vor împărtăși următoarele valori: responsabilitate, competenţă, profesionalism,  creativitate și grijă pentru tânăra generație.</w:t>
      </w:r>
    </w:p>
    <w:p w14:paraId="718534F8" w14:textId="77777777" w:rsidR="00B857FF" w:rsidRPr="00B67DC3" w:rsidRDefault="00B857FF" w:rsidP="00E761C0">
      <w:pPr>
        <w:pStyle w:val="NoSpacing"/>
        <w:spacing w:line="276" w:lineRule="auto"/>
        <w:ind w:left="-142" w:right="-1" w:firstLine="142"/>
        <w:jc w:val="both"/>
        <w:rPr>
          <w:rFonts w:ascii="Times New Roman" w:hAnsi="Times New Roman"/>
          <w:b/>
          <w:sz w:val="28"/>
          <w:szCs w:val="28"/>
          <w:lang w:val="ro-RO"/>
        </w:rPr>
      </w:pPr>
    </w:p>
    <w:p w14:paraId="1E4E04A2" w14:textId="77777777" w:rsidR="00B857FF" w:rsidRPr="00B67DC3" w:rsidRDefault="00B857FF" w:rsidP="00E761C0">
      <w:pPr>
        <w:pStyle w:val="NoSpacing"/>
        <w:spacing w:line="276" w:lineRule="auto"/>
        <w:ind w:left="-142" w:right="-1" w:firstLine="142"/>
        <w:jc w:val="both"/>
        <w:rPr>
          <w:rFonts w:ascii="Times New Roman" w:hAnsi="Times New Roman"/>
          <w:i/>
          <w:sz w:val="28"/>
          <w:szCs w:val="28"/>
          <w:lang w:val="ro-RO"/>
        </w:rPr>
      </w:pPr>
      <w:r w:rsidRPr="00B67DC3">
        <w:rPr>
          <w:rFonts w:ascii="Times New Roman" w:hAnsi="Times New Roman"/>
          <w:b/>
          <w:sz w:val="28"/>
          <w:szCs w:val="28"/>
          <w:lang w:val="ro-RO"/>
        </w:rPr>
        <w:t xml:space="preserve">Principii </w:t>
      </w:r>
    </w:p>
    <w:p w14:paraId="32147C1E" w14:textId="77777777" w:rsidR="00B857FF" w:rsidRPr="00B67DC3" w:rsidRDefault="00B857FF" w:rsidP="00E761C0">
      <w:pPr>
        <w:pStyle w:val="NoSpacing"/>
        <w:numPr>
          <w:ilvl w:val="0"/>
          <w:numId w:val="13"/>
        </w:numPr>
        <w:spacing w:line="276" w:lineRule="auto"/>
        <w:ind w:left="-142" w:right="-1" w:firstLine="142"/>
        <w:jc w:val="both"/>
        <w:rPr>
          <w:rFonts w:ascii="Times New Roman" w:hAnsi="Times New Roman"/>
          <w:sz w:val="28"/>
          <w:szCs w:val="28"/>
          <w:lang w:val="ro-RO"/>
        </w:rPr>
      </w:pPr>
      <w:r w:rsidRPr="00B67DC3">
        <w:rPr>
          <w:rFonts w:ascii="Times New Roman" w:hAnsi="Times New Roman"/>
          <w:sz w:val="28"/>
          <w:szCs w:val="28"/>
          <w:lang w:val="ro-RO"/>
        </w:rPr>
        <w:t>promovarea, prin politica editorială, a respectării drepturilor copiilor de dezvoltare și de participare;</w:t>
      </w:r>
    </w:p>
    <w:p w14:paraId="56EA4664" w14:textId="77777777" w:rsidR="00B857FF" w:rsidRPr="00B67DC3" w:rsidRDefault="00B857FF" w:rsidP="00E761C0">
      <w:pPr>
        <w:pStyle w:val="NoSpacing"/>
        <w:numPr>
          <w:ilvl w:val="0"/>
          <w:numId w:val="13"/>
        </w:numPr>
        <w:ind w:left="-142" w:right="-1" w:firstLine="142"/>
        <w:jc w:val="both"/>
        <w:rPr>
          <w:rFonts w:ascii="Times New Roman" w:hAnsi="Times New Roman"/>
          <w:sz w:val="28"/>
          <w:szCs w:val="28"/>
          <w:lang w:val="ro-RO"/>
        </w:rPr>
      </w:pPr>
      <w:r w:rsidRPr="00B67DC3">
        <w:rPr>
          <w:rFonts w:ascii="Times New Roman" w:hAnsi="Times New Roman"/>
          <w:sz w:val="28"/>
          <w:szCs w:val="28"/>
          <w:lang w:val="ro-RO"/>
        </w:rPr>
        <w:t>asigurarea accesului copiilor la o diversitate de servicii media audiovizuale generaliste și tematice, furnizate prin intermediul noilor platforme de comunicare, care să satisfacă necesitățile informaționale, educaționale și recreative ale grupului țintă;</w:t>
      </w:r>
    </w:p>
    <w:p w14:paraId="749B4CB5" w14:textId="77777777" w:rsidR="00B857FF" w:rsidRPr="00B67DC3" w:rsidRDefault="00B857FF" w:rsidP="00E761C0">
      <w:pPr>
        <w:pStyle w:val="NoSpacing"/>
        <w:numPr>
          <w:ilvl w:val="0"/>
          <w:numId w:val="13"/>
        </w:numPr>
        <w:spacing w:line="276" w:lineRule="auto"/>
        <w:ind w:left="-142" w:right="-1" w:firstLine="142"/>
        <w:jc w:val="both"/>
        <w:rPr>
          <w:rFonts w:ascii="Times New Roman" w:hAnsi="Times New Roman"/>
          <w:sz w:val="28"/>
          <w:szCs w:val="28"/>
          <w:lang w:val="ro-RO"/>
        </w:rPr>
      </w:pPr>
      <w:r w:rsidRPr="00B67DC3">
        <w:rPr>
          <w:rFonts w:ascii="Times New Roman" w:eastAsia="Arial" w:hAnsi="Times New Roman"/>
          <w:sz w:val="28"/>
          <w:szCs w:val="28"/>
          <w:lang w:val="ro-RO"/>
        </w:rPr>
        <w:t>promovarea educării copiilor în baza valorilor general umane precum bunătatea, toleranța, cooperarea, adevărul, libertatea de exprimare și afirmarea valorilor culturale.</w:t>
      </w:r>
    </w:p>
    <w:p w14:paraId="04DAA88E" w14:textId="77777777" w:rsidR="00B857FF" w:rsidRPr="00B67DC3" w:rsidRDefault="00B857FF" w:rsidP="00E761C0">
      <w:pPr>
        <w:pStyle w:val="NoSpacing"/>
        <w:spacing w:line="276" w:lineRule="auto"/>
        <w:ind w:left="-142" w:right="-1" w:firstLine="142"/>
        <w:jc w:val="both"/>
        <w:rPr>
          <w:rFonts w:ascii="Times New Roman" w:hAnsi="Times New Roman"/>
          <w:sz w:val="28"/>
          <w:szCs w:val="28"/>
          <w:lang w:val="ro-RO"/>
        </w:rPr>
      </w:pPr>
    </w:p>
    <w:p w14:paraId="5380F92C" w14:textId="77777777" w:rsidR="00B857FF" w:rsidRPr="00B67DC3" w:rsidRDefault="00B857FF" w:rsidP="00E761C0">
      <w:pPr>
        <w:pStyle w:val="NoSpacing"/>
        <w:spacing w:line="276" w:lineRule="auto"/>
        <w:ind w:left="-142" w:right="-1" w:firstLine="142"/>
        <w:jc w:val="both"/>
        <w:rPr>
          <w:rFonts w:ascii="Times New Roman" w:hAnsi="Times New Roman"/>
          <w:sz w:val="28"/>
          <w:szCs w:val="28"/>
          <w:lang w:val="ro-RO"/>
        </w:rPr>
      </w:pPr>
      <w:r w:rsidRPr="00B67DC3">
        <w:rPr>
          <w:rFonts w:ascii="Times New Roman" w:hAnsi="Times New Roman"/>
          <w:b/>
          <w:sz w:val="28"/>
          <w:szCs w:val="28"/>
          <w:lang w:val="ro-RO"/>
        </w:rPr>
        <w:t>Scop</w:t>
      </w:r>
    </w:p>
    <w:p w14:paraId="15E3DF8F" w14:textId="77777777" w:rsidR="00B857FF" w:rsidRPr="00B67DC3" w:rsidRDefault="00B67DC3" w:rsidP="00E761C0">
      <w:pPr>
        <w:pStyle w:val="NoSpacing"/>
        <w:ind w:left="-142" w:right="-1" w:firstLine="142"/>
        <w:jc w:val="both"/>
        <w:rPr>
          <w:rFonts w:ascii="Times New Roman" w:eastAsia="Arial" w:hAnsi="Times New Roman"/>
          <w:sz w:val="28"/>
          <w:szCs w:val="28"/>
          <w:lang w:val="ro-RO"/>
        </w:rPr>
      </w:pPr>
      <w:r>
        <w:rPr>
          <w:rFonts w:ascii="Times New Roman" w:eastAsia="Arial" w:hAnsi="Times New Roman"/>
          <w:sz w:val="28"/>
          <w:szCs w:val="28"/>
          <w:lang w:val="ro-RO"/>
        </w:rPr>
        <w:t xml:space="preserve">       </w:t>
      </w:r>
      <w:r w:rsidR="00B857FF" w:rsidRPr="00B67DC3">
        <w:rPr>
          <w:rFonts w:ascii="Times New Roman" w:eastAsia="Arial" w:hAnsi="Times New Roman"/>
          <w:sz w:val="28"/>
          <w:szCs w:val="28"/>
          <w:lang w:val="ro-RO"/>
        </w:rPr>
        <w:t xml:space="preserve">Crearea unei surse informaționale, educative și distractive în conformitate cu preferințele și necesitățile de consum de produse multimedia a copiilor de vârsta 5-10 ani. </w:t>
      </w:r>
    </w:p>
    <w:p w14:paraId="62042ADE" w14:textId="77777777" w:rsidR="00B857FF" w:rsidRPr="00B67DC3" w:rsidRDefault="00B857FF" w:rsidP="00B67DC3">
      <w:pPr>
        <w:pStyle w:val="NoSpacing"/>
        <w:spacing w:line="276" w:lineRule="auto"/>
        <w:ind w:left="-142" w:right="-568" w:firstLine="142"/>
        <w:jc w:val="both"/>
        <w:rPr>
          <w:rFonts w:ascii="Times New Roman" w:eastAsia="Arial" w:hAnsi="Times New Roman"/>
          <w:sz w:val="28"/>
          <w:szCs w:val="28"/>
          <w:lang w:val="ro-RO"/>
        </w:rPr>
      </w:pPr>
    </w:p>
    <w:p w14:paraId="54ED7026" w14:textId="77777777" w:rsidR="00B857FF" w:rsidRPr="00B67DC3" w:rsidRDefault="00B857FF" w:rsidP="00B67DC3">
      <w:pPr>
        <w:pStyle w:val="NoSpacing"/>
        <w:spacing w:line="276" w:lineRule="auto"/>
        <w:ind w:left="-142" w:right="-568" w:firstLine="142"/>
        <w:jc w:val="both"/>
        <w:rPr>
          <w:rFonts w:ascii="Times New Roman" w:hAnsi="Times New Roman"/>
          <w:i/>
          <w:sz w:val="28"/>
          <w:szCs w:val="28"/>
          <w:lang w:val="ro-RO"/>
        </w:rPr>
      </w:pPr>
      <w:r w:rsidRPr="00B67DC3">
        <w:rPr>
          <w:rFonts w:ascii="Times New Roman" w:hAnsi="Times New Roman"/>
          <w:b/>
          <w:sz w:val="28"/>
          <w:szCs w:val="28"/>
          <w:lang w:val="ro-RO"/>
        </w:rPr>
        <w:t>Obiective</w:t>
      </w:r>
    </w:p>
    <w:p w14:paraId="33F4320E" w14:textId="77777777" w:rsidR="00B857FF" w:rsidRPr="00B67DC3" w:rsidRDefault="00B857FF" w:rsidP="005233C9">
      <w:pPr>
        <w:pStyle w:val="NoSpacing"/>
        <w:numPr>
          <w:ilvl w:val="0"/>
          <w:numId w:val="14"/>
        </w:numPr>
        <w:spacing w:line="276" w:lineRule="auto"/>
        <w:ind w:left="-142" w:right="-426" w:firstLine="142"/>
        <w:jc w:val="both"/>
        <w:rPr>
          <w:rFonts w:ascii="Times New Roman" w:hAnsi="Times New Roman"/>
          <w:sz w:val="28"/>
          <w:szCs w:val="28"/>
          <w:lang w:val="ro-RO"/>
        </w:rPr>
      </w:pPr>
      <w:r w:rsidRPr="00B67DC3">
        <w:rPr>
          <w:rFonts w:ascii="Times New Roman" w:hAnsi="Times New Roman"/>
          <w:sz w:val="28"/>
          <w:szCs w:val="28"/>
          <w:lang w:val="ro-RO"/>
        </w:rPr>
        <w:t>prezentarea informaţiei în manieră accesibilă, distractivă și instructivă;</w:t>
      </w:r>
    </w:p>
    <w:p w14:paraId="3A310B2B" w14:textId="2CC740B8" w:rsidR="00B857FF" w:rsidRPr="00B67DC3" w:rsidRDefault="00343BF6" w:rsidP="005233C9">
      <w:pPr>
        <w:pStyle w:val="NoSpacing"/>
        <w:numPr>
          <w:ilvl w:val="0"/>
          <w:numId w:val="14"/>
        </w:numPr>
        <w:spacing w:line="276" w:lineRule="auto"/>
        <w:ind w:left="-142" w:right="-426" w:firstLine="142"/>
        <w:jc w:val="both"/>
        <w:rPr>
          <w:rFonts w:ascii="Times New Roman" w:hAnsi="Times New Roman"/>
          <w:sz w:val="28"/>
          <w:szCs w:val="28"/>
          <w:lang w:val="ro-RO"/>
        </w:rPr>
      </w:pPr>
      <w:r>
        <w:rPr>
          <w:rFonts w:ascii="Times New Roman" w:hAnsi="Times New Roman"/>
          <w:sz w:val="28"/>
          <w:szCs w:val="28"/>
          <w:lang w:val="ro-RO"/>
        </w:rPr>
        <w:t>oferirea unei imagin</w:t>
      </w:r>
      <w:r w:rsidR="00B857FF" w:rsidRPr="00B67DC3">
        <w:rPr>
          <w:rFonts w:ascii="Times New Roman" w:hAnsi="Times New Roman"/>
          <w:sz w:val="28"/>
          <w:szCs w:val="28"/>
          <w:lang w:val="ro-RO"/>
        </w:rPr>
        <w:t>i veridice și ușor de înțeles a realității în toată plinătatea sa;</w:t>
      </w:r>
    </w:p>
    <w:p w14:paraId="0686406C" w14:textId="77777777" w:rsidR="00B857FF" w:rsidRPr="00B67DC3" w:rsidRDefault="00B857FF" w:rsidP="005233C9">
      <w:pPr>
        <w:pStyle w:val="NoSpacing"/>
        <w:numPr>
          <w:ilvl w:val="0"/>
          <w:numId w:val="14"/>
        </w:numPr>
        <w:spacing w:line="276" w:lineRule="auto"/>
        <w:ind w:left="-142" w:right="-426" w:firstLine="142"/>
        <w:jc w:val="both"/>
        <w:rPr>
          <w:rFonts w:ascii="Times New Roman" w:hAnsi="Times New Roman"/>
          <w:sz w:val="28"/>
          <w:szCs w:val="28"/>
          <w:lang w:val="ro-RO"/>
        </w:rPr>
      </w:pPr>
      <w:r w:rsidRPr="00B67DC3">
        <w:rPr>
          <w:rFonts w:ascii="Times New Roman" w:hAnsi="Times New Roman"/>
          <w:sz w:val="28"/>
          <w:szCs w:val="28"/>
          <w:lang w:val="ro-RO"/>
        </w:rPr>
        <w:t>dezvoltarea spiritului creativ și critic;</w:t>
      </w:r>
    </w:p>
    <w:p w14:paraId="676233DE" w14:textId="77777777" w:rsidR="00B857FF" w:rsidRPr="00B67DC3" w:rsidRDefault="00B857FF" w:rsidP="005233C9">
      <w:pPr>
        <w:pStyle w:val="NoSpacing"/>
        <w:numPr>
          <w:ilvl w:val="0"/>
          <w:numId w:val="14"/>
        </w:numPr>
        <w:spacing w:line="276" w:lineRule="auto"/>
        <w:ind w:left="-142" w:right="-426" w:firstLine="142"/>
        <w:jc w:val="both"/>
        <w:rPr>
          <w:rFonts w:ascii="Times New Roman" w:hAnsi="Times New Roman"/>
          <w:sz w:val="28"/>
          <w:szCs w:val="28"/>
          <w:lang w:val="ro-RO"/>
        </w:rPr>
      </w:pPr>
      <w:r w:rsidRPr="00B67DC3">
        <w:rPr>
          <w:rFonts w:ascii="Times New Roman" w:hAnsi="Times New Roman"/>
          <w:sz w:val="28"/>
          <w:szCs w:val="28"/>
          <w:lang w:val="ro-RO"/>
        </w:rPr>
        <w:t>socializarea copiilor prin promovarea educației interculturale;</w:t>
      </w:r>
    </w:p>
    <w:p w14:paraId="3D6CB42D" w14:textId="77777777" w:rsidR="00B857FF" w:rsidRPr="00B67DC3" w:rsidRDefault="00B857FF" w:rsidP="005233C9">
      <w:pPr>
        <w:pStyle w:val="NoSpacing"/>
        <w:numPr>
          <w:ilvl w:val="0"/>
          <w:numId w:val="14"/>
        </w:numPr>
        <w:spacing w:line="276" w:lineRule="auto"/>
        <w:ind w:left="-142" w:right="-426" w:firstLine="142"/>
        <w:jc w:val="both"/>
        <w:rPr>
          <w:rFonts w:ascii="Times New Roman" w:hAnsi="Times New Roman"/>
          <w:sz w:val="28"/>
          <w:szCs w:val="28"/>
          <w:lang w:val="ro-RO"/>
        </w:rPr>
      </w:pPr>
      <w:r w:rsidRPr="00B67DC3">
        <w:rPr>
          <w:rFonts w:ascii="Times New Roman" w:hAnsi="Times New Roman"/>
          <w:sz w:val="28"/>
          <w:szCs w:val="28"/>
          <w:lang w:val="ro-RO"/>
        </w:rPr>
        <w:lastRenderedPageBreak/>
        <w:t>constituirea unei surse de referință în activitatea pedagogică și cea educațională;</w:t>
      </w:r>
    </w:p>
    <w:p w14:paraId="0E48E4BD" w14:textId="77777777" w:rsidR="00B857FF" w:rsidRPr="00B67DC3" w:rsidRDefault="00B857FF" w:rsidP="005233C9">
      <w:pPr>
        <w:pStyle w:val="NoSpacing"/>
        <w:numPr>
          <w:ilvl w:val="0"/>
          <w:numId w:val="14"/>
        </w:numPr>
        <w:spacing w:line="276" w:lineRule="auto"/>
        <w:ind w:left="-142" w:right="-426" w:firstLine="142"/>
        <w:jc w:val="both"/>
        <w:rPr>
          <w:rFonts w:ascii="Times New Roman" w:eastAsia="Arial" w:hAnsi="Times New Roman"/>
          <w:sz w:val="28"/>
          <w:szCs w:val="28"/>
          <w:lang w:val="ro-RO"/>
        </w:rPr>
      </w:pPr>
      <w:r w:rsidRPr="00B67DC3">
        <w:rPr>
          <w:rFonts w:ascii="Times New Roman" w:hAnsi="Times New Roman"/>
          <w:sz w:val="28"/>
          <w:szCs w:val="28"/>
          <w:lang w:val="ro-RO"/>
        </w:rPr>
        <w:t>susținerea și realizarea campaniilor sociale ce vizează interesele copiilor;</w:t>
      </w:r>
    </w:p>
    <w:p w14:paraId="1D7BD797" w14:textId="77777777" w:rsidR="00B857FF" w:rsidRPr="00B67DC3" w:rsidRDefault="00B857FF" w:rsidP="005233C9">
      <w:pPr>
        <w:pStyle w:val="NoSpacing"/>
        <w:numPr>
          <w:ilvl w:val="0"/>
          <w:numId w:val="14"/>
        </w:numPr>
        <w:spacing w:line="276" w:lineRule="auto"/>
        <w:ind w:left="-142" w:right="-426" w:firstLine="142"/>
        <w:jc w:val="both"/>
        <w:rPr>
          <w:rFonts w:ascii="Times New Roman" w:eastAsia="Arial" w:hAnsi="Times New Roman"/>
          <w:sz w:val="28"/>
          <w:szCs w:val="28"/>
          <w:lang w:val="ro-RO"/>
        </w:rPr>
      </w:pPr>
      <w:r w:rsidRPr="00B67DC3">
        <w:rPr>
          <w:rFonts w:ascii="Times New Roman" w:eastAsia="Arial" w:hAnsi="Times New Roman"/>
          <w:sz w:val="28"/>
          <w:szCs w:val="28"/>
          <w:lang w:val="ro-RO"/>
        </w:rPr>
        <w:t xml:space="preserve">cultivarea curiozității, stimularea dorinței de a experimenta; </w:t>
      </w:r>
    </w:p>
    <w:p w14:paraId="330A86C9" w14:textId="77777777" w:rsidR="00B857FF" w:rsidRPr="00B67DC3" w:rsidRDefault="00B857FF" w:rsidP="00E761C0">
      <w:pPr>
        <w:pStyle w:val="NoSpacing"/>
        <w:numPr>
          <w:ilvl w:val="0"/>
          <w:numId w:val="14"/>
        </w:numPr>
        <w:spacing w:line="276" w:lineRule="auto"/>
        <w:ind w:left="-142" w:right="-1" w:firstLine="142"/>
        <w:jc w:val="both"/>
        <w:rPr>
          <w:rFonts w:ascii="Times New Roman" w:hAnsi="Times New Roman"/>
          <w:sz w:val="28"/>
          <w:szCs w:val="28"/>
          <w:lang w:val="ro-RO"/>
        </w:rPr>
      </w:pPr>
      <w:r w:rsidRPr="00B67DC3">
        <w:rPr>
          <w:rFonts w:ascii="Times New Roman" w:hAnsi="Times New Roman"/>
          <w:sz w:val="28"/>
          <w:szCs w:val="28"/>
          <w:lang w:val="ro-RO"/>
        </w:rPr>
        <w:t>difuzarea materialelor informativ-instructive prin solicitarea specialiștilor capabili să prezinte accesibil informația;</w:t>
      </w:r>
    </w:p>
    <w:p w14:paraId="669391BB" w14:textId="3755DDE2" w:rsidR="00E761C0" w:rsidRDefault="00B857FF" w:rsidP="00E761C0">
      <w:pPr>
        <w:pStyle w:val="NoSpacing"/>
        <w:numPr>
          <w:ilvl w:val="0"/>
          <w:numId w:val="14"/>
        </w:numPr>
        <w:spacing w:line="276" w:lineRule="auto"/>
        <w:ind w:left="-142" w:right="-1" w:firstLine="142"/>
        <w:jc w:val="both"/>
        <w:rPr>
          <w:rFonts w:ascii="Times New Roman" w:hAnsi="Times New Roman"/>
          <w:sz w:val="28"/>
          <w:szCs w:val="28"/>
          <w:lang w:val="ro-RO"/>
        </w:rPr>
      </w:pPr>
      <w:r w:rsidRPr="00B67DC3">
        <w:rPr>
          <w:rFonts w:ascii="Times New Roman" w:hAnsi="Times New Roman"/>
          <w:sz w:val="28"/>
          <w:szCs w:val="28"/>
          <w:lang w:val="ro-RO"/>
        </w:rPr>
        <w:t>crearea unei zone online de educație multiculturală și de dezvoltare a abilităților de utilizare eficientă a noilor tehnologii.</w:t>
      </w:r>
    </w:p>
    <w:p w14:paraId="742DEBEC" w14:textId="77777777" w:rsidR="00E761C0" w:rsidRPr="00E761C0" w:rsidRDefault="00E761C0" w:rsidP="00E761C0">
      <w:pPr>
        <w:pStyle w:val="NoSpacing"/>
        <w:spacing w:line="276" w:lineRule="auto"/>
        <w:ind w:right="-426"/>
        <w:jc w:val="both"/>
        <w:rPr>
          <w:rFonts w:ascii="Times New Roman" w:hAnsi="Times New Roman"/>
          <w:sz w:val="28"/>
          <w:szCs w:val="28"/>
          <w:lang w:val="ro-RO"/>
        </w:rPr>
      </w:pPr>
    </w:p>
    <w:p w14:paraId="43B8DFBA" w14:textId="76CEFA6C" w:rsidR="00B857FF" w:rsidRPr="00B67DC3" w:rsidRDefault="00B857FF" w:rsidP="00B67DC3">
      <w:pPr>
        <w:pStyle w:val="NoSpacing"/>
        <w:spacing w:line="276" w:lineRule="auto"/>
        <w:ind w:left="-142" w:right="-426" w:firstLine="142"/>
        <w:jc w:val="both"/>
        <w:rPr>
          <w:rFonts w:ascii="Times New Roman" w:hAnsi="Times New Roman"/>
          <w:b/>
          <w:sz w:val="28"/>
          <w:szCs w:val="28"/>
          <w:shd w:val="clear" w:color="auto" w:fill="FFFFFF"/>
          <w:lang w:val="ro-RO"/>
        </w:rPr>
      </w:pPr>
      <w:r w:rsidRPr="00B67DC3">
        <w:rPr>
          <w:rFonts w:ascii="Times New Roman" w:hAnsi="Times New Roman"/>
          <w:b/>
          <w:sz w:val="28"/>
          <w:szCs w:val="28"/>
          <w:lang w:val="ro-RO"/>
        </w:rPr>
        <w:t>Publicul-țintă</w:t>
      </w:r>
    </w:p>
    <w:p w14:paraId="0D95406A" w14:textId="43F6F3FB" w:rsidR="00B857FF" w:rsidRDefault="00B67DC3" w:rsidP="00E761C0">
      <w:pPr>
        <w:pStyle w:val="NoSpacing"/>
        <w:ind w:left="-142" w:right="-1" w:firstLine="142"/>
        <w:jc w:val="both"/>
        <w:rPr>
          <w:rFonts w:ascii="Times New Roman" w:eastAsia="Arial" w:hAnsi="Times New Roman"/>
          <w:sz w:val="28"/>
          <w:szCs w:val="28"/>
          <w:lang w:val="ro-RO"/>
        </w:rPr>
      </w:pPr>
      <w:r>
        <w:rPr>
          <w:rFonts w:ascii="Times New Roman" w:eastAsia="Arial" w:hAnsi="Times New Roman"/>
          <w:sz w:val="28"/>
          <w:szCs w:val="28"/>
          <w:lang w:val="ro-RO"/>
        </w:rPr>
        <w:t xml:space="preserve">      Publicul-</w:t>
      </w:r>
      <w:r w:rsidR="00B857FF" w:rsidRPr="00B67DC3">
        <w:rPr>
          <w:rFonts w:ascii="Times New Roman" w:eastAsia="Arial" w:hAnsi="Times New Roman"/>
          <w:sz w:val="28"/>
          <w:szCs w:val="28"/>
          <w:lang w:val="ro-RO"/>
        </w:rPr>
        <w:t>țintă este perceput drept copiii de 5-10 ani, curios și dornic de noi cunoștințe. Orientarea  spre acest public presupune educarea abilităților de diversă natură așa încât copiii să poată să exploreze, analizeze, precum și să actualizeze, continuu</w:t>
      </w:r>
      <w:r w:rsidR="00925DA0">
        <w:rPr>
          <w:rFonts w:ascii="Times New Roman" w:eastAsia="Arial" w:hAnsi="Times New Roman"/>
          <w:sz w:val="28"/>
          <w:szCs w:val="28"/>
          <w:lang w:val="ro-RO"/>
        </w:rPr>
        <w:t xml:space="preserve"> informațiile pe care le dețin.</w:t>
      </w:r>
    </w:p>
    <w:p w14:paraId="73FAC4C3" w14:textId="77777777" w:rsidR="00925DA0" w:rsidRPr="00925DA0" w:rsidRDefault="00925DA0" w:rsidP="00925DA0">
      <w:pPr>
        <w:pStyle w:val="NoSpacing"/>
        <w:ind w:left="-142" w:right="-426" w:firstLine="142"/>
        <w:jc w:val="both"/>
        <w:rPr>
          <w:rFonts w:ascii="Times New Roman" w:eastAsia="Arial" w:hAnsi="Times New Roman"/>
          <w:sz w:val="28"/>
          <w:szCs w:val="28"/>
          <w:lang w:val="ro-RO"/>
        </w:rPr>
      </w:pPr>
    </w:p>
    <w:p w14:paraId="31D4E7E5" w14:textId="77777777" w:rsidR="00B857FF" w:rsidRPr="00B67DC3" w:rsidRDefault="00B857FF" w:rsidP="00B67DC3">
      <w:pPr>
        <w:pStyle w:val="NoSpacing"/>
        <w:ind w:left="-142" w:right="-426" w:firstLine="142"/>
        <w:rPr>
          <w:rFonts w:ascii="Times New Roman" w:hAnsi="Times New Roman"/>
          <w:b/>
          <w:sz w:val="28"/>
          <w:szCs w:val="28"/>
          <w:lang w:val="ro-RO"/>
        </w:rPr>
      </w:pPr>
      <w:r w:rsidRPr="00B67DC3">
        <w:rPr>
          <w:rFonts w:ascii="Times New Roman" w:hAnsi="Times New Roman"/>
          <w:b/>
          <w:sz w:val="28"/>
          <w:szCs w:val="28"/>
          <w:lang w:val="ro-RO"/>
        </w:rPr>
        <w:t>Identitate</w:t>
      </w:r>
    </w:p>
    <w:p w14:paraId="4FD0F74F" w14:textId="71ABDC21" w:rsidR="00B857FF" w:rsidRPr="00B67DC3" w:rsidRDefault="00B67DC3" w:rsidP="00E761C0">
      <w:pPr>
        <w:pStyle w:val="NoSpacing"/>
        <w:ind w:left="-142" w:right="-1" w:firstLine="142"/>
        <w:jc w:val="both"/>
        <w:rPr>
          <w:rFonts w:ascii="Times New Roman" w:hAnsi="Times New Roman"/>
          <w:sz w:val="28"/>
          <w:szCs w:val="28"/>
          <w:lang w:val="ro-RO"/>
        </w:rPr>
      </w:pPr>
      <w:r>
        <w:rPr>
          <w:rFonts w:ascii="Times New Roman" w:hAnsi="Times New Roman"/>
          <w:sz w:val="28"/>
          <w:szCs w:val="28"/>
          <w:lang w:val="ro-RO"/>
        </w:rPr>
        <w:t xml:space="preserve">     </w:t>
      </w:r>
      <w:r w:rsidR="00B857FF" w:rsidRPr="00B67DC3">
        <w:rPr>
          <w:rFonts w:ascii="Times New Roman" w:hAnsi="Times New Roman"/>
          <w:sz w:val="28"/>
          <w:szCs w:val="28"/>
          <w:lang w:val="ro-RO"/>
        </w:rPr>
        <w:t xml:space="preserve">Se propune ca conținutul multimedia să fie identificat de către copii </w:t>
      </w:r>
      <w:r w:rsidR="00C9642A">
        <w:rPr>
          <w:rFonts w:ascii="Times New Roman" w:hAnsi="Times New Roman"/>
          <w:sz w:val="28"/>
          <w:szCs w:val="28"/>
          <w:lang w:val="ro-RO"/>
        </w:rPr>
        <w:t xml:space="preserve">prin </w:t>
      </w:r>
      <w:r w:rsidR="00B857FF" w:rsidRPr="00B67DC3">
        <w:rPr>
          <w:rFonts w:ascii="Times New Roman" w:hAnsi="Times New Roman"/>
          <w:sz w:val="28"/>
          <w:szCs w:val="28"/>
          <w:lang w:val="ro-RO"/>
        </w:rPr>
        <w:t xml:space="preserve">următoarele cuvinte descriptive: remarcabil, încântător, inedit, incredibil, mișto, cool, uimitor, captivant, dinamic, educativ, grozav, activ, magnific, fascinant, colorat, distractiv, vesel, cognitiv, prietenos, interesant, ușor de accesat, liber, atrăgător, interactiv, folositor, simplu, </w:t>
      </w:r>
      <w:r>
        <w:rPr>
          <w:rFonts w:ascii="Times New Roman" w:hAnsi="Times New Roman"/>
          <w:sz w:val="28"/>
          <w:szCs w:val="28"/>
          <w:lang w:val="ro-RO"/>
        </w:rPr>
        <w:t>magic, distractiv și prietenos.</w:t>
      </w:r>
    </w:p>
    <w:p w14:paraId="0E4DD40B" w14:textId="77777777" w:rsidR="00925DA0" w:rsidRDefault="00925DA0" w:rsidP="00925DA0">
      <w:pPr>
        <w:spacing w:after="200" w:line="276" w:lineRule="auto"/>
        <w:rPr>
          <w:b/>
          <w:sz w:val="28"/>
          <w:szCs w:val="28"/>
        </w:rPr>
      </w:pPr>
    </w:p>
    <w:p w14:paraId="597529FB" w14:textId="2D3967BF" w:rsidR="003D038F" w:rsidRDefault="00481827" w:rsidP="00925DA0">
      <w:pPr>
        <w:spacing w:after="200" w:line="276" w:lineRule="auto"/>
        <w:rPr>
          <w:b/>
          <w:sz w:val="28"/>
          <w:szCs w:val="28"/>
        </w:rPr>
      </w:pPr>
      <w:r>
        <w:rPr>
          <w:b/>
          <w:sz w:val="28"/>
          <w:szCs w:val="28"/>
        </w:rPr>
        <w:t>VI</w:t>
      </w:r>
      <w:r w:rsidR="00B857FF">
        <w:rPr>
          <w:b/>
          <w:sz w:val="28"/>
          <w:szCs w:val="28"/>
        </w:rPr>
        <w:t>I</w:t>
      </w:r>
      <w:r>
        <w:rPr>
          <w:b/>
          <w:sz w:val="28"/>
          <w:szCs w:val="28"/>
        </w:rPr>
        <w:t>. DEPARTAMENTUL FINANCIAR</w:t>
      </w:r>
    </w:p>
    <w:p w14:paraId="7ED8769E" w14:textId="77777777" w:rsidR="00CA253D" w:rsidRPr="00CA253D" w:rsidRDefault="00CA253D" w:rsidP="00CA253D">
      <w:pPr>
        <w:ind w:right="-426"/>
        <w:jc w:val="center"/>
        <w:rPr>
          <w:b/>
          <w:bCs/>
          <w:sz w:val="28"/>
          <w:szCs w:val="28"/>
        </w:rPr>
      </w:pPr>
      <w:r w:rsidRPr="00CA253D">
        <w:rPr>
          <w:b/>
          <w:bCs/>
          <w:sz w:val="28"/>
          <w:szCs w:val="28"/>
        </w:rPr>
        <w:t>Planul financiar pe anul 2021</w:t>
      </w:r>
    </w:p>
    <w:p w14:paraId="514B95F1" w14:textId="77777777" w:rsidR="00CA253D" w:rsidRPr="00CA253D" w:rsidRDefault="00CA253D" w:rsidP="00CA253D">
      <w:pPr>
        <w:ind w:right="-426"/>
        <w:rPr>
          <w:sz w:val="28"/>
          <w:szCs w:val="28"/>
          <w:lang w:val="en-US"/>
        </w:rPr>
      </w:pPr>
    </w:p>
    <w:p w14:paraId="5BC412D8" w14:textId="77777777" w:rsidR="00CA253D" w:rsidRPr="00CA253D" w:rsidRDefault="00CA253D" w:rsidP="00CA253D">
      <w:pPr>
        <w:pStyle w:val="BodyTextIndent"/>
        <w:ind w:right="-426" w:firstLine="567"/>
        <w:rPr>
          <w:sz w:val="28"/>
          <w:szCs w:val="28"/>
        </w:rPr>
      </w:pPr>
      <w:r w:rsidRPr="00CA253D">
        <w:rPr>
          <w:sz w:val="28"/>
          <w:szCs w:val="28"/>
        </w:rPr>
        <w:t>Planul financiar al Companiei pentru anul 2021 a fost elaborat:</w:t>
      </w:r>
    </w:p>
    <w:p w14:paraId="0C13CF93" w14:textId="77777777" w:rsidR="00CA253D" w:rsidRPr="00CA253D" w:rsidRDefault="00CA253D" w:rsidP="00E761C0">
      <w:pPr>
        <w:pStyle w:val="BodyTextIndent"/>
        <w:numPr>
          <w:ilvl w:val="0"/>
          <w:numId w:val="19"/>
        </w:numPr>
        <w:ind w:left="0" w:right="-1" w:firstLine="0"/>
        <w:rPr>
          <w:sz w:val="28"/>
          <w:szCs w:val="28"/>
        </w:rPr>
      </w:pPr>
      <w:r w:rsidRPr="00CA253D">
        <w:rPr>
          <w:sz w:val="28"/>
          <w:szCs w:val="28"/>
        </w:rPr>
        <w:t>conform clasificaţiei bugetare, aprobată prin Ordinul ministrului finanţelor nr. 208 din 24.12.2015, cu modificările şi completările ulterioare;</w:t>
      </w:r>
    </w:p>
    <w:p w14:paraId="6F0EEB7A" w14:textId="77777777" w:rsidR="00CA253D" w:rsidRPr="00CA253D" w:rsidRDefault="00CA253D" w:rsidP="00E761C0">
      <w:pPr>
        <w:pStyle w:val="BodyTextIndent"/>
        <w:numPr>
          <w:ilvl w:val="0"/>
          <w:numId w:val="19"/>
        </w:numPr>
        <w:ind w:left="0" w:right="-1" w:firstLine="0"/>
        <w:rPr>
          <w:sz w:val="28"/>
          <w:szCs w:val="28"/>
        </w:rPr>
      </w:pPr>
      <w:r w:rsidRPr="00CA253D">
        <w:rPr>
          <w:sz w:val="28"/>
          <w:szCs w:val="28"/>
        </w:rPr>
        <w:t>în baza „setului metodologic privind elaborarea, aprobarea şi modificarea bugetului”, aprobat prin Ordinul ministrului finanţelor nr. 209 din 24.12.2015;</w:t>
      </w:r>
    </w:p>
    <w:p w14:paraId="2A6CA68D" w14:textId="77777777" w:rsidR="00CA253D" w:rsidRPr="00CA253D" w:rsidRDefault="00CA253D" w:rsidP="00E761C0">
      <w:pPr>
        <w:pStyle w:val="BodyTextIndent"/>
        <w:numPr>
          <w:ilvl w:val="0"/>
          <w:numId w:val="19"/>
        </w:numPr>
        <w:ind w:left="0" w:right="-1" w:firstLine="0"/>
        <w:rPr>
          <w:sz w:val="28"/>
          <w:szCs w:val="28"/>
        </w:rPr>
      </w:pPr>
      <w:r w:rsidRPr="00CA253D">
        <w:rPr>
          <w:sz w:val="28"/>
          <w:szCs w:val="28"/>
        </w:rPr>
        <w:t>conform „Particularităţilor privind elaborarea şi prezentarea de către autoritățile publice centrale a propunerilor de buget pentru anul 2021 şi estimărilor pentru anii 2022-2023” (scrisoarea Ministerului Finanţelor nr. 06/1-17/50 din 28 septembrie 2020);</w:t>
      </w:r>
    </w:p>
    <w:p w14:paraId="253E332F" w14:textId="77777777" w:rsidR="00CA253D" w:rsidRPr="00CA253D" w:rsidRDefault="00CA253D" w:rsidP="00E761C0">
      <w:pPr>
        <w:pStyle w:val="BodyTextIndent"/>
        <w:numPr>
          <w:ilvl w:val="0"/>
          <w:numId w:val="19"/>
        </w:numPr>
        <w:ind w:left="0" w:right="-1" w:firstLine="360"/>
        <w:rPr>
          <w:sz w:val="28"/>
          <w:szCs w:val="28"/>
        </w:rPr>
      </w:pPr>
      <w:r w:rsidRPr="00CA253D">
        <w:rPr>
          <w:sz w:val="28"/>
          <w:szCs w:val="28"/>
        </w:rPr>
        <w:lastRenderedPageBreak/>
        <w:t xml:space="preserve">în conformitate cu prevederile aliniatului (2) al articolului 41 din Codul serviciilor media audiovizuale al Republicii Moldova, nr. 174 din 08 noiembrie 2018, care stipulează că subvenţiile de la bugetul de stat se stabilesc anual, prin legea bugetului de stat, şi reprezintă volumul subvenţiilor din bugetul de stat pe anul precedent, indexat cu indicele preţului de consum din ultimul an bugetar executat deplin. </w:t>
      </w:r>
    </w:p>
    <w:p w14:paraId="5E3E623F" w14:textId="77777777" w:rsidR="00CA253D" w:rsidRPr="00CA253D" w:rsidRDefault="00CA253D" w:rsidP="00076761">
      <w:pPr>
        <w:pStyle w:val="BodyTextIndent"/>
        <w:ind w:right="-1" w:firstLine="567"/>
        <w:rPr>
          <w:sz w:val="28"/>
          <w:szCs w:val="28"/>
        </w:rPr>
      </w:pPr>
      <w:r w:rsidRPr="00CA253D">
        <w:rPr>
          <w:sz w:val="28"/>
          <w:szCs w:val="28"/>
        </w:rPr>
        <w:t>Planul financiar este bazat pe performanţe: rezultat, produs, eficienţă în format de program „Cultura, cultele şi odihna” şi subprogram „Susţinerea televiziunii şi radiodifuziunii publice”.</w:t>
      </w:r>
    </w:p>
    <w:p w14:paraId="1A4BF25E" w14:textId="77777777" w:rsidR="00CA253D" w:rsidRPr="00CA253D" w:rsidRDefault="00CA253D" w:rsidP="00076761">
      <w:pPr>
        <w:pStyle w:val="BodyTextIndent"/>
        <w:ind w:right="-1" w:firstLine="142"/>
        <w:rPr>
          <w:sz w:val="28"/>
          <w:szCs w:val="28"/>
        </w:rPr>
      </w:pPr>
      <w:r w:rsidRPr="00CA253D">
        <w:rPr>
          <w:sz w:val="28"/>
          <w:szCs w:val="28"/>
        </w:rPr>
        <w:t>Scopul subprogramului „Susţinerea televiziunii şi radiodifuziunii publice” este sporirea accesului populaţiei la informarea prin intermediul mijloacelor de informare în masă.</w:t>
      </w:r>
    </w:p>
    <w:p w14:paraId="6E9DADB4" w14:textId="77777777" w:rsidR="00CA253D" w:rsidRPr="00CA253D" w:rsidRDefault="00CA253D" w:rsidP="00076761">
      <w:pPr>
        <w:pStyle w:val="BodyTextIndent"/>
        <w:ind w:right="-1" w:firstLine="567"/>
        <w:rPr>
          <w:sz w:val="28"/>
          <w:szCs w:val="28"/>
        </w:rPr>
      </w:pPr>
      <w:r w:rsidRPr="00CA253D">
        <w:rPr>
          <w:sz w:val="28"/>
          <w:szCs w:val="28"/>
        </w:rPr>
        <w:t>Compania „Teleradio-Moldova” este furnizor public de servicii media care are drept obiective oferirea serviciilor de programe întregii societăţi, cu acoperirea în totalitate a teritoriului Republicii Moldova, promovarea drepturilor universale ale omului şi nu în ultimul rînd contribuţia la dezvoltarea conştiinţei civice şi naţionale.</w:t>
      </w:r>
    </w:p>
    <w:p w14:paraId="321DBD04" w14:textId="77777777" w:rsidR="00CA253D" w:rsidRPr="00CA253D" w:rsidRDefault="00CA253D" w:rsidP="00CA253D">
      <w:pPr>
        <w:pStyle w:val="BodyTextIndent"/>
        <w:ind w:right="-426" w:firstLine="567"/>
        <w:rPr>
          <w:sz w:val="28"/>
          <w:szCs w:val="28"/>
          <w:lang w:val="en-US"/>
        </w:rPr>
      </w:pPr>
      <w:r w:rsidRPr="00CA253D">
        <w:rPr>
          <w:sz w:val="28"/>
          <w:szCs w:val="28"/>
        </w:rPr>
        <w:t>Pentru anul 2021 se stabilesc criteriile de referinţă a indicatorilor de performanţă:</w:t>
      </w:r>
    </w:p>
    <w:p w14:paraId="39E90836" w14:textId="77777777" w:rsidR="00CA253D" w:rsidRPr="00CA253D" w:rsidRDefault="00CA253D" w:rsidP="00CA253D">
      <w:pPr>
        <w:pStyle w:val="BodyTextIndent"/>
        <w:ind w:right="-426" w:firstLine="0"/>
        <w:rPr>
          <w:sz w:val="28"/>
          <w:szCs w:val="28"/>
        </w:rPr>
      </w:pPr>
      <w:r w:rsidRPr="00CA253D">
        <w:rPr>
          <w:sz w:val="28"/>
          <w:szCs w:val="28"/>
        </w:rPr>
        <w:t xml:space="preserve">1. </w:t>
      </w:r>
      <w:r w:rsidRPr="00CA253D">
        <w:rPr>
          <w:b/>
          <w:i/>
          <w:sz w:val="28"/>
          <w:szCs w:val="28"/>
        </w:rPr>
        <w:t>de rezultat:</w:t>
      </w:r>
    </w:p>
    <w:p w14:paraId="3BECDD94" w14:textId="77777777" w:rsidR="00CA253D" w:rsidRPr="00CA253D" w:rsidRDefault="00CA253D" w:rsidP="00CA253D">
      <w:pPr>
        <w:ind w:right="-426"/>
        <w:jc w:val="both"/>
        <w:rPr>
          <w:sz w:val="28"/>
          <w:szCs w:val="28"/>
        </w:rPr>
      </w:pPr>
      <w:r w:rsidRPr="00CA253D">
        <w:rPr>
          <w:sz w:val="28"/>
          <w:szCs w:val="28"/>
        </w:rPr>
        <w:t>- ponderea emisiei televizuale proprie în prima difuzare (Moldova 1) – 21,9 %</w:t>
      </w:r>
    </w:p>
    <w:p w14:paraId="08FD4811" w14:textId="77777777" w:rsidR="00CA253D" w:rsidRPr="00CA253D" w:rsidRDefault="00CA253D" w:rsidP="00CA253D">
      <w:pPr>
        <w:ind w:right="-426"/>
        <w:jc w:val="both"/>
        <w:rPr>
          <w:sz w:val="28"/>
          <w:szCs w:val="28"/>
        </w:rPr>
      </w:pPr>
      <w:r w:rsidRPr="00CA253D">
        <w:rPr>
          <w:sz w:val="28"/>
          <w:szCs w:val="28"/>
        </w:rPr>
        <w:t>- ponderea emisiei televizuale proprie în prima difuzare (Moldova 2) – 0,4 %</w:t>
      </w:r>
    </w:p>
    <w:p w14:paraId="77C26AB8" w14:textId="77777777" w:rsidR="00CA253D" w:rsidRPr="00CA253D" w:rsidRDefault="00CA253D" w:rsidP="00CA253D">
      <w:pPr>
        <w:ind w:right="-426"/>
        <w:jc w:val="both"/>
        <w:rPr>
          <w:sz w:val="28"/>
          <w:szCs w:val="28"/>
        </w:rPr>
      </w:pPr>
      <w:r w:rsidRPr="00CA253D">
        <w:rPr>
          <w:sz w:val="28"/>
          <w:szCs w:val="28"/>
        </w:rPr>
        <w:t>- ponderea emisiei radiofonice proprie în prima difuzare – 46,96%</w:t>
      </w:r>
    </w:p>
    <w:p w14:paraId="78851E09" w14:textId="77777777" w:rsidR="00CA253D" w:rsidRPr="00CA253D" w:rsidRDefault="00CA253D" w:rsidP="00CA253D">
      <w:pPr>
        <w:pStyle w:val="BodyTextIndent"/>
        <w:ind w:right="-426" w:firstLine="0"/>
        <w:rPr>
          <w:sz w:val="28"/>
          <w:szCs w:val="28"/>
        </w:rPr>
      </w:pPr>
      <w:r w:rsidRPr="00CA253D">
        <w:rPr>
          <w:sz w:val="28"/>
          <w:szCs w:val="28"/>
        </w:rPr>
        <w:t xml:space="preserve">2. </w:t>
      </w:r>
      <w:r w:rsidRPr="00CA253D">
        <w:rPr>
          <w:b/>
          <w:i/>
          <w:sz w:val="28"/>
          <w:szCs w:val="28"/>
        </w:rPr>
        <w:t>de produs:</w:t>
      </w:r>
    </w:p>
    <w:p w14:paraId="25DE2F97" w14:textId="77777777" w:rsidR="00CA253D" w:rsidRPr="00CA253D" w:rsidRDefault="00CA253D" w:rsidP="00CA253D">
      <w:pPr>
        <w:pStyle w:val="BodyTextIndent"/>
        <w:ind w:right="-426" w:firstLine="0"/>
        <w:rPr>
          <w:sz w:val="28"/>
          <w:szCs w:val="28"/>
        </w:rPr>
      </w:pPr>
      <w:r w:rsidRPr="00CA253D">
        <w:rPr>
          <w:sz w:val="28"/>
          <w:szCs w:val="28"/>
        </w:rPr>
        <w:t>- volumul emisiei televizuale – 17330 ore (8665 ore Moldova 1, 8665 ore Moldova 2);</w:t>
      </w:r>
    </w:p>
    <w:p w14:paraId="57D4721F" w14:textId="77777777" w:rsidR="00CA253D" w:rsidRPr="00CA253D" w:rsidRDefault="00CA253D" w:rsidP="00CA253D">
      <w:pPr>
        <w:pStyle w:val="BodyTextIndent"/>
        <w:ind w:right="-426" w:firstLine="0"/>
        <w:rPr>
          <w:sz w:val="28"/>
          <w:szCs w:val="28"/>
        </w:rPr>
      </w:pPr>
      <w:r w:rsidRPr="00CA253D">
        <w:rPr>
          <w:sz w:val="28"/>
          <w:szCs w:val="28"/>
        </w:rPr>
        <w:t>- volumul emisiei radiofonice – 26232,33 ore (8712,33 ore RMA; 8760 ore RMM; 8760 ore RMT);</w:t>
      </w:r>
    </w:p>
    <w:p w14:paraId="0C2AE6EE" w14:textId="77777777" w:rsidR="00CA253D" w:rsidRPr="00CA253D" w:rsidRDefault="00CA253D" w:rsidP="00CA253D">
      <w:pPr>
        <w:pStyle w:val="BodyTextIndent"/>
        <w:ind w:right="-426" w:firstLine="0"/>
        <w:rPr>
          <w:sz w:val="28"/>
          <w:szCs w:val="28"/>
        </w:rPr>
      </w:pPr>
      <w:r w:rsidRPr="00CA253D">
        <w:rPr>
          <w:sz w:val="28"/>
          <w:szCs w:val="28"/>
        </w:rPr>
        <w:t>- numărul de utilizatori 1000,0 mii;</w:t>
      </w:r>
    </w:p>
    <w:p w14:paraId="64E9FFDE" w14:textId="77777777" w:rsidR="00CA253D" w:rsidRPr="00CA253D" w:rsidRDefault="00CA253D" w:rsidP="00CA253D">
      <w:pPr>
        <w:pStyle w:val="BodyTextIndent"/>
        <w:ind w:right="-426" w:firstLine="0"/>
        <w:rPr>
          <w:sz w:val="28"/>
          <w:szCs w:val="28"/>
        </w:rPr>
      </w:pPr>
      <w:r w:rsidRPr="00CA253D">
        <w:rPr>
          <w:sz w:val="28"/>
          <w:szCs w:val="28"/>
        </w:rPr>
        <w:t>- numărul sesiuni 2000,0 mii;</w:t>
      </w:r>
    </w:p>
    <w:p w14:paraId="0009C576" w14:textId="77777777" w:rsidR="00CA253D" w:rsidRPr="00CA253D" w:rsidRDefault="00CA253D" w:rsidP="00CA253D">
      <w:pPr>
        <w:pStyle w:val="BodyTextIndent"/>
        <w:ind w:right="-426" w:firstLine="0"/>
        <w:rPr>
          <w:sz w:val="28"/>
          <w:szCs w:val="28"/>
        </w:rPr>
      </w:pPr>
      <w:r w:rsidRPr="00CA253D">
        <w:rPr>
          <w:sz w:val="28"/>
          <w:szCs w:val="28"/>
        </w:rPr>
        <w:t>- afişări pe pagină 3000,0 mii.</w:t>
      </w:r>
    </w:p>
    <w:p w14:paraId="11E9033B" w14:textId="77777777" w:rsidR="00CA253D" w:rsidRPr="00CA253D" w:rsidRDefault="00CA253D" w:rsidP="00CA253D">
      <w:pPr>
        <w:pStyle w:val="BodyTextIndent"/>
        <w:ind w:right="-426" w:firstLine="0"/>
        <w:rPr>
          <w:sz w:val="28"/>
          <w:szCs w:val="28"/>
        </w:rPr>
      </w:pPr>
      <w:r w:rsidRPr="00CA253D">
        <w:rPr>
          <w:sz w:val="28"/>
          <w:szCs w:val="28"/>
        </w:rPr>
        <w:t xml:space="preserve">3. </w:t>
      </w:r>
      <w:r w:rsidRPr="00CA253D">
        <w:rPr>
          <w:b/>
          <w:i/>
          <w:sz w:val="28"/>
          <w:szCs w:val="28"/>
        </w:rPr>
        <w:t>de eficienţă:</w:t>
      </w:r>
    </w:p>
    <w:p w14:paraId="332DAD3A" w14:textId="77777777" w:rsidR="00CA253D" w:rsidRPr="00CA253D" w:rsidRDefault="00CA253D" w:rsidP="00CA253D">
      <w:pPr>
        <w:pStyle w:val="BodyTextIndent"/>
        <w:ind w:right="-426" w:firstLine="0"/>
        <w:rPr>
          <w:sz w:val="28"/>
          <w:szCs w:val="28"/>
        </w:rPr>
      </w:pPr>
      <w:r w:rsidRPr="00CA253D">
        <w:rPr>
          <w:sz w:val="28"/>
          <w:szCs w:val="28"/>
        </w:rPr>
        <w:t>- costul mediu al unei ore de emisie televizuală în sumă de – 5081,98 lei, asigurată de subvenţii bugetare;</w:t>
      </w:r>
    </w:p>
    <w:p w14:paraId="7A5B5371" w14:textId="77777777" w:rsidR="00CA253D" w:rsidRPr="00CA253D" w:rsidRDefault="00CA253D" w:rsidP="00CA253D">
      <w:pPr>
        <w:ind w:right="-426"/>
        <w:jc w:val="both"/>
        <w:rPr>
          <w:sz w:val="28"/>
          <w:szCs w:val="28"/>
        </w:rPr>
      </w:pPr>
      <w:r w:rsidRPr="00CA253D">
        <w:rPr>
          <w:sz w:val="28"/>
          <w:szCs w:val="28"/>
        </w:rPr>
        <w:t>- costul mediu al unei ore de emisie radiofonică în sumă de – 1686,86 lei, asigurată de subvenţii bugetare;</w:t>
      </w:r>
    </w:p>
    <w:p w14:paraId="1C9D07B8" w14:textId="77777777" w:rsidR="00CA253D" w:rsidRPr="00CA253D" w:rsidRDefault="00CA253D" w:rsidP="00076761">
      <w:pPr>
        <w:pStyle w:val="BodyTextIndent"/>
        <w:ind w:right="-1" w:firstLine="540"/>
        <w:rPr>
          <w:sz w:val="28"/>
          <w:szCs w:val="28"/>
        </w:rPr>
      </w:pPr>
      <w:r w:rsidRPr="00CA253D">
        <w:rPr>
          <w:sz w:val="28"/>
          <w:szCs w:val="28"/>
        </w:rPr>
        <w:t xml:space="preserve">Estimările cheltuielilor au fost efectuate reieşind din necesităţile de activitate ale Companiei pentru acoperirea cu mijloace financiare funcţionarea/dezvoltarea portalului web </w:t>
      </w:r>
      <w:r w:rsidRPr="00CA253D">
        <w:rPr>
          <w:sz w:val="28"/>
          <w:szCs w:val="28"/>
          <w:u w:val="single"/>
        </w:rPr>
        <w:t>www.trm.md</w:t>
      </w:r>
      <w:r w:rsidRPr="00CA253D">
        <w:rPr>
          <w:sz w:val="28"/>
          <w:szCs w:val="28"/>
        </w:rPr>
        <w:t xml:space="preserve"> şi a emisiei televizuale şi radiofonice.</w:t>
      </w:r>
    </w:p>
    <w:p w14:paraId="4F3DE673" w14:textId="77777777" w:rsidR="00CA253D" w:rsidRPr="00CA253D" w:rsidRDefault="00CA253D" w:rsidP="00076761">
      <w:pPr>
        <w:ind w:right="-1" w:firstLine="540"/>
        <w:jc w:val="both"/>
        <w:rPr>
          <w:b/>
          <w:sz w:val="28"/>
          <w:szCs w:val="28"/>
        </w:rPr>
      </w:pPr>
      <w:r w:rsidRPr="00CA253D">
        <w:rPr>
          <w:sz w:val="28"/>
          <w:szCs w:val="28"/>
        </w:rPr>
        <w:t xml:space="preserve">Limita de resurse şi cheltuieli de la bugetul de stat pentru anul 2021 a fost stabilită în sumă de </w:t>
      </w:r>
      <w:r w:rsidRPr="00CA253D">
        <w:rPr>
          <w:b/>
          <w:sz w:val="28"/>
          <w:szCs w:val="28"/>
        </w:rPr>
        <w:t>132321,0</w:t>
      </w:r>
      <w:r w:rsidRPr="00CA253D">
        <w:rPr>
          <w:sz w:val="28"/>
          <w:szCs w:val="28"/>
        </w:rPr>
        <w:t xml:space="preserve"> </w:t>
      </w:r>
      <w:r w:rsidRPr="00CA253D">
        <w:rPr>
          <w:b/>
          <w:sz w:val="28"/>
          <w:szCs w:val="28"/>
        </w:rPr>
        <w:t xml:space="preserve">mii lei </w:t>
      </w:r>
      <w:r w:rsidRPr="00CA253D">
        <w:rPr>
          <w:sz w:val="28"/>
          <w:szCs w:val="28"/>
        </w:rPr>
        <w:t xml:space="preserve">(anexa nr.2) la Circulara bugetară 2021-2023 (APC). Venituri proprii ale Companiei se preconizează a fi acumulate în sumă 7395,2 mii lei. Volumul total al mijloacelor financiare necesare pentru efectuarea cheltuielilor recurente şi capitale se estimează în sumă de </w:t>
      </w:r>
      <w:r w:rsidRPr="00CA253D">
        <w:rPr>
          <w:b/>
          <w:sz w:val="28"/>
          <w:szCs w:val="28"/>
        </w:rPr>
        <w:t>194729,3 mii lei.</w:t>
      </w:r>
      <w:r w:rsidRPr="00CA253D">
        <w:rPr>
          <w:sz w:val="28"/>
          <w:szCs w:val="28"/>
        </w:rPr>
        <w:t xml:space="preserve"> Deficitul mijloacelor financiare constituie </w:t>
      </w:r>
      <w:r w:rsidRPr="00CA253D">
        <w:rPr>
          <w:b/>
          <w:sz w:val="28"/>
          <w:szCs w:val="28"/>
        </w:rPr>
        <w:t>55013,10 mii lei.</w:t>
      </w:r>
    </w:p>
    <w:p w14:paraId="14BEA3FE" w14:textId="77777777" w:rsidR="00CA253D" w:rsidRPr="00CA253D" w:rsidRDefault="00CA253D" w:rsidP="00CA253D">
      <w:pPr>
        <w:pStyle w:val="BodyTextIndent"/>
        <w:ind w:right="-426" w:firstLine="0"/>
        <w:rPr>
          <w:sz w:val="28"/>
          <w:szCs w:val="28"/>
        </w:rPr>
      </w:pPr>
    </w:p>
    <w:p w14:paraId="70A6156C" w14:textId="77777777" w:rsidR="00CA253D" w:rsidRPr="00CA253D" w:rsidRDefault="00CA253D" w:rsidP="00CA253D">
      <w:pPr>
        <w:pStyle w:val="CommentText"/>
        <w:ind w:right="-426"/>
        <w:jc w:val="center"/>
        <w:rPr>
          <w:b/>
          <w:i/>
          <w:sz w:val="28"/>
          <w:szCs w:val="28"/>
        </w:rPr>
      </w:pPr>
      <w:r w:rsidRPr="00CA253D">
        <w:rPr>
          <w:b/>
          <w:sz w:val="28"/>
          <w:szCs w:val="28"/>
        </w:rPr>
        <w:lastRenderedPageBreak/>
        <w:t>I</w:t>
      </w:r>
      <w:r w:rsidRPr="00CA253D">
        <w:rPr>
          <w:sz w:val="28"/>
          <w:szCs w:val="28"/>
        </w:rPr>
        <w:t>.</w:t>
      </w:r>
      <w:r w:rsidRPr="00CA253D">
        <w:rPr>
          <w:b/>
          <w:i/>
          <w:sz w:val="28"/>
          <w:szCs w:val="28"/>
        </w:rPr>
        <w:t>Categoria cheltuielilor cu acoperire financiară din surse bugetare</w:t>
      </w:r>
    </w:p>
    <w:p w14:paraId="2E90BB62" w14:textId="77777777" w:rsidR="00CA253D" w:rsidRPr="00CA253D" w:rsidRDefault="00CA253D" w:rsidP="00CA253D">
      <w:pPr>
        <w:ind w:right="-426" w:firstLine="708"/>
        <w:jc w:val="center"/>
        <w:rPr>
          <w:b/>
          <w:bCs/>
          <w:i/>
          <w:sz w:val="28"/>
          <w:szCs w:val="28"/>
        </w:rPr>
      </w:pPr>
    </w:p>
    <w:p w14:paraId="01716EDB" w14:textId="77777777" w:rsidR="00CA253D" w:rsidRPr="00CA253D" w:rsidRDefault="00CA253D" w:rsidP="00076761">
      <w:pPr>
        <w:pStyle w:val="BodyTextIndent"/>
        <w:ind w:right="-1" w:firstLine="360"/>
        <w:rPr>
          <w:sz w:val="28"/>
          <w:szCs w:val="28"/>
        </w:rPr>
      </w:pPr>
      <w:r w:rsidRPr="00CA253D">
        <w:rPr>
          <w:sz w:val="28"/>
          <w:szCs w:val="28"/>
        </w:rPr>
        <w:t xml:space="preserve">Reiterăm că planul financiar pe anul 2021 a fost elaborat în conformitate cu prevederile aliniatului (2) al articolului 41 din Codul serviciilor media audiovizuale al Republicii Moldova nr.174 din 08 noiembrie 2018, care constă din subvenţiile de la bugetul de stat pentru anul precedent în sumă de </w:t>
      </w:r>
      <w:r w:rsidRPr="00CA253D">
        <w:rPr>
          <w:b/>
          <w:sz w:val="28"/>
          <w:szCs w:val="28"/>
        </w:rPr>
        <w:t>126260,5</w:t>
      </w:r>
      <w:r w:rsidRPr="00CA253D">
        <w:rPr>
          <w:sz w:val="28"/>
          <w:szCs w:val="28"/>
        </w:rPr>
        <w:t xml:space="preserve"> </w:t>
      </w:r>
      <w:r w:rsidRPr="00CA253D">
        <w:rPr>
          <w:b/>
          <w:sz w:val="28"/>
          <w:szCs w:val="28"/>
        </w:rPr>
        <w:t>mii lei,</w:t>
      </w:r>
      <w:r w:rsidRPr="00CA253D">
        <w:rPr>
          <w:sz w:val="28"/>
          <w:szCs w:val="28"/>
        </w:rPr>
        <w:t xml:space="preserve"> indexat cu indicele preţului de consum din ultimul an bugetar executat deplin care constituie în anul 2019 – 104,8%. Planul financiar pe anul 2021 se estimează în sumă de </w:t>
      </w:r>
      <w:r w:rsidRPr="00CA253D">
        <w:rPr>
          <w:b/>
          <w:sz w:val="28"/>
          <w:szCs w:val="28"/>
        </w:rPr>
        <w:t>132321,0</w:t>
      </w:r>
      <w:r w:rsidRPr="00CA253D">
        <w:rPr>
          <w:sz w:val="28"/>
          <w:szCs w:val="28"/>
        </w:rPr>
        <w:t xml:space="preserve"> mii lei.</w:t>
      </w:r>
    </w:p>
    <w:p w14:paraId="77B66946" w14:textId="77777777" w:rsidR="00CA253D" w:rsidRPr="00CA253D" w:rsidRDefault="00CA253D" w:rsidP="00076761">
      <w:pPr>
        <w:ind w:right="-1" w:firstLine="360"/>
        <w:jc w:val="both"/>
        <w:rPr>
          <w:i/>
          <w:iCs/>
          <w:sz w:val="28"/>
          <w:szCs w:val="28"/>
        </w:rPr>
      </w:pPr>
      <w:r w:rsidRPr="00CA253D">
        <w:rPr>
          <w:b/>
          <w:i/>
          <w:iCs/>
          <w:sz w:val="28"/>
          <w:szCs w:val="28"/>
        </w:rPr>
        <w:t>„Remunerarea muncii”</w:t>
      </w:r>
      <w:r w:rsidRPr="00CA253D">
        <w:rPr>
          <w:sz w:val="28"/>
          <w:szCs w:val="28"/>
        </w:rPr>
        <w:t xml:space="preserve"> – la acest capitol se atribuie cheltuielile pentru remunerarea muncii angajaţilor conform statelor de personal în sumă de 55588,8 mii lei, precum şi remunerarea muncii temporare în sumă totală de 1283,0 mii lei.</w:t>
      </w:r>
      <w:r w:rsidRPr="00CA253D">
        <w:rPr>
          <w:color w:val="000000"/>
          <w:sz w:val="28"/>
          <w:szCs w:val="28"/>
        </w:rPr>
        <w:t xml:space="preserve"> </w:t>
      </w:r>
    </w:p>
    <w:p w14:paraId="2BF19898" w14:textId="77777777" w:rsidR="00CA253D" w:rsidRPr="00CA253D" w:rsidRDefault="00CA253D" w:rsidP="00076761">
      <w:pPr>
        <w:ind w:right="-1" w:firstLine="360"/>
        <w:jc w:val="both"/>
        <w:rPr>
          <w:sz w:val="28"/>
          <w:szCs w:val="28"/>
        </w:rPr>
      </w:pPr>
      <w:r w:rsidRPr="00CA253D">
        <w:rPr>
          <w:b/>
          <w:i/>
          <w:iCs/>
          <w:sz w:val="28"/>
          <w:szCs w:val="28"/>
        </w:rPr>
        <w:t>„Contribuţii şi prime de asigurări obligatorii”</w:t>
      </w:r>
      <w:r w:rsidRPr="00CA253D">
        <w:rPr>
          <w:i/>
          <w:iCs/>
          <w:sz w:val="28"/>
          <w:szCs w:val="28"/>
        </w:rPr>
        <w:t xml:space="preserve"> </w:t>
      </w:r>
      <w:r w:rsidRPr="00CA253D">
        <w:rPr>
          <w:sz w:val="28"/>
          <w:szCs w:val="28"/>
        </w:rPr>
        <w:t>reprezintă suma de 15639,7 mii lei (inclusiv pentru c</w:t>
      </w:r>
      <w:r w:rsidRPr="00CA253D">
        <w:rPr>
          <w:color w:val="000000"/>
          <w:sz w:val="28"/>
          <w:szCs w:val="28"/>
        </w:rPr>
        <w:t>ontribuţii de asigurări sociale de stat obligatorii</w:t>
      </w:r>
      <w:r w:rsidRPr="00CA253D">
        <w:rPr>
          <w:sz w:val="28"/>
          <w:szCs w:val="28"/>
        </w:rPr>
        <w:t xml:space="preserve"> – 13080,5 mii lei şi p</w:t>
      </w:r>
      <w:r w:rsidRPr="00CA253D">
        <w:rPr>
          <w:iCs/>
          <w:sz w:val="28"/>
          <w:szCs w:val="28"/>
        </w:rPr>
        <w:t xml:space="preserve">rime de asigurare obligatorie de asistenţă medicală – 2559,2 </w:t>
      </w:r>
      <w:r w:rsidRPr="00CA253D">
        <w:rPr>
          <w:sz w:val="28"/>
          <w:szCs w:val="28"/>
        </w:rPr>
        <w:t>mii lei).</w:t>
      </w:r>
    </w:p>
    <w:p w14:paraId="6E77CF77" w14:textId="77777777" w:rsidR="00CA253D" w:rsidRPr="00CA253D" w:rsidRDefault="00CA253D" w:rsidP="00CA253D">
      <w:pPr>
        <w:ind w:right="-426" w:firstLine="360"/>
        <w:jc w:val="both"/>
        <w:rPr>
          <w:sz w:val="28"/>
          <w:szCs w:val="28"/>
        </w:rPr>
      </w:pPr>
      <w:r w:rsidRPr="00CA253D">
        <w:rPr>
          <w:b/>
          <w:i/>
          <w:sz w:val="28"/>
          <w:szCs w:val="28"/>
        </w:rPr>
        <w:t>„Bunuri şi servicii”</w:t>
      </w:r>
      <w:r w:rsidRPr="00CA253D">
        <w:rPr>
          <w:i/>
          <w:sz w:val="28"/>
          <w:szCs w:val="28"/>
        </w:rPr>
        <w:t>,</w:t>
      </w:r>
      <w:r w:rsidRPr="00CA253D">
        <w:rPr>
          <w:sz w:val="28"/>
          <w:szCs w:val="28"/>
        </w:rPr>
        <w:t xml:space="preserve"> aceste cheltuieli sunt estimate în sumă de 41112,6 mii lei, inclusiv: </w:t>
      </w:r>
    </w:p>
    <w:p w14:paraId="055EF6AE"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2218,5 mii lei pentru consumul de „</w:t>
      </w:r>
      <w:r w:rsidRPr="00CA253D">
        <w:rPr>
          <w:i/>
          <w:sz w:val="28"/>
          <w:szCs w:val="28"/>
        </w:rPr>
        <w:t>energie electrică”</w:t>
      </w:r>
      <w:r w:rsidRPr="00CA253D">
        <w:rPr>
          <w:sz w:val="28"/>
          <w:szCs w:val="28"/>
        </w:rPr>
        <w:t xml:space="preserve">; </w:t>
      </w:r>
    </w:p>
    <w:p w14:paraId="272A1ACC"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4416,2 mii lei pentru consumul de „</w:t>
      </w:r>
      <w:r w:rsidRPr="00CA253D">
        <w:rPr>
          <w:i/>
          <w:sz w:val="28"/>
          <w:szCs w:val="28"/>
        </w:rPr>
        <w:t>energie termică”</w:t>
      </w:r>
      <w:r w:rsidRPr="00CA253D">
        <w:rPr>
          <w:sz w:val="28"/>
          <w:szCs w:val="28"/>
        </w:rPr>
        <w:t>;</w:t>
      </w:r>
    </w:p>
    <w:p w14:paraId="1552D6AF"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278,8 mii lei pentru consumul de „</w:t>
      </w:r>
      <w:r w:rsidRPr="00CA253D">
        <w:rPr>
          <w:i/>
          <w:sz w:val="28"/>
          <w:szCs w:val="28"/>
        </w:rPr>
        <w:t>apă şi canalizare”</w:t>
      </w:r>
      <w:r w:rsidRPr="00CA253D">
        <w:rPr>
          <w:sz w:val="28"/>
          <w:szCs w:val="28"/>
        </w:rPr>
        <w:t xml:space="preserve">; </w:t>
      </w:r>
    </w:p>
    <w:p w14:paraId="2602B17F"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41,2 mii lei pentru alte „</w:t>
      </w:r>
      <w:r w:rsidRPr="00CA253D">
        <w:rPr>
          <w:i/>
          <w:sz w:val="28"/>
          <w:szCs w:val="28"/>
        </w:rPr>
        <w:t>servicii comunale”</w:t>
      </w:r>
      <w:r w:rsidRPr="00CA253D">
        <w:rPr>
          <w:sz w:val="28"/>
          <w:szCs w:val="28"/>
        </w:rPr>
        <w:t xml:space="preserve"> (evacuarea deşeurilor);</w:t>
      </w:r>
    </w:p>
    <w:p w14:paraId="50601846"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1095,2 mii lei pentru „</w:t>
      </w:r>
      <w:r w:rsidRPr="00CA253D">
        <w:rPr>
          <w:i/>
          <w:sz w:val="28"/>
          <w:szCs w:val="28"/>
        </w:rPr>
        <w:t xml:space="preserve">servicii informaţionale”. </w:t>
      </w:r>
      <w:r w:rsidRPr="00CA253D">
        <w:rPr>
          <w:sz w:val="28"/>
          <w:szCs w:val="28"/>
        </w:rPr>
        <w:t>La articolul dat sunt incluse cheltuieli pentru menţinerea domenurilor entităţii trm.md, rmt.md, eurovision.md în sumă de 2,1 mii lei, achiziționarea serviciilor de mentenanță a site-lui în sumă totală de 399,7 mii lei, servicii de acces la reţeaua internet staționar și mobil în sumă de 195,7 mii lei, deservirea softului contabil şi programului juridic în sumă de 53,5 mii lei, precum și servicii mentenanta, securitate servere web trm.md, dezvoltarea și modernizarea site-ului trm.md în sumă totală de 444,2 mii lei;</w:t>
      </w:r>
    </w:p>
    <w:p w14:paraId="119005AE"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175,5 mii lei pentru „</w:t>
      </w:r>
      <w:r w:rsidRPr="00CA253D">
        <w:rPr>
          <w:i/>
          <w:sz w:val="28"/>
          <w:szCs w:val="28"/>
        </w:rPr>
        <w:t xml:space="preserve">servicii de telecomunicaţii” – </w:t>
      </w:r>
      <w:r w:rsidRPr="00CA253D">
        <w:rPr>
          <w:sz w:val="28"/>
          <w:szCs w:val="28"/>
        </w:rPr>
        <w:t>cheltuieli pentru telefonie fixă și mobilă în sumă de 169,4 mii lei, servicii cablu TV şi de radiodifuziune prin fir în sumă de 6,1 mii lei;</w:t>
      </w:r>
    </w:p>
    <w:p w14:paraId="5D36AC4A"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28387,0 mii lei pentru „</w:t>
      </w:r>
      <w:r w:rsidRPr="00CA253D">
        <w:rPr>
          <w:i/>
          <w:sz w:val="28"/>
          <w:szCs w:val="28"/>
        </w:rPr>
        <w:t>servicii de locaţiune</w:t>
      </w:r>
      <w:r w:rsidRPr="00CA253D">
        <w:rPr>
          <w:sz w:val="28"/>
          <w:szCs w:val="28"/>
        </w:rPr>
        <w:t>”. Cheltuielile estimate la acest articol sunt pentru achiziţionarea serviciilor de televiziune şi radiodifuziune în sumă de 27777,5 mii lei, arenda echipamentului pentru desfăşurarea concursului Eurovision Song Contest în sumă de 320,0 mii lei, emisiunilor de revelion în sumă de 122,1 mii lei, arenda altor încăperi, decor în sumă de 132,4 mii lei, precum și chiria vestimentației în sumă de 35,0 mii lei;</w:t>
      </w:r>
    </w:p>
    <w:p w14:paraId="157C890C"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90,2 mii lei pentru „</w:t>
      </w:r>
      <w:r w:rsidRPr="00CA253D">
        <w:rPr>
          <w:i/>
          <w:sz w:val="28"/>
          <w:szCs w:val="28"/>
        </w:rPr>
        <w:t>servicii de transport”</w:t>
      </w:r>
      <w:r w:rsidRPr="00CA253D">
        <w:rPr>
          <w:sz w:val="28"/>
          <w:szCs w:val="28"/>
        </w:rPr>
        <w:t>. Conţinutul acestui articol reprezintă cheltuieli pentru asigurarea obligatorie a unităţilor de transport şi taxa pentru folosirea drumurilor a automobililor înmatriculate în Republica Moldova;</w:t>
      </w:r>
    </w:p>
    <w:p w14:paraId="65A255FE"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lastRenderedPageBreak/>
        <w:t>744,9 mii lei pentru „</w:t>
      </w:r>
      <w:r w:rsidRPr="00CA253D">
        <w:rPr>
          <w:i/>
          <w:sz w:val="28"/>
          <w:szCs w:val="28"/>
        </w:rPr>
        <w:t>servicii de reparaţii curente”</w:t>
      </w:r>
      <w:r w:rsidRPr="00CA253D">
        <w:rPr>
          <w:sz w:val="28"/>
          <w:szCs w:val="28"/>
        </w:rPr>
        <w:t>. La articolul dat sunt reflectate cheltuieli pentru achiziţionarea serviciilor de reparaţie a studioului în sumă de 84,9 mii lei, deservire şi reparaţie auto în sumă de 400,0 mii lei, reparaţia compiuterilor şi imprimantelor, camerilor video în sumă totală de 150,0 mii lei și cablurilor de alimentare, şi a utilajului electric în sumă totală de 110,0 mii lei;</w:t>
      </w:r>
    </w:p>
    <w:p w14:paraId="1FC9D9CD"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109,0 mii lei pentru „</w:t>
      </w:r>
      <w:r w:rsidRPr="00CA253D">
        <w:rPr>
          <w:i/>
          <w:sz w:val="28"/>
          <w:szCs w:val="28"/>
        </w:rPr>
        <w:t>formarea profesională”</w:t>
      </w:r>
      <w:r w:rsidRPr="00CA253D">
        <w:rPr>
          <w:sz w:val="28"/>
          <w:szCs w:val="28"/>
        </w:rPr>
        <w:t>. Articolul dat prevede cheltuieli pentru înstruirea salariaţilor în domeniul protecţiei muncii, controlului intern managerial, precum</w:t>
      </w:r>
      <w:r w:rsidRPr="00CA253D">
        <w:rPr>
          <w:color w:val="000000" w:themeColor="text1"/>
          <w:sz w:val="28"/>
          <w:szCs w:val="28"/>
        </w:rPr>
        <w:t xml:space="preserve"> şi în alte domenii;</w:t>
      </w:r>
    </w:p>
    <w:p w14:paraId="1DB54FDD"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529,4 mii lei pentru „</w:t>
      </w:r>
      <w:r w:rsidRPr="00CA253D">
        <w:rPr>
          <w:i/>
          <w:sz w:val="28"/>
          <w:szCs w:val="28"/>
        </w:rPr>
        <w:t>deplasări de serviciu în interiorul ţării şi peste hotare”</w:t>
      </w:r>
      <w:r w:rsidRPr="00CA253D">
        <w:rPr>
          <w:sz w:val="28"/>
          <w:szCs w:val="28"/>
        </w:rPr>
        <w:t>;</w:t>
      </w:r>
    </w:p>
    <w:p w14:paraId="4FC58236"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6,00 mii lei pentru „</w:t>
      </w:r>
      <w:r w:rsidRPr="00CA253D">
        <w:rPr>
          <w:i/>
          <w:sz w:val="28"/>
          <w:szCs w:val="28"/>
        </w:rPr>
        <w:t>servicii medicale”</w:t>
      </w:r>
      <w:r w:rsidRPr="00CA253D">
        <w:rPr>
          <w:sz w:val="28"/>
          <w:szCs w:val="28"/>
        </w:rPr>
        <w:t>. La articolul dat sunt incluse cheltuieli pentru examenul medical conform prevederilor art. 103 din Codul Muncii al RM;</w:t>
      </w:r>
    </w:p>
    <w:p w14:paraId="672142E8"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4,5 mii lei pentru „</w:t>
      </w:r>
      <w:r w:rsidRPr="00CA253D">
        <w:rPr>
          <w:i/>
          <w:sz w:val="28"/>
          <w:szCs w:val="28"/>
        </w:rPr>
        <w:t xml:space="preserve">servicii editoriale”, </w:t>
      </w:r>
      <w:r w:rsidRPr="00CA253D">
        <w:rPr>
          <w:sz w:val="28"/>
          <w:szCs w:val="28"/>
        </w:rPr>
        <w:t>procurarea formularelor de diferit gen;</w:t>
      </w:r>
    </w:p>
    <w:p w14:paraId="0210B0B3"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 xml:space="preserve">39,8 mii lei pentru </w:t>
      </w:r>
      <w:r w:rsidRPr="00CA253D">
        <w:rPr>
          <w:i/>
          <w:sz w:val="28"/>
          <w:szCs w:val="28"/>
        </w:rPr>
        <w:t>„servicii de protocol”.</w:t>
      </w:r>
      <w:r w:rsidRPr="00CA253D">
        <w:rPr>
          <w:sz w:val="28"/>
          <w:szCs w:val="28"/>
        </w:rPr>
        <w:t xml:space="preserve"> Articolul dat prevede cheltuieli pentru recepțiile delegațiilor din străinătate, delegații de lucru.</w:t>
      </w:r>
    </w:p>
    <w:p w14:paraId="55578484" w14:textId="77777777" w:rsidR="00CA253D" w:rsidRPr="00CA253D" w:rsidRDefault="00CA253D" w:rsidP="005233C9">
      <w:pPr>
        <w:pStyle w:val="ListParagraph"/>
        <w:numPr>
          <w:ilvl w:val="0"/>
          <w:numId w:val="18"/>
        </w:numPr>
        <w:ind w:left="426" w:right="-426" w:hanging="426"/>
        <w:contextualSpacing/>
        <w:jc w:val="both"/>
        <w:rPr>
          <w:sz w:val="28"/>
          <w:szCs w:val="28"/>
        </w:rPr>
      </w:pPr>
      <w:r w:rsidRPr="00CA253D">
        <w:rPr>
          <w:sz w:val="28"/>
          <w:szCs w:val="28"/>
        </w:rPr>
        <w:t>1022,5 mii lei pentru „</w:t>
      </w:r>
      <w:r w:rsidRPr="00CA253D">
        <w:rPr>
          <w:i/>
          <w:sz w:val="28"/>
          <w:szCs w:val="28"/>
        </w:rPr>
        <w:t>servicii de pază a edificiilor”</w:t>
      </w:r>
      <w:r w:rsidRPr="00CA253D">
        <w:rPr>
          <w:sz w:val="28"/>
          <w:szCs w:val="28"/>
        </w:rPr>
        <w:t>;</w:t>
      </w:r>
    </w:p>
    <w:p w14:paraId="19838C5B" w14:textId="77777777"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12,9 mii lei pentru „</w:t>
      </w:r>
      <w:r w:rsidRPr="00CA253D">
        <w:rPr>
          <w:i/>
          <w:sz w:val="28"/>
          <w:szCs w:val="28"/>
        </w:rPr>
        <w:t>servicii poştale şi servicii de distribuire a drepturilor sociale”</w:t>
      </w:r>
      <w:r w:rsidRPr="00CA253D">
        <w:rPr>
          <w:sz w:val="28"/>
          <w:szCs w:val="28"/>
        </w:rPr>
        <w:t>- care reprezintă cheltuieli pentru expedieri poştale şi curierat, servicii de francare în sumă de 5,8 mii lei şi abonarea la ediţii periodice – 7,1 mii lei;</w:t>
      </w:r>
    </w:p>
    <w:p w14:paraId="66AC45B7" w14:textId="31A539CF" w:rsidR="00CA253D" w:rsidRPr="00CA253D" w:rsidRDefault="00CA253D" w:rsidP="00076761">
      <w:pPr>
        <w:pStyle w:val="ListParagraph"/>
        <w:numPr>
          <w:ilvl w:val="0"/>
          <w:numId w:val="18"/>
        </w:numPr>
        <w:ind w:left="0" w:right="-1" w:firstLine="0"/>
        <w:contextualSpacing/>
        <w:jc w:val="both"/>
        <w:rPr>
          <w:sz w:val="28"/>
          <w:szCs w:val="28"/>
        </w:rPr>
      </w:pPr>
      <w:r w:rsidRPr="00CA253D">
        <w:rPr>
          <w:sz w:val="28"/>
          <w:szCs w:val="28"/>
        </w:rPr>
        <w:t>1941,0 mii lei pentru „</w:t>
      </w:r>
      <w:r w:rsidRPr="00CA253D">
        <w:rPr>
          <w:i/>
          <w:sz w:val="28"/>
          <w:szCs w:val="28"/>
        </w:rPr>
        <w:t>servicii neatribuite altor aliniate”</w:t>
      </w:r>
      <w:r w:rsidRPr="00CA253D">
        <w:rPr>
          <w:sz w:val="28"/>
          <w:szCs w:val="28"/>
        </w:rPr>
        <w:t>. La articolul dat sunt atribuite cheltuieli privind deservirea ascensoarelor în sumă de 101,7 mii lei, servicii de monitoring şi prezentarea datelor pe audienţă a canalelot TV (M1 şi M2) în sumă de 784,8 mii lei. Tot la acest articol sunt incluse cheltuieli privind spălarea şi testarea hidraulică a reţelelor de termoficare în sumă de 42,5 mii lei, verificarea metrologică a aparatelor de măsurare și rețelelor electrice interne în sumă de 69,0 mii lei, achitarea serviciilor de presă în sumă de 30,0 mii lei, achiziţionarea florilor pentru emisiuni şi în alte scopuri în sumă de 33,8 mii lei, precum şi deservirea tehnică a climatizoarelor în sumă de 50,0 mii lei, testarea auto, achiziţionarea serviciilor spălătorie auto și vulcanizare în sumă de 28,0 mii lei, servicii de monitorizare GPS a unităților de transport în sumă de 34,6 mii lei. La articolul dat sunt reflectate cheltuieli pentru dotarea încăperilor cu pază tehnică, deservire în sumă de 160,0 mii lei, producerea genericilor TV Moldova 1 în sumă de 150,0 mii lei, servicii de promovare a platformei digitale pentru copii în sumă de 150,1 mii lei, suport la sistemul de emisie Autoplay în sumă de 60,0 mii lei,utilizarea becurilor fluorescente în sumă de 16,0 mii lei, servicii de tipărire și instalare a banerelor pentru Revelion/Eurovision în sumă de 27,0 mii lei, servicii curățare chimică specializată în sumă de 28,0 mii l</w:t>
      </w:r>
      <w:r w:rsidR="00C9642A">
        <w:rPr>
          <w:sz w:val="28"/>
          <w:szCs w:val="28"/>
        </w:rPr>
        <w:t>ei, asigurarea persoanelor terțe</w:t>
      </w:r>
      <w:r w:rsidRPr="00CA253D">
        <w:rPr>
          <w:sz w:val="28"/>
          <w:szCs w:val="28"/>
        </w:rPr>
        <w:t xml:space="preserve"> pentru folosirea ascensoarelor în sumă de 10,0 mii lei, servicii traducere în sumă de 10,0 mii lei şi alte cheltuieli în sumă de 155,5</w:t>
      </w:r>
      <w:r w:rsidRPr="00CA253D">
        <w:rPr>
          <w:b/>
          <w:sz w:val="28"/>
          <w:szCs w:val="28"/>
        </w:rPr>
        <w:t xml:space="preserve"> </w:t>
      </w:r>
      <w:r w:rsidRPr="00CA253D">
        <w:rPr>
          <w:sz w:val="28"/>
          <w:szCs w:val="28"/>
        </w:rPr>
        <w:t>mii lei.</w:t>
      </w:r>
    </w:p>
    <w:p w14:paraId="79FB6255" w14:textId="77777777" w:rsidR="00CA253D" w:rsidRPr="00CA253D" w:rsidRDefault="00CA253D" w:rsidP="00076761">
      <w:pPr>
        <w:ind w:right="-1" w:firstLine="360"/>
        <w:jc w:val="both"/>
        <w:rPr>
          <w:sz w:val="28"/>
          <w:szCs w:val="28"/>
        </w:rPr>
      </w:pPr>
      <w:r w:rsidRPr="00CA253D">
        <w:rPr>
          <w:i/>
          <w:sz w:val="28"/>
          <w:szCs w:val="28"/>
        </w:rPr>
        <w:lastRenderedPageBreak/>
        <w:t xml:space="preserve">„Prestaţii sociale” </w:t>
      </w:r>
      <w:r w:rsidRPr="00CA253D">
        <w:rPr>
          <w:sz w:val="28"/>
          <w:szCs w:val="28"/>
        </w:rPr>
        <w:t>includ cheltuieli legate de indemnizaţii la încetarea acţiunii contractului de muncă şi pentru incapacitatea temporară de muncă achitate din mijloacele financiare ale angajatorului, estimate în sumă totală de 292,0 mii lei.</w:t>
      </w:r>
    </w:p>
    <w:p w14:paraId="3BF84373" w14:textId="77777777" w:rsidR="00CA253D" w:rsidRPr="00CA253D" w:rsidRDefault="00CA253D" w:rsidP="00076761">
      <w:pPr>
        <w:ind w:right="-1" w:firstLine="360"/>
        <w:jc w:val="both"/>
        <w:rPr>
          <w:sz w:val="28"/>
          <w:szCs w:val="28"/>
        </w:rPr>
      </w:pPr>
      <w:r w:rsidRPr="00CA253D">
        <w:rPr>
          <w:i/>
          <w:sz w:val="28"/>
          <w:szCs w:val="28"/>
        </w:rPr>
        <w:t>„Alte cheltuieli”</w:t>
      </w:r>
      <w:r w:rsidRPr="00CA253D">
        <w:rPr>
          <w:sz w:val="28"/>
          <w:szCs w:val="28"/>
        </w:rPr>
        <w:t xml:space="preserve"> - la capitolul dat au fost incluse cheltuielile pentru „</w:t>
      </w:r>
      <w:r w:rsidRPr="00CA253D">
        <w:rPr>
          <w:i/>
          <w:sz w:val="28"/>
          <w:szCs w:val="28"/>
        </w:rPr>
        <w:t xml:space="preserve">Cotizaţii în organizaţiile internaţionale”, </w:t>
      </w:r>
      <w:r w:rsidRPr="00CA253D">
        <w:rPr>
          <w:sz w:val="28"/>
          <w:szCs w:val="28"/>
        </w:rPr>
        <w:t xml:space="preserve">estimate în sumă de 3326,1 mii lei, pentru </w:t>
      </w:r>
      <w:r w:rsidRPr="00CA253D">
        <w:rPr>
          <w:color w:val="000000"/>
          <w:sz w:val="28"/>
          <w:szCs w:val="28"/>
        </w:rPr>
        <w:t xml:space="preserve">activităţile obligatorii, care se referă la: reţeaua permanentă de ştiri, reţeaua permanentă de sunet, coordonarea ştirilor radio, coordonarea ştirilor sportive radio, negocierea şi administrarea în dobîndirea drepturilor pentru evenimentele sportive în sumă totală de 2948,6 mii lei şi drepturile de difuzare FIFA World Cup 2022 în sumă de 377,5 mii lei. Tot la capitolul dat au fost reflectate şi </w:t>
      </w:r>
      <w:r w:rsidRPr="00CA253D">
        <w:rPr>
          <w:i/>
          <w:sz w:val="28"/>
          <w:szCs w:val="28"/>
        </w:rPr>
        <w:t>„Alte cheltuieli curente”</w:t>
      </w:r>
      <w:r w:rsidRPr="00CA253D">
        <w:rPr>
          <w:sz w:val="28"/>
          <w:szCs w:val="28"/>
        </w:rPr>
        <w:t xml:space="preserve"> în sumă de 85,3 mii lei (mijloace financiare în mărime de 0,15 la sută din fondul de salariu) care vor fi utilizate în scopurile stabilite în contractul colectiv de muncă, în conformitate cu prevederile p.5 al articolului 35 al Legii Sindicatelor RM nr.1129-XIV din 07.07.2000.</w:t>
      </w:r>
    </w:p>
    <w:p w14:paraId="3E407442" w14:textId="77777777" w:rsidR="00CA253D" w:rsidRPr="00CA253D" w:rsidRDefault="00CA253D" w:rsidP="00076761">
      <w:pPr>
        <w:ind w:right="-1" w:firstLine="360"/>
        <w:jc w:val="both"/>
        <w:rPr>
          <w:sz w:val="28"/>
          <w:szCs w:val="28"/>
        </w:rPr>
      </w:pPr>
      <w:r w:rsidRPr="00CA253D">
        <w:rPr>
          <w:b/>
          <w:i/>
          <w:sz w:val="28"/>
          <w:szCs w:val="28"/>
        </w:rPr>
        <w:t>„Mijloace fixe”</w:t>
      </w:r>
      <w:r w:rsidRPr="00CA253D">
        <w:rPr>
          <w:sz w:val="28"/>
          <w:szCs w:val="28"/>
        </w:rPr>
        <w:t>- În plafonul stabilit la capitolul dat sunt prevăzute mijloace financiare pentru dotarea tehnică a Televiziunii şi Radiodifuziunii, procurarea activelor nemateriale, reparații capitale ale clădirilor, ş.a, care se estimează în sumă totală de 11534,1 mii lei şi sunt repartizate pe următoarele capitole:</w:t>
      </w:r>
    </w:p>
    <w:p w14:paraId="49B8EDE1" w14:textId="77777777" w:rsidR="00CA253D" w:rsidRPr="00CA253D" w:rsidRDefault="00CA253D" w:rsidP="00076761">
      <w:pPr>
        <w:pStyle w:val="ListParagraph"/>
        <w:numPr>
          <w:ilvl w:val="0"/>
          <w:numId w:val="21"/>
        </w:numPr>
        <w:ind w:left="0" w:right="-1" w:firstLine="0"/>
        <w:contextualSpacing/>
        <w:jc w:val="both"/>
        <w:rPr>
          <w:sz w:val="28"/>
          <w:szCs w:val="28"/>
          <w:lang w:val="en-US"/>
        </w:rPr>
      </w:pPr>
      <w:r w:rsidRPr="00CA253D">
        <w:rPr>
          <w:i/>
          <w:sz w:val="28"/>
          <w:szCs w:val="28"/>
          <w:lang w:val="en-US"/>
        </w:rPr>
        <w:t>“reparaţii capitale ale clădirilor”</w:t>
      </w:r>
      <w:r w:rsidRPr="00CA253D">
        <w:rPr>
          <w:sz w:val="28"/>
          <w:szCs w:val="28"/>
          <w:lang w:val="en-US"/>
        </w:rPr>
        <w:t xml:space="preserve"> – sunt estimate în sumă de 206,9 mii lei, inclusiv: reparația sistemului de condiționare a aerului în arhiv a RD în sumă de 206,9 mii lei;</w:t>
      </w:r>
    </w:p>
    <w:p w14:paraId="568AABC6" w14:textId="6974ECB9" w:rsidR="00CA253D" w:rsidRPr="00CA253D" w:rsidRDefault="00CA253D" w:rsidP="00076761">
      <w:pPr>
        <w:pStyle w:val="ListParagraph"/>
        <w:numPr>
          <w:ilvl w:val="0"/>
          <w:numId w:val="17"/>
        </w:numPr>
        <w:ind w:left="0" w:right="-1" w:firstLine="0"/>
        <w:contextualSpacing/>
        <w:jc w:val="both"/>
        <w:rPr>
          <w:b/>
          <w:sz w:val="28"/>
          <w:szCs w:val="28"/>
        </w:rPr>
      </w:pPr>
      <w:r w:rsidRPr="00CA253D">
        <w:rPr>
          <w:i/>
          <w:sz w:val="28"/>
          <w:szCs w:val="28"/>
        </w:rPr>
        <w:t>„procurarea maşinilor şi utilajelor”</w:t>
      </w:r>
      <w:r w:rsidRPr="00CA253D">
        <w:rPr>
          <w:sz w:val="28"/>
          <w:szCs w:val="28"/>
        </w:rPr>
        <w:t xml:space="preserve"> în sumă totală de 7624,8 mii lei, inclusiv reutilarea studioului tv nr.5 în sumă de 4880,0 mii lei.</w:t>
      </w:r>
      <w:r w:rsidRPr="00CA253D">
        <w:rPr>
          <w:color w:val="FF0000"/>
          <w:sz w:val="28"/>
          <w:szCs w:val="28"/>
        </w:rPr>
        <w:t xml:space="preserve"> </w:t>
      </w:r>
      <w:r w:rsidRPr="00CA253D">
        <w:rPr>
          <w:color w:val="000000" w:themeColor="text1"/>
          <w:sz w:val="28"/>
          <w:szCs w:val="28"/>
        </w:rPr>
        <w:t xml:space="preserve">Tot la acest articol au fost estimate cheltuieli pentru retehnologizarea blocurilor de emisie şi studiourilor, îmbunătăţirea locurilor de muncă la Radio Moldova în sumă de 767,6 mii lei </w:t>
      </w:r>
      <w:r w:rsidRPr="00CA253D">
        <w:rPr>
          <w:sz w:val="28"/>
          <w:szCs w:val="28"/>
        </w:rPr>
        <w:t>şi retehnologizarea studioului „Telefilm – Chişinău” în sumă de 209,0 mii lei, echipament pentru platforma digitală copii în sumă totală de 207,5 mii lei, achiziționarea compiuterilor, imprimantelor în sumă de 996,7 mii lei, climatizoarelor în sumă de 137,5 mii lei, ec</w:t>
      </w:r>
      <w:r w:rsidR="00C9642A">
        <w:rPr>
          <w:sz w:val="28"/>
          <w:szCs w:val="28"/>
        </w:rPr>
        <w:t>ranelor LED, convertoare</w:t>
      </w:r>
      <w:r w:rsidR="00A25667">
        <w:rPr>
          <w:sz w:val="28"/>
          <w:szCs w:val="28"/>
        </w:rPr>
        <w:t>lor</w:t>
      </w:r>
      <w:r w:rsidR="00C9642A">
        <w:rPr>
          <w:sz w:val="28"/>
          <w:szCs w:val="28"/>
        </w:rPr>
        <w:t>, mașina</w:t>
      </w:r>
      <w:r w:rsidRPr="00CA253D">
        <w:rPr>
          <w:sz w:val="28"/>
          <w:szCs w:val="28"/>
        </w:rPr>
        <w:t xml:space="preserve"> pentru fum și sistemului acustic în sumă de 360,0 mii lei, </w:t>
      </w:r>
      <w:r w:rsidRPr="00CA253D">
        <w:rPr>
          <w:color w:val="000000" w:themeColor="text1"/>
          <w:sz w:val="28"/>
          <w:szCs w:val="28"/>
        </w:rPr>
        <w:t>precum şi electrocasnice în sumă de 66,5 mii lei;</w:t>
      </w:r>
    </w:p>
    <w:p w14:paraId="20ECBF5F" w14:textId="77777777" w:rsidR="00CA253D" w:rsidRPr="00CA253D" w:rsidRDefault="00CA253D" w:rsidP="00076761">
      <w:pPr>
        <w:pStyle w:val="ListParagraph"/>
        <w:numPr>
          <w:ilvl w:val="0"/>
          <w:numId w:val="17"/>
        </w:numPr>
        <w:ind w:left="0" w:right="-1" w:firstLine="0"/>
        <w:contextualSpacing/>
        <w:jc w:val="both"/>
        <w:rPr>
          <w:b/>
          <w:sz w:val="28"/>
          <w:szCs w:val="28"/>
        </w:rPr>
      </w:pPr>
      <w:r w:rsidRPr="00CA253D">
        <w:rPr>
          <w:i/>
          <w:sz w:val="28"/>
          <w:szCs w:val="28"/>
        </w:rPr>
        <w:t>„procurarea</w:t>
      </w:r>
      <w:r w:rsidRPr="00CA253D">
        <w:rPr>
          <w:sz w:val="28"/>
          <w:szCs w:val="28"/>
        </w:rPr>
        <w:t xml:space="preserve"> </w:t>
      </w:r>
      <w:r w:rsidRPr="00CA253D">
        <w:rPr>
          <w:i/>
          <w:sz w:val="28"/>
          <w:szCs w:val="28"/>
        </w:rPr>
        <w:t xml:space="preserve">uneltelor şi sculelor, inventarului de producere şi gospodăresc” </w:t>
      </w:r>
      <w:r w:rsidRPr="00CA253D">
        <w:rPr>
          <w:sz w:val="28"/>
          <w:szCs w:val="28"/>
        </w:rPr>
        <w:t>în sumă totală</w:t>
      </w:r>
      <w:r w:rsidRPr="00CA253D">
        <w:rPr>
          <w:i/>
          <w:sz w:val="28"/>
          <w:szCs w:val="28"/>
        </w:rPr>
        <w:t xml:space="preserve"> </w:t>
      </w:r>
      <w:r w:rsidRPr="00CA253D">
        <w:rPr>
          <w:sz w:val="28"/>
          <w:szCs w:val="28"/>
        </w:rPr>
        <w:t xml:space="preserve">de 511,3 mii lei. La articolul dat sunt reflectate cheltuieli privind procurarea </w:t>
      </w:r>
      <w:r w:rsidRPr="00CA253D">
        <w:rPr>
          <w:sz w:val="28"/>
          <w:szCs w:val="28"/>
          <w:lang w:val="it-IT"/>
        </w:rPr>
        <w:t>inventarului gospodăresc (mobilier de oficiu, obiecte de menire antiincendiară) în sumă de 341,0 mii lei, inventarului de producţie şi accesorii (mese de lucru, mese de tîmplărie, utilajelor ce contribuie la protecţia muncii) în sumă de 54,4 mii lei, uneltelor de muncă de uz general mecanizate şi nemecanizate (</w:t>
      </w:r>
      <w:r w:rsidRPr="00CA253D">
        <w:rPr>
          <w:sz w:val="28"/>
          <w:szCs w:val="28"/>
          <w:lang w:val="pt-BR"/>
        </w:rPr>
        <w:t xml:space="preserve">dispozitive pentru prelucrarea materialelor, efectuarea lucrărilor de montare) </w:t>
      </w:r>
      <w:r w:rsidRPr="00CA253D">
        <w:rPr>
          <w:sz w:val="28"/>
          <w:szCs w:val="28"/>
        </w:rPr>
        <w:t xml:space="preserve">în sumă de 115,9 mii lei; </w:t>
      </w:r>
    </w:p>
    <w:p w14:paraId="35765D54" w14:textId="77777777" w:rsidR="00CA253D" w:rsidRPr="00CA253D" w:rsidRDefault="00CA253D" w:rsidP="00076761">
      <w:pPr>
        <w:pStyle w:val="ListParagraph"/>
        <w:numPr>
          <w:ilvl w:val="0"/>
          <w:numId w:val="17"/>
        </w:numPr>
        <w:ind w:left="0" w:right="-1" w:firstLine="0"/>
        <w:contextualSpacing/>
        <w:jc w:val="both"/>
        <w:rPr>
          <w:sz w:val="28"/>
          <w:szCs w:val="28"/>
        </w:rPr>
      </w:pPr>
      <w:r w:rsidRPr="00CA253D">
        <w:rPr>
          <w:i/>
          <w:sz w:val="28"/>
          <w:szCs w:val="28"/>
        </w:rPr>
        <w:t xml:space="preserve"> „procurarea activelor nemateriale</w:t>
      </w:r>
      <w:r w:rsidRPr="00CA253D">
        <w:rPr>
          <w:sz w:val="28"/>
          <w:szCs w:val="28"/>
        </w:rPr>
        <w:t>”. La acest articol sunt prevăzute cheltuieli pentru procurarea licenţelor pentru drepturile de difuzare a filmelor de ficţiune, documentare, pentru copii, desene animate în sumă totală de 1500,0 mii lei, plata pentru drepturi de autor şi conexe în sumă de 1178,7 mii lei precum şi achiziţionarea programului de editare video licențiat în sumă de 5,5 mii lei;</w:t>
      </w:r>
    </w:p>
    <w:p w14:paraId="18E733BD" w14:textId="77777777" w:rsidR="00CA253D" w:rsidRPr="00CA253D" w:rsidRDefault="00CA253D" w:rsidP="00076761">
      <w:pPr>
        <w:pStyle w:val="ListParagraph"/>
        <w:numPr>
          <w:ilvl w:val="0"/>
          <w:numId w:val="17"/>
        </w:numPr>
        <w:ind w:left="0" w:right="-143" w:firstLine="0"/>
        <w:contextualSpacing/>
        <w:jc w:val="both"/>
        <w:rPr>
          <w:sz w:val="28"/>
          <w:szCs w:val="28"/>
        </w:rPr>
      </w:pPr>
      <w:r w:rsidRPr="00CA253D">
        <w:rPr>
          <w:i/>
          <w:sz w:val="28"/>
          <w:szCs w:val="28"/>
        </w:rPr>
        <w:lastRenderedPageBreak/>
        <w:t xml:space="preserve">„procurarea altor mijloace fixe”. </w:t>
      </w:r>
      <w:r w:rsidRPr="00CA253D">
        <w:rPr>
          <w:sz w:val="28"/>
          <w:szCs w:val="28"/>
        </w:rPr>
        <w:t>La articolul dat sunt incluse cheltuieli pentru achiziţionarea decorului și elementelor de decor în sumă de 462,0 mii lei, memory stik, hardului intern/extern în sumă de 38,9 mii lei şi CD cu muzică în sumă de 6,0 mii lei.</w:t>
      </w:r>
    </w:p>
    <w:p w14:paraId="78B8936D" w14:textId="77777777" w:rsidR="00CA253D" w:rsidRPr="00CA253D" w:rsidRDefault="00CA253D" w:rsidP="00CA253D">
      <w:pPr>
        <w:ind w:right="-426" w:firstLine="360"/>
        <w:jc w:val="both"/>
        <w:rPr>
          <w:sz w:val="28"/>
          <w:szCs w:val="28"/>
        </w:rPr>
      </w:pPr>
      <w:r w:rsidRPr="00CA253D">
        <w:rPr>
          <w:b/>
          <w:i/>
          <w:sz w:val="28"/>
          <w:szCs w:val="28"/>
        </w:rPr>
        <w:t>„Stocuri de materiale circulante”</w:t>
      </w:r>
      <w:r w:rsidRPr="00CA253D">
        <w:rPr>
          <w:i/>
          <w:sz w:val="28"/>
          <w:szCs w:val="28"/>
        </w:rPr>
        <w:t xml:space="preserve"> </w:t>
      </w:r>
      <w:r w:rsidRPr="00CA253D">
        <w:rPr>
          <w:sz w:val="28"/>
          <w:szCs w:val="28"/>
        </w:rPr>
        <w:t>reprezintă suma de 3459,4 mii lei.</w:t>
      </w:r>
      <w:r w:rsidRPr="00CA253D">
        <w:rPr>
          <w:i/>
          <w:sz w:val="28"/>
          <w:szCs w:val="28"/>
        </w:rPr>
        <w:t xml:space="preserve"> </w:t>
      </w:r>
    </w:p>
    <w:p w14:paraId="5BFCBE86" w14:textId="77777777" w:rsidR="00CA253D" w:rsidRPr="00CA253D" w:rsidRDefault="00CA253D" w:rsidP="00CA253D">
      <w:pPr>
        <w:ind w:right="-426" w:firstLine="360"/>
        <w:jc w:val="both"/>
        <w:rPr>
          <w:sz w:val="28"/>
          <w:szCs w:val="28"/>
        </w:rPr>
      </w:pPr>
      <w:r w:rsidRPr="00CA253D">
        <w:rPr>
          <w:sz w:val="28"/>
          <w:szCs w:val="28"/>
        </w:rPr>
        <w:t xml:space="preserve">La capitolul dat au fost incluse cheltuileli pentru: </w:t>
      </w:r>
    </w:p>
    <w:p w14:paraId="0A25F353" w14:textId="77777777" w:rsidR="00CA253D" w:rsidRPr="00CA253D" w:rsidRDefault="00CA253D" w:rsidP="005233C9">
      <w:pPr>
        <w:pStyle w:val="ListParagraph"/>
        <w:numPr>
          <w:ilvl w:val="0"/>
          <w:numId w:val="20"/>
        </w:numPr>
        <w:ind w:left="426" w:right="-426" w:hanging="426"/>
        <w:contextualSpacing/>
        <w:jc w:val="both"/>
        <w:rPr>
          <w:sz w:val="28"/>
          <w:szCs w:val="28"/>
        </w:rPr>
      </w:pPr>
      <w:r w:rsidRPr="00CA253D">
        <w:rPr>
          <w:sz w:val="28"/>
          <w:szCs w:val="28"/>
        </w:rPr>
        <w:t>„</w:t>
      </w:r>
      <w:r w:rsidRPr="00CA253D">
        <w:rPr>
          <w:i/>
          <w:sz w:val="28"/>
          <w:szCs w:val="28"/>
        </w:rPr>
        <w:t>Procurarea combustibilului, carburanţilor şi lubrifianţilor”</w:t>
      </w:r>
      <w:r w:rsidRPr="00CA253D">
        <w:rPr>
          <w:sz w:val="28"/>
          <w:szCs w:val="28"/>
        </w:rPr>
        <w:t>, în sumă de 911,2 mii lei;</w:t>
      </w:r>
    </w:p>
    <w:p w14:paraId="6CF4660E" w14:textId="77777777" w:rsidR="00CA253D" w:rsidRPr="00CA253D" w:rsidRDefault="00CA253D" w:rsidP="00076761">
      <w:pPr>
        <w:pStyle w:val="ListParagraph"/>
        <w:numPr>
          <w:ilvl w:val="0"/>
          <w:numId w:val="20"/>
        </w:numPr>
        <w:ind w:left="0" w:right="-1" w:firstLine="0"/>
        <w:contextualSpacing/>
        <w:jc w:val="both"/>
        <w:rPr>
          <w:sz w:val="28"/>
          <w:szCs w:val="28"/>
        </w:rPr>
      </w:pPr>
      <w:r w:rsidRPr="00CA253D">
        <w:rPr>
          <w:sz w:val="28"/>
          <w:szCs w:val="28"/>
        </w:rPr>
        <w:t>„</w:t>
      </w:r>
      <w:r w:rsidRPr="00CA253D">
        <w:rPr>
          <w:i/>
          <w:sz w:val="28"/>
          <w:szCs w:val="28"/>
        </w:rPr>
        <w:t>Procurarea</w:t>
      </w:r>
      <w:r w:rsidRPr="00CA253D">
        <w:rPr>
          <w:sz w:val="28"/>
          <w:szCs w:val="28"/>
        </w:rPr>
        <w:t xml:space="preserve"> </w:t>
      </w:r>
      <w:r w:rsidRPr="00CA253D">
        <w:rPr>
          <w:i/>
          <w:sz w:val="28"/>
          <w:szCs w:val="28"/>
        </w:rPr>
        <w:t>pieselor de schimb</w:t>
      </w:r>
      <w:r w:rsidRPr="00CA253D">
        <w:rPr>
          <w:sz w:val="28"/>
          <w:szCs w:val="28"/>
        </w:rPr>
        <w:t xml:space="preserve"> în sumă de 403,1 mii lei. La articolul dat sunt reflectate cheltuieli pentru achiziţionarea pieselor de schimb </w:t>
      </w:r>
      <w:r w:rsidRPr="00CA253D">
        <w:rPr>
          <w:sz w:val="28"/>
          <w:szCs w:val="28"/>
          <w:lang w:val="it-IT"/>
        </w:rPr>
        <w:t xml:space="preserve">pentru repararea şi înlocuirea pieselor uzate ale </w:t>
      </w:r>
      <w:r w:rsidRPr="00CA253D">
        <w:rPr>
          <w:sz w:val="28"/>
          <w:szCs w:val="28"/>
        </w:rPr>
        <w:t xml:space="preserve">echipamentului de televiziune şi radiodifuziune în sumă de 295,1 mii lei, precum şi pentru unităţile de transport în sumă de 108,0 mii lei; </w:t>
      </w:r>
    </w:p>
    <w:p w14:paraId="76FC1C0C" w14:textId="77777777" w:rsidR="00CA253D" w:rsidRPr="00CA253D" w:rsidRDefault="00CA253D" w:rsidP="00076761">
      <w:pPr>
        <w:pStyle w:val="ListParagraph"/>
        <w:numPr>
          <w:ilvl w:val="0"/>
          <w:numId w:val="20"/>
        </w:numPr>
        <w:ind w:left="0" w:right="-1" w:firstLine="0"/>
        <w:contextualSpacing/>
        <w:jc w:val="both"/>
        <w:rPr>
          <w:sz w:val="28"/>
          <w:szCs w:val="28"/>
        </w:rPr>
      </w:pPr>
      <w:r w:rsidRPr="00CA253D">
        <w:rPr>
          <w:i/>
          <w:sz w:val="28"/>
          <w:szCs w:val="28"/>
        </w:rPr>
        <w:t xml:space="preserve">„Procurarea produselor alimentare” </w:t>
      </w:r>
      <w:r w:rsidRPr="00CA253D">
        <w:rPr>
          <w:sz w:val="28"/>
          <w:szCs w:val="28"/>
        </w:rPr>
        <w:t>sunt estimate în sumă de 213,4 mii lei, inclusiv pentru achiziţionarea laptelui pasteurizat în sumă de 25,6 mii lei, acordat salariaţilor care muncesc în condiţii nefavorabile, consumabile pentru emisiuni în sumă de 187,8 mii lei;</w:t>
      </w:r>
    </w:p>
    <w:p w14:paraId="40CCE707" w14:textId="77777777" w:rsidR="00CA253D" w:rsidRPr="00CA253D" w:rsidRDefault="00CA253D" w:rsidP="00076761">
      <w:pPr>
        <w:pStyle w:val="ListParagraph"/>
        <w:numPr>
          <w:ilvl w:val="0"/>
          <w:numId w:val="20"/>
        </w:numPr>
        <w:ind w:left="0" w:right="-1" w:firstLine="0"/>
        <w:contextualSpacing/>
        <w:jc w:val="both"/>
        <w:rPr>
          <w:sz w:val="28"/>
          <w:szCs w:val="28"/>
        </w:rPr>
      </w:pPr>
      <w:r w:rsidRPr="00CA253D">
        <w:rPr>
          <w:i/>
          <w:sz w:val="28"/>
          <w:szCs w:val="28"/>
        </w:rPr>
        <w:t xml:space="preserve">„Procurarea medicamentelor şi materialelor sanitare” </w:t>
      </w:r>
      <w:r w:rsidRPr="00CA253D">
        <w:rPr>
          <w:sz w:val="28"/>
          <w:szCs w:val="28"/>
        </w:rPr>
        <w:t xml:space="preserve">în sumă de 276,2 mii lei. La articolul dat sunt incluse cheltuieli pentru achiziţionarea medicamentelor (8,7 mii lei) pentru completarea truselor medicale și acordarea primului ajutor, procurarea mănușilor de unică folosință (42,5 mii le), măștilor (225,0 mii lei) </w:t>
      </w:r>
      <w:r w:rsidRPr="00CA253D">
        <w:rPr>
          <w:sz w:val="28"/>
          <w:szCs w:val="28"/>
          <w:lang w:eastAsia="x-none"/>
        </w:rPr>
        <w:t>în scopul protejării angajaților Companiei;</w:t>
      </w:r>
    </w:p>
    <w:p w14:paraId="0FC7DC53" w14:textId="77777777" w:rsidR="00CA253D" w:rsidRPr="00CA253D" w:rsidRDefault="00CA253D" w:rsidP="00076761">
      <w:pPr>
        <w:pStyle w:val="ListParagraph"/>
        <w:numPr>
          <w:ilvl w:val="0"/>
          <w:numId w:val="20"/>
        </w:numPr>
        <w:ind w:left="0" w:right="-1" w:firstLine="0"/>
        <w:contextualSpacing/>
        <w:jc w:val="both"/>
        <w:rPr>
          <w:sz w:val="28"/>
          <w:szCs w:val="28"/>
        </w:rPr>
      </w:pPr>
      <w:r w:rsidRPr="00CA253D">
        <w:rPr>
          <w:i/>
          <w:sz w:val="28"/>
          <w:szCs w:val="28"/>
        </w:rPr>
        <w:t xml:space="preserve">„Procurarea materialelor de uz gospodăresc şi rechizitelor de birou” </w:t>
      </w:r>
      <w:r w:rsidRPr="00CA253D">
        <w:rPr>
          <w:sz w:val="28"/>
          <w:szCs w:val="28"/>
          <w:lang w:val="pt-BR"/>
        </w:rPr>
        <w:t xml:space="preserve">utilizate pentru necesităţile curente ale instituţiei </w:t>
      </w:r>
      <w:r w:rsidRPr="00CA253D">
        <w:rPr>
          <w:sz w:val="28"/>
          <w:szCs w:val="28"/>
        </w:rPr>
        <w:t>în sumă totală de 451,2 mii lei, La articolul dat sunt estimate cheltuieli privind achiziţionarea rechizitelor de birou, hârtiei în sumă de 154,7 mii lei, procurarea mărfurilor igienice în sumă de 259,7 mii lei, materiale de uz gospodăresc  în sumă de 36,8 mii lei;</w:t>
      </w:r>
    </w:p>
    <w:p w14:paraId="015C1B65" w14:textId="77777777" w:rsidR="00CA253D" w:rsidRPr="00CA253D" w:rsidRDefault="00CA253D" w:rsidP="00076761">
      <w:pPr>
        <w:pStyle w:val="ListParagraph"/>
        <w:numPr>
          <w:ilvl w:val="0"/>
          <w:numId w:val="20"/>
        </w:numPr>
        <w:ind w:left="0" w:right="-1" w:firstLine="0"/>
        <w:contextualSpacing/>
        <w:jc w:val="both"/>
        <w:rPr>
          <w:sz w:val="28"/>
          <w:szCs w:val="28"/>
        </w:rPr>
      </w:pPr>
      <w:r w:rsidRPr="00CA253D">
        <w:rPr>
          <w:i/>
          <w:sz w:val="28"/>
          <w:szCs w:val="28"/>
        </w:rPr>
        <w:t>„Procurarea materialelor de construcţie”</w:t>
      </w:r>
      <w:r w:rsidRPr="00CA253D">
        <w:rPr>
          <w:sz w:val="28"/>
          <w:szCs w:val="28"/>
        </w:rPr>
        <w:t>sunt</w:t>
      </w:r>
      <w:r w:rsidRPr="00CA253D">
        <w:rPr>
          <w:i/>
          <w:sz w:val="28"/>
          <w:szCs w:val="28"/>
        </w:rPr>
        <w:t xml:space="preserve"> </w:t>
      </w:r>
      <w:r w:rsidRPr="00CA253D">
        <w:rPr>
          <w:sz w:val="28"/>
          <w:szCs w:val="28"/>
        </w:rPr>
        <w:t>estimate la 884,5 mii lei. La articolul dat au fost incluse cheltuielile pentru achiziţionarea materialelor pentru producerea/renovarea decorului în sumă de 336,0 mii lei, materialelor de tehnică sanitară (</w:t>
      </w:r>
      <w:r w:rsidRPr="00CA253D">
        <w:rPr>
          <w:iCs/>
          <w:sz w:val="28"/>
          <w:szCs w:val="28"/>
        </w:rPr>
        <w:t>robinete, cuplaje, teuri etc.)</w:t>
      </w:r>
      <w:r w:rsidRPr="00CA253D">
        <w:rPr>
          <w:sz w:val="28"/>
          <w:szCs w:val="28"/>
        </w:rPr>
        <w:t xml:space="preserve"> în sumă de 69,9 mii lei, materialelor electrotehnice </w:t>
      </w:r>
      <w:r w:rsidRPr="00CA253D">
        <w:rPr>
          <w:iCs/>
          <w:sz w:val="28"/>
          <w:szCs w:val="28"/>
        </w:rPr>
        <w:t xml:space="preserve">(cabluri, becuri, fasunguri, siguranțe, conductoare, fir, izolatoare etc.) </w:t>
      </w:r>
      <w:r w:rsidRPr="00CA253D">
        <w:rPr>
          <w:sz w:val="28"/>
          <w:szCs w:val="28"/>
        </w:rPr>
        <w:t>în sumă de 287,6 mii lei precum şi a materialelor de construcţie în sumă de 191,0 mii lei;</w:t>
      </w:r>
    </w:p>
    <w:p w14:paraId="4593B0DB" w14:textId="77777777" w:rsidR="00CA253D" w:rsidRPr="00CA253D" w:rsidRDefault="00CA253D" w:rsidP="00076761">
      <w:pPr>
        <w:pStyle w:val="ListParagraph"/>
        <w:numPr>
          <w:ilvl w:val="0"/>
          <w:numId w:val="20"/>
        </w:numPr>
        <w:ind w:left="0" w:right="-1" w:firstLine="0"/>
        <w:contextualSpacing/>
        <w:jc w:val="both"/>
        <w:rPr>
          <w:sz w:val="28"/>
          <w:szCs w:val="28"/>
        </w:rPr>
      </w:pPr>
      <w:r w:rsidRPr="00CA253D">
        <w:rPr>
          <w:i/>
          <w:sz w:val="28"/>
          <w:szCs w:val="28"/>
        </w:rPr>
        <w:t>„Procurarea accesorilor de pat, îmbrăcămintei, încălţămintei”</w:t>
      </w:r>
      <w:r w:rsidRPr="00CA253D">
        <w:rPr>
          <w:sz w:val="28"/>
          <w:szCs w:val="28"/>
        </w:rPr>
        <w:t xml:space="preserve"> în sumă de 219,1 mii lei. Articolul dat cuprinde cheltuieli privind achiziţionarea hainelor pentru prezentatori în sumă de 124,8 mii lei şi a hainelor speciale în sumă de 94,3 mii lei;</w:t>
      </w:r>
    </w:p>
    <w:p w14:paraId="4DF4A01E" w14:textId="2143A1E5" w:rsidR="00CA253D" w:rsidRPr="00CA253D" w:rsidRDefault="00CA253D" w:rsidP="00076761">
      <w:pPr>
        <w:pStyle w:val="ListParagraph"/>
        <w:numPr>
          <w:ilvl w:val="0"/>
          <w:numId w:val="20"/>
        </w:numPr>
        <w:ind w:left="0" w:right="-1" w:firstLine="0"/>
        <w:contextualSpacing/>
        <w:jc w:val="both"/>
        <w:rPr>
          <w:i/>
          <w:sz w:val="28"/>
          <w:szCs w:val="28"/>
        </w:rPr>
      </w:pPr>
      <w:r w:rsidRPr="00CA253D">
        <w:rPr>
          <w:i/>
          <w:sz w:val="28"/>
          <w:szCs w:val="28"/>
        </w:rPr>
        <w:t>„Procurarea altor materiale”</w:t>
      </w:r>
      <w:r w:rsidRPr="00CA253D">
        <w:rPr>
          <w:sz w:val="28"/>
          <w:szCs w:val="28"/>
        </w:rPr>
        <w:t xml:space="preserve"> sunt estimate în sumă de 100,7 mii lei. La articolul dat sunt reflectate cheltuieli privind achiziţionarea apei potabile în sumă de 21,0 mii lei, produselor cosmetice în sumă de 70,4 mii lei, materialului antiderapan</w:t>
      </w:r>
      <w:r w:rsidR="00A25667">
        <w:rPr>
          <w:sz w:val="28"/>
          <w:szCs w:val="28"/>
        </w:rPr>
        <w:t>t în sumă de 5,4 mii lei şi altor</w:t>
      </w:r>
      <w:r w:rsidRPr="00CA253D">
        <w:rPr>
          <w:sz w:val="28"/>
          <w:szCs w:val="28"/>
        </w:rPr>
        <w:t xml:space="preserve"> materiale (brățări pentru public, rame) în sumă de 3,9 mii lei.</w:t>
      </w:r>
    </w:p>
    <w:p w14:paraId="3CAF8D0B" w14:textId="77777777" w:rsidR="00CA253D" w:rsidRPr="00CA253D" w:rsidRDefault="00CA253D" w:rsidP="00076761">
      <w:pPr>
        <w:ind w:left="360" w:right="-1"/>
        <w:jc w:val="center"/>
        <w:rPr>
          <w:b/>
          <w:bCs/>
          <w:i/>
          <w:sz w:val="28"/>
          <w:szCs w:val="28"/>
        </w:rPr>
      </w:pPr>
    </w:p>
    <w:p w14:paraId="35C2B949" w14:textId="77777777" w:rsidR="00CA253D" w:rsidRPr="00CA253D" w:rsidRDefault="00CA253D" w:rsidP="00076761">
      <w:pPr>
        <w:ind w:left="360" w:right="-1"/>
        <w:jc w:val="center"/>
        <w:rPr>
          <w:b/>
          <w:bCs/>
          <w:i/>
          <w:sz w:val="28"/>
          <w:szCs w:val="28"/>
        </w:rPr>
      </w:pPr>
      <w:r w:rsidRPr="00CA253D">
        <w:rPr>
          <w:b/>
          <w:bCs/>
          <w:i/>
          <w:sz w:val="28"/>
          <w:szCs w:val="28"/>
        </w:rPr>
        <w:t xml:space="preserve">II.Categoria cheltuielilor finanţate din mijloace proprii ale Companiei </w:t>
      </w:r>
    </w:p>
    <w:p w14:paraId="0A4AFAA4" w14:textId="77777777" w:rsidR="00CA253D" w:rsidRPr="00CA253D" w:rsidRDefault="00CA253D" w:rsidP="00076761">
      <w:pPr>
        <w:ind w:left="360" w:right="-1"/>
        <w:jc w:val="center"/>
        <w:rPr>
          <w:b/>
          <w:bCs/>
          <w:sz w:val="28"/>
          <w:szCs w:val="28"/>
        </w:rPr>
      </w:pPr>
    </w:p>
    <w:p w14:paraId="797E263D" w14:textId="77777777" w:rsidR="00CA253D" w:rsidRPr="00CA253D" w:rsidRDefault="00CA253D" w:rsidP="00076761">
      <w:pPr>
        <w:ind w:right="-1" w:firstLine="360"/>
        <w:jc w:val="both"/>
        <w:rPr>
          <w:sz w:val="28"/>
          <w:szCs w:val="28"/>
        </w:rPr>
      </w:pPr>
      <w:r w:rsidRPr="00CA253D">
        <w:rPr>
          <w:sz w:val="28"/>
          <w:szCs w:val="28"/>
        </w:rPr>
        <w:t xml:space="preserve">Suma veniturilor comerciale pe anul 2021 se estimează în sumă de </w:t>
      </w:r>
      <w:r w:rsidRPr="00CA253D">
        <w:rPr>
          <w:b/>
          <w:sz w:val="28"/>
          <w:szCs w:val="28"/>
        </w:rPr>
        <w:t>7395,2</w:t>
      </w:r>
      <w:r w:rsidRPr="00CA253D">
        <w:rPr>
          <w:sz w:val="28"/>
          <w:szCs w:val="28"/>
        </w:rPr>
        <w:t xml:space="preserve"> </w:t>
      </w:r>
      <w:r w:rsidRPr="00CA253D">
        <w:rPr>
          <w:b/>
          <w:sz w:val="28"/>
          <w:szCs w:val="28"/>
        </w:rPr>
        <w:t xml:space="preserve">mii lei, </w:t>
      </w:r>
      <w:r w:rsidRPr="00CA253D">
        <w:rPr>
          <w:sz w:val="28"/>
          <w:szCs w:val="28"/>
        </w:rPr>
        <w:t>inclusiv venituri acumulate de către instituţie în sumă de 4126,2 mii lei, venituri din subvenţii fond în sumă de 3269,0 mii lei. Veniturile obţinute vor fi direcţionate pentru acoperirea cheltuielilor după cum urmează:</w:t>
      </w:r>
    </w:p>
    <w:p w14:paraId="778DE8FE" w14:textId="77777777" w:rsidR="00CA253D" w:rsidRPr="00CA253D" w:rsidRDefault="00CA253D" w:rsidP="00076761">
      <w:pPr>
        <w:pStyle w:val="ListParagraph"/>
        <w:ind w:left="0" w:right="-1" w:firstLine="360"/>
        <w:jc w:val="both"/>
        <w:rPr>
          <w:sz w:val="28"/>
          <w:szCs w:val="28"/>
        </w:rPr>
      </w:pPr>
      <w:r w:rsidRPr="00CA253D">
        <w:rPr>
          <w:b/>
          <w:i/>
          <w:sz w:val="28"/>
          <w:szCs w:val="28"/>
        </w:rPr>
        <w:t xml:space="preserve">„Cheltuieli de personal”. </w:t>
      </w:r>
      <w:r w:rsidRPr="00CA253D">
        <w:rPr>
          <w:sz w:val="28"/>
          <w:szCs w:val="28"/>
        </w:rPr>
        <w:t xml:space="preserve">La capitolul dat au fost planificate mijloace financiare în sumă de 1449,2 mii lei pentru premierea salariaţilor Companiei, achitarea suplimentelor pentru producerea creaţiilor televizuale şi radiofonice acoperite din sursele proprii. </w:t>
      </w:r>
    </w:p>
    <w:p w14:paraId="1A305BC6" w14:textId="77777777" w:rsidR="00CA253D" w:rsidRPr="00CA253D" w:rsidRDefault="00CA253D" w:rsidP="00076761">
      <w:pPr>
        <w:pStyle w:val="ListParagraph"/>
        <w:ind w:left="0" w:right="-1" w:firstLine="360"/>
        <w:jc w:val="both"/>
        <w:rPr>
          <w:iCs/>
          <w:sz w:val="28"/>
          <w:szCs w:val="28"/>
        </w:rPr>
      </w:pPr>
      <w:r w:rsidRPr="00CA253D">
        <w:rPr>
          <w:b/>
          <w:i/>
          <w:iCs/>
          <w:sz w:val="28"/>
          <w:szCs w:val="28"/>
        </w:rPr>
        <w:t xml:space="preserve">„Contribuţii şi prime de asigurări obligatorii”. </w:t>
      </w:r>
      <w:r w:rsidRPr="00CA253D">
        <w:rPr>
          <w:iCs/>
          <w:sz w:val="28"/>
          <w:szCs w:val="28"/>
        </w:rPr>
        <w:t>Acest capitol a însumat valori de 398,5 mii lei pentru contribuţii de asigurări sociale de stat obligatorii în sumă de 333,3 mii lei şi prime de asigurare obligatorie de asistenţă medicală în sumă de 65,2 mii lei.</w:t>
      </w:r>
    </w:p>
    <w:p w14:paraId="4C3D8C60" w14:textId="77777777" w:rsidR="00CA253D" w:rsidRPr="00CA253D" w:rsidRDefault="00CA253D" w:rsidP="00076761">
      <w:pPr>
        <w:pStyle w:val="ListParagraph"/>
        <w:ind w:left="0" w:right="-1" w:firstLine="284"/>
        <w:jc w:val="both"/>
        <w:rPr>
          <w:sz w:val="28"/>
          <w:szCs w:val="28"/>
        </w:rPr>
      </w:pPr>
      <w:r w:rsidRPr="00CA253D">
        <w:rPr>
          <w:b/>
          <w:i/>
          <w:sz w:val="28"/>
          <w:szCs w:val="28"/>
        </w:rPr>
        <w:t xml:space="preserve">„Bunuri şi servicii”. </w:t>
      </w:r>
      <w:r w:rsidRPr="00CA253D">
        <w:rPr>
          <w:sz w:val="28"/>
          <w:szCs w:val="28"/>
        </w:rPr>
        <w:t>Pentru serviciile atribuite la capitolul dat sunt estimate cheltuieli în suma totală de 2232,3 mii lei, care sunt repartizate pe următoare articole:</w:t>
      </w:r>
    </w:p>
    <w:p w14:paraId="703F29B8" w14:textId="77777777" w:rsidR="00CA253D" w:rsidRPr="00CA253D" w:rsidRDefault="00CA253D" w:rsidP="00076761">
      <w:pPr>
        <w:pStyle w:val="ListParagraph"/>
        <w:numPr>
          <w:ilvl w:val="0"/>
          <w:numId w:val="22"/>
        </w:numPr>
        <w:ind w:left="0" w:right="-1" w:firstLine="0"/>
        <w:contextualSpacing/>
        <w:jc w:val="both"/>
        <w:rPr>
          <w:sz w:val="28"/>
          <w:szCs w:val="28"/>
        </w:rPr>
      </w:pPr>
      <w:r w:rsidRPr="00CA253D">
        <w:rPr>
          <w:i/>
          <w:sz w:val="28"/>
          <w:szCs w:val="28"/>
        </w:rPr>
        <w:t xml:space="preserve">”Servicii comunale” </w:t>
      </w:r>
      <w:r w:rsidRPr="00CA253D">
        <w:rPr>
          <w:sz w:val="28"/>
          <w:szCs w:val="28"/>
        </w:rPr>
        <w:t xml:space="preserve">în sumă de 10,5 mii lei, estimate cheltuieli pentru </w:t>
      </w:r>
      <w:r w:rsidRPr="00CA253D">
        <w:rPr>
          <w:i/>
          <w:sz w:val="28"/>
          <w:szCs w:val="28"/>
        </w:rPr>
        <w:t>„tichete pentru evacuarea deşeurilor</w:t>
      </w:r>
      <w:r w:rsidRPr="00CA253D">
        <w:rPr>
          <w:sz w:val="28"/>
          <w:szCs w:val="28"/>
        </w:rPr>
        <w:t xml:space="preserve"> </w:t>
      </w:r>
      <w:r w:rsidRPr="00CA253D">
        <w:rPr>
          <w:i/>
          <w:sz w:val="28"/>
          <w:szCs w:val="28"/>
        </w:rPr>
        <w:t>şi servicii</w:t>
      </w:r>
      <w:r w:rsidRPr="00CA253D">
        <w:rPr>
          <w:sz w:val="28"/>
          <w:szCs w:val="28"/>
        </w:rPr>
        <w:t xml:space="preserve"> </w:t>
      </w:r>
      <w:r w:rsidRPr="00CA253D">
        <w:rPr>
          <w:i/>
          <w:sz w:val="28"/>
          <w:szCs w:val="28"/>
        </w:rPr>
        <w:t>dezăpezire</w:t>
      </w:r>
      <w:r w:rsidRPr="00CA253D">
        <w:rPr>
          <w:sz w:val="28"/>
          <w:szCs w:val="28"/>
        </w:rPr>
        <w:t>” în sumă de 0,5 mii lei şi 10,0 mii lei corespunzător;</w:t>
      </w:r>
    </w:p>
    <w:p w14:paraId="423078CC" w14:textId="77777777" w:rsidR="00CA253D" w:rsidRPr="00CA253D" w:rsidRDefault="00CA253D" w:rsidP="00076761">
      <w:pPr>
        <w:pStyle w:val="ListParagraph"/>
        <w:numPr>
          <w:ilvl w:val="0"/>
          <w:numId w:val="22"/>
        </w:numPr>
        <w:ind w:left="0" w:right="-1" w:firstLine="0"/>
        <w:contextualSpacing/>
        <w:jc w:val="both"/>
        <w:rPr>
          <w:sz w:val="28"/>
          <w:szCs w:val="28"/>
        </w:rPr>
      </w:pPr>
      <w:r w:rsidRPr="00CA253D">
        <w:rPr>
          <w:sz w:val="28"/>
          <w:szCs w:val="28"/>
        </w:rPr>
        <w:t>Pentru ”</w:t>
      </w:r>
      <w:r w:rsidRPr="00CA253D">
        <w:rPr>
          <w:i/>
          <w:sz w:val="28"/>
          <w:szCs w:val="28"/>
        </w:rPr>
        <w:t>servicii informaționale</w:t>
      </w:r>
      <w:r w:rsidRPr="00CA253D">
        <w:rPr>
          <w:sz w:val="28"/>
          <w:szCs w:val="28"/>
        </w:rPr>
        <w:t>”, achiziționarea serviciilor pentru aplicația ZOOM sunt estimate cheltuieli în sumă de 3,6 mii lei;</w:t>
      </w:r>
    </w:p>
    <w:p w14:paraId="5896F4D0" w14:textId="77777777" w:rsidR="00CA253D" w:rsidRPr="00CA253D" w:rsidRDefault="00CA253D" w:rsidP="00076761">
      <w:pPr>
        <w:pStyle w:val="ListParagraph"/>
        <w:numPr>
          <w:ilvl w:val="0"/>
          <w:numId w:val="22"/>
        </w:numPr>
        <w:ind w:left="0" w:right="-1" w:firstLine="0"/>
        <w:contextualSpacing/>
        <w:jc w:val="both"/>
        <w:rPr>
          <w:sz w:val="28"/>
          <w:szCs w:val="28"/>
        </w:rPr>
      </w:pPr>
      <w:r w:rsidRPr="00CA253D">
        <w:rPr>
          <w:sz w:val="28"/>
          <w:szCs w:val="28"/>
        </w:rPr>
        <w:t>533,0 mii lei sunt planificate pentru „</w:t>
      </w:r>
      <w:r w:rsidRPr="00CA253D">
        <w:rPr>
          <w:i/>
          <w:sz w:val="28"/>
          <w:szCs w:val="28"/>
        </w:rPr>
        <w:t>servicii de locaţiune</w:t>
      </w:r>
      <w:r w:rsidRPr="00CA253D">
        <w:rPr>
          <w:sz w:val="28"/>
          <w:szCs w:val="28"/>
        </w:rPr>
        <w:t>”. Cheltuielile estimate la acest articol sunt pentru achiziţionarea serviciilor de arendă a echipamentului pentru organizarea etapei naționale a concursului Eurovision 2021 (398,0 mii lei) și realizarea emisiunii Magazinul copiilor (135,0 mii lei);</w:t>
      </w:r>
    </w:p>
    <w:p w14:paraId="323AAD13" w14:textId="77777777" w:rsidR="00CA253D" w:rsidRPr="00CA253D" w:rsidRDefault="00CA253D" w:rsidP="00076761">
      <w:pPr>
        <w:pStyle w:val="ListParagraph"/>
        <w:numPr>
          <w:ilvl w:val="0"/>
          <w:numId w:val="22"/>
        </w:numPr>
        <w:ind w:left="0" w:right="-1" w:firstLine="0"/>
        <w:contextualSpacing/>
        <w:jc w:val="both"/>
        <w:rPr>
          <w:sz w:val="28"/>
          <w:szCs w:val="28"/>
        </w:rPr>
      </w:pPr>
      <w:r w:rsidRPr="00CA253D">
        <w:rPr>
          <w:sz w:val="28"/>
          <w:szCs w:val="28"/>
        </w:rPr>
        <w:t>La articolul ”s</w:t>
      </w:r>
      <w:r w:rsidRPr="00CA253D">
        <w:rPr>
          <w:i/>
          <w:sz w:val="28"/>
          <w:szCs w:val="28"/>
        </w:rPr>
        <w:t>ervicii de transport</w:t>
      </w:r>
      <w:r w:rsidRPr="00CA253D">
        <w:rPr>
          <w:sz w:val="28"/>
          <w:szCs w:val="28"/>
        </w:rPr>
        <w:t xml:space="preserve">” sunt incluse cheltuieli pentru procurarea circulatoarelor de transport în sumă în sumă de 36,7 mii lei și asigurări auto RCA (cartea verde, rovineta) în sumă de 3,0 mii lei.  </w:t>
      </w:r>
    </w:p>
    <w:p w14:paraId="100E7FC2" w14:textId="3AA6A14A" w:rsidR="00CA253D" w:rsidRPr="00CA253D" w:rsidRDefault="00CA253D" w:rsidP="00076761">
      <w:pPr>
        <w:pStyle w:val="ListParagraph"/>
        <w:numPr>
          <w:ilvl w:val="0"/>
          <w:numId w:val="22"/>
        </w:numPr>
        <w:ind w:left="0" w:right="-1" w:firstLine="0"/>
        <w:contextualSpacing/>
        <w:jc w:val="both"/>
        <w:rPr>
          <w:sz w:val="28"/>
          <w:szCs w:val="28"/>
        </w:rPr>
      </w:pPr>
      <w:r w:rsidRPr="00CA253D">
        <w:rPr>
          <w:sz w:val="28"/>
          <w:szCs w:val="28"/>
        </w:rPr>
        <w:t>Pentru „s</w:t>
      </w:r>
      <w:r w:rsidRPr="00CA253D">
        <w:rPr>
          <w:i/>
          <w:sz w:val="28"/>
          <w:szCs w:val="28"/>
        </w:rPr>
        <w:t>ervicii de reparaţii curente</w:t>
      </w:r>
      <w:r w:rsidRPr="00CA253D">
        <w:rPr>
          <w:sz w:val="28"/>
          <w:szCs w:val="28"/>
        </w:rPr>
        <w:t>” ale sistemului de pază tehnică (15,0 mii lei), deservire și reparaţia ascensoarelor (20,0 mii lei), jaluzele (16,0 mii lei), staţiei de telefoane (18,0 mii lei), condiţione</w:t>
      </w:r>
      <w:r w:rsidR="00A25667">
        <w:rPr>
          <w:sz w:val="28"/>
          <w:szCs w:val="28"/>
        </w:rPr>
        <w:t>re</w:t>
      </w:r>
      <w:r w:rsidRPr="00CA253D">
        <w:rPr>
          <w:sz w:val="28"/>
          <w:szCs w:val="28"/>
        </w:rPr>
        <w:t xml:space="preserve"> (70,0 mii lei), turnichete (12,0 mii lei), generatoare și transformatoare electrice (140,0 mii le), birouri (14,0 mii lei), precum și reparația tehnicii de calcul (90,0 mii lei) sunt estimate cheltuieli în sumă totală de 395,0 mii lei.</w:t>
      </w:r>
    </w:p>
    <w:p w14:paraId="1747DE64" w14:textId="77777777" w:rsidR="00CA253D" w:rsidRPr="00CA253D" w:rsidRDefault="00CA253D" w:rsidP="00076761">
      <w:pPr>
        <w:pStyle w:val="ListParagraph"/>
        <w:numPr>
          <w:ilvl w:val="0"/>
          <w:numId w:val="22"/>
        </w:numPr>
        <w:ind w:left="0" w:right="-1" w:firstLine="0"/>
        <w:contextualSpacing/>
        <w:jc w:val="both"/>
        <w:rPr>
          <w:sz w:val="28"/>
          <w:szCs w:val="28"/>
        </w:rPr>
      </w:pPr>
      <w:r w:rsidRPr="00CA253D">
        <w:rPr>
          <w:sz w:val="28"/>
          <w:szCs w:val="28"/>
        </w:rPr>
        <w:t>Articolul „</w:t>
      </w:r>
      <w:r w:rsidRPr="00CA253D">
        <w:rPr>
          <w:i/>
          <w:sz w:val="28"/>
          <w:szCs w:val="28"/>
        </w:rPr>
        <w:t>deplasări de serviciu”</w:t>
      </w:r>
      <w:r w:rsidRPr="00CA253D">
        <w:rPr>
          <w:i/>
          <w:sz w:val="28"/>
          <w:szCs w:val="28"/>
          <w:lang w:val="en-US"/>
        </w:rPr>
        <w:t>,</w:t>
      </w:r>
      <w:r w:rsidRPr="00CA253D">
        <w:rPr>
          <w:sz w:val="28"/>
          <w:szCs w:val="28"/>
        </w:rPr>
        <w:t xml:space="preserve"> include cheltuieli pentru deplasările peste hotarele RM în sumă de 181,7 mii lei;</w:t>
      </w:r>
    </w:p>
    <w:p w14:paraId="3B2B5C8C" w14:textId="77777777" w:rsidR="00CA253D" w:rsidRPr="00CA253D" w:rsidRDefault="00CA253D" w:rsidP="00076761">
      <w:pPr>
        <w:pStyle w:val="ListParagraph"/>
        <w:numPr>
          <w:ilvl w:val="0"/>
          <w:numId w:val="22"/>
        </w:numPr>
        <w:ind w:left="0" w:right="-1" w:firstLine="0"/>
        <w:contextualSpacing/>
        <w:jc w:val="both"/>
        <w:rPr>
          <w:i/>
          <w:sz w:val="28"/>
          <w:szCs w:val="28"/>
        </w:rPr>
      </w:pPr>
      <w:r w:rsidRPr="00CA253D">
        <w:rPr>
          <w:sz w:val="28"/>
          <w:szCs w:val="28"/>
        </w:rPr>
        <w:t>Articolul</w:t>
      </w:r>
      <w:r w:rsidRPr="00CA253D">
        <w:rPr>
          <w:i/>
          <w:sz w:val="28"/>
          <w:szCs w:val="28"/>
        </w:rPr>
        <w:t xml:space="preserve"> „servicii bancare” </w:t>
      </w:r>
      <w:r w:rsidRPr="00CA253D">
        <w:rPr>
          <w:sz w:val="28"/>
          <w:szCs w:val="28"/>
        </w:rPr>
        <w:t>include cheltuieli pentru achitarea taxelor percepute de către instituţiile financiare în sumă de 10,0 mii lei</w:t>
      </w:r>
      <w:r w:rsidRPr="00CA253D">
        <w:rPr>
          <w:i/>
          <w:sz w:val="28"/>
          <w:szCs w:val="28"/>
        </w:rPr>
        <w:t>.</w:t>
      </w:r>
    </w:p>
    <w:p w14:paraId="098A45DF" w14:textId="77777777" w:rsidR="00CA253D" w:rsidRPr="00CA253D" w:rsidRDefault="00CA253D" w:rsidP="00076761">
      <w:pPr>
        <w:pStyle w:val="ListParagraph"/>
        <w:numPr>
          <w:ilvl w:val="0"/>
          <w:numId w:val="22"/>
        </w:numPr>
        <w:ind w:left="0" w:right="-1" w:firstLine="0"/>
        <w:contextualSpacing/>
        <w:jc w:val="both"/>
        <w:rPr>
          <w:sz w:val="28"/>
          <w:szCs w:val="28"/>
        </w:rPr>
      </w:pPr>
      <w:r w:rsidRPr="00CA253D">
        <w:rPr>
          <w:sz w:val="28"/>
          <w:szCs w:val="28"/>
        </w:rPr>
        <w:lastRenderedPageBreak/>
        <w:t xml:space="preserve">La articolul </w:t>
      </w:r>
      <w:r w:rsidRPr="00CA253D">
        <w:rPr>
          <w:i/>
          <w:sz w:val="28"/>
          <w:szCs w:val="28"/>
        </w:rPr>
        <w:t>„servicii neatribuite altor alineate”</w:t>
      </w:r>
      <w:r w:rsidRPr="00CA253D">
        <w:rPr>
          <w:sz w:val="28"/>
          <w:szCs w:val="28"/>
        </w:rPr>
        <w:t xml:space="preserve"> au fost incluse alte tipuri de servicii în suma totală de 1058,8 mii lei, după cum urmează:</w:t>
      </w:r>
    </w:p>
    <w:p w14:paraId="18A73BC7" w14:textId="77777777" w:rsidR="00CA253D" w:rsidRPr="00CA253D" w:rsidRDefault="00CA253D" w:rsidP="00076761">
      <w:pPr>
        <w:pStyle w:val="ListParagraph"/>
        <w:numPr>
          <w:ilvl w:val="0"/>
          <w:numId w:val="15"/>
        </w:numPr>
        <w:ind w:left="0" w:right="-1" w:firstLine="0"/>
        <w:contextualSpacing/>
        <w:jc w:val="both"/>
        <w:rPr>
          <w:sz w:val="28"/>
          <w:szCs w:val="28"/>
        </w:rPr>
      </w:pPr>
      <w:r w:rsidRPr="00CA253D">
        <w:rPr>
          <w:sz w:val="28"/>
          <w:szCs w:val="28"/>
        </w:rPr>
        <w:t>achiziționarea serviciilor de executare a fermelor pentru instalarea decorului în sumă de 20,8 mii lei;</w:t>
      </w:r>
    </w:p>
    <w:p w14:paraId="62AD0ADF" w14:textId="77777777" w:rsidR="00CA253D" w:rsidRPr="00CA253D" w:rsidRDefault="00CA253D" w:rsidP="00076761">
      <w:pPr>
        <w:pStyle w:val="ListParagraph"/>
        <w:numPr>
          <w:ilvl w:val="0"/>
          <w:numId w:val="15"/>
        </w:numPr>
        <w:ind w:left="0" w:right="-1" w:firstLine="0"/>
        <w:contextualSpacing/>
        <w:jc w:val="both"/>
        <w:rPr>
          <w:sz w:val="28"/>
          <w:szCs w:val="28"/>
        </w:rPr>
      </w:pPr>
      <w:r w:rsidRPr="00CA253D">
        <w:rPr>
          <w:sz w:val="28"/>
          <w:szCs w:val="28"/>
        </w:rPr>
        <w:t>servicii de achiziţionare de standuri pentru expunerea expoziţiei de carte şi postere în sumă de 5,0 mii lei și respectiv 3,0 mii lei;</w:t>
      </w:r>
    </w:p>
    <w:p w14:paraId="2386F517" w14:textId="77777777" w:rsidR="00CA253D" w:rsidRPr="00CA253D" w:rsidRDefault="00CA253D" w:rsidP="00076761">
      <w:pPr>
        <w:pStyle w:val="ListParagraph"/>
        <w:numPr>
          <w:ilvl w:val="0"/>
          <w:numId w:val="15"/>
        </w:numPr>
        <w:ind w:left="0" w:right="-1" w:firstLine="0"/>
        <w:contextualSpacing/>
        <w:jc w:val="both"/>
        <w:rPr>
          <w:sz w:val="28"/>
          <w:szCs w:val="28"/>
        </w:rPr>
      </w:pPr>
      <w:r w:rsidRPr="00CA253D">
        <w:rPr>
          <w:sz w:val="28"/>
          <w:szCs w:val="28"/>
        </w:rPr>
        <w:t>achiziționarea serviciilor de elaborare a caietelor de sarcini și proiectelor în domeniul sistemului antiincendiu, încalzire – racire studiouri în sumă de 980,0 mii lei;</w:t>
      </w:r>
    </w:p>
    <w:p w14:paraId="0B75324C" w14:textId="77777777" w:rsidR="00CA253D" w:rsidRPr="00CA253D" w:rsidRDefault="00CA253D" w:rsidP="00076761">
      <w:pPr>
        <w:pStyle w:val="ListParagraph"/>
        <w:numPr>
          <w:ilvl w:val="0"/>
          <w:numId w:val="15"/>
        </w:numPr>
        <w:ind w:left="0" w:right="-1" w:firstLine="0"/>
        <w:contextualSpacing/>
        <w:jc w:val="both"/>
        <w:rPr>
          <w:sz w:val="28"/>
          <w:szCs w:val="28"/>
        </w:rPr>
      </w:pPr>
      <w:r w:rsidRPr="00CA253D">
        <w:rPr>
          <w:sz w:val="28"/>
          <w:szCs w:val="28"/>
        </w:rPr>
        <w:t>deservire pază tehnică în sumă de 50,0 mii lei.</w:t>
      </w:r>
    </w:p>
    <w:p w14:paraId="2A175744" w14:textId="77777777" w:rsidR="00CA253D" w:rsidRPr="00CA253D" w:rsidRDefault="00CA253D" w:rsidP="00076761">
      <w:pPr>
        <w:ind w:right="-1" w:firstLine="284"/>
        <w:rPr>
          <w:b/>
          <w:i/>
          <w:sz w:val="28"/>
          <w:szCs w:val="28"/>
        </w:rPr>
      </w:pPr>
      <w:r w:rsidRPr="00CA253D">
        <w:rPr>
          <w:b/>
          <w:i/>
          <w:sz w:val="28"/>
          <w:szCs w:val="28"/>
        </w:rPr>
        <w:t xml:space="preserve">„Prestaţii sociale” </w:t>
      </w:r>
    </w:p>
    <w:p w14:paraId="5C7B9462" w14:textId="77777777" w:rsidR="00CA253D" w:rsidRPr="00CA253D" w:rsidRDefault="00CA253D" w:rsidP="00076761">
      <w:pPr>
        <w:ind w:right="-1" w:firstLine="284"/>
        <w:jc w:val="both"/>
        <w:rPr>
          <w:sz w:val="28"/>
          <w:szCs w:val="28"/>
        </w:rPr>
      </w:pPr>
      <w:r w:rsidRPr="00CA253D">
        <w:rPr>
          <w:sz w:val="28"/>
          <w:szCs w:val="28"/>
        </w:rPr>
        <w:t xml:space="preserve">La capitolul </w:t>
      </w:r>
      <w:r w:rsidRPr="00CA253D">
        <w:rPr>
          <w:i/>
          <w:sz w:val="28"/>
          <w:szCs w:val="28"/>
        </w:rPr>
        <w:t>„prestaţii sociale</w:t>
      </w:r>
      <w:r w:rsidRPr="00CA253D">
        <w:rPr>
          <w:sz w:val="28"/>
          <w:szCs w:val="28"/>
        </w:rPr>
        <w:t>”, (articol „Alte prestaţii sociale ale angajatorului”) sunt incluse cheltuieli legate de alocaţiile pentru deces, ajutor material oferit foştilor salariaţi din entitate, achitate din mijloacele financiare ale angajatorului în sumă de 9,0 mii lei.</w:t>
      </w:r>
    </w:p>
    <w:p w14:paraId="0BF854C9" w14:textId="77777777" w:rsidR="00CA253D" w:rsidRPr="00CA253D" w:rsidRDefault="00CA253D" w:rsidP="00076761">
      <w:pPr>
        <w:ind w:right="-1" w:firstLine="284"/>
        <w:jc w:val="both"/>
        <w:rPr>
          <w:sz w:val="28"/>
          <w:szCs w:val="28"/>
        </w:rPr>
      </w:pPr>
      <w:r w:rsidRPr="00CA253D">
        <w:rPr>
          <w:b/>
          <w:i/>
          <w:sz w:val="28"/>
          <w:szCs w:val="28"/>
        </w:rPr>
        <w:t xml:space="preserve">„Alte cheltuieli”. </w:t>
      </w:r>
      <w:r w:rsidRPr="00CA253D">
        <w:rPr>
          <w:sz w:val="28"/>
          <w:szCs w:val="28"/>
        </w:rPr>
        <w:t xml:space="preserve">La capitolul </w:t>
      </w:r>
      <w:r w:rsidRPr="00CA253D">
        <w:rPr>
          <w:i/>
          <w:sz w:val="28"/>
          <w:szCs w:val="28"/>
        </w:rPr>
        <w:t>„alte cheltuieli”</w:t>
      </w:r>
      <w:r w:rsidRPr="00CA253D">
        <w:rPr>
          <w:sz w:val="28"/>
          <w:szCs w:val="28"/>
        </w:rPr>
        <w:t xml:space="preserve"> sunt preconizate cheltuieli în suma totală de 2,2 mii lei pentru următoarele scopuri:</w:t>
      </w:r>
    </w:p>
    <w:p w14:paraId="50D96D0C" w14:textId="77777777" w:rsidR="00CA253D" w:rsidRPr="00CA253D" w:rsidRDefault="00CA253D" w:rsidP="00076761">
      <w:pPr>
        <w:pStyle w:val="ListParagraph"/>
        <w:numPr>
          <w:ilvl w:val="0"/>
          <w:numId w:val="16"/>
        </w:numPr>
        <w:ind w:left="0" w:right="-1" w:firstLine="0"/>
        <w:contextualSpacing/>
        <w:jc w:val="both"/>
        <w:rPr>
          <w:sz w:val="28"/>
          <w:szCs w:val="28"/>
        </w:rPr>
      </w:pPr>
      <w:r w:rsidRPr="00CA253D">
        <w:rPr>
          <w:sz w:val="28"/>
          <w:szCs w:val="28"/>
        </w:rPr>
        <w:t xml:space="preserve">alocarea mijloacelor financiare în sumă de 2,2 mii lei (0,15% din fondul de remunerare a muncii) care urmează să fie utilizate în conformitate cu prevederile devizului de cheltuieli şi Contractului colectiv de muncă (Legea sindicatelor nr. 1129- XIV din 07.07.2000); </w:t>
      </w:r>
    </w:p>
    <w:p w14:paraId="403950E2" w14:textId="77777777" w:rsidR="00CA253D" w:rsidRPr="00CA253D" w:rsidRDefault="00CA253D" w:rsidP="00076761">
      <w:pPr>
        <w:ind w:right="-1" w:firstLine="284"/>
        <w:jc w:val="both"/>
        <w:rPr>
          <w:sz w:val="28"/>
          <w:szCs w:val="28"/>
        </w:rPr>
      </w:pPr>
      <w:r w:rsidRPr="00CA253D">
        <w:rPr>
          <w:b/>
          <w:i/>
          <w:sz w:val="28"/>
          <w:szCs w:val="28"/>
        </w:rPr>
        <w:t xml:space="preserve">Capitolul „Mijloace fixe”. </w:t>
      </w:r>
      <w:r w:rsidRPr="00CA253D">
        <w:rPr>
          <w:sz w:val="28"/>
          <w:szCs w:val="28"/>
        </w:rPr>
        <w:t>La</w:t>
      </w:r>
      <w:r w:rsidRPr="00CA253D">
        <w:rPr>
          <w:b/>
          <w:i/>
          <w:sz w:val="28"/>
          <w:szCs w:val="28"/>
        </w:rPr>
        <w:t xml:space="preserve"> </w:t>
      </w:r>
      <w:r w:rsidRPr="00CA253D">
        <w:rPr>
          <w:sz w:val="28"/>
          <w:szCs w:val="28"/>
        </w:rPr>
        <w:t>capitolul dat sunt estimate cheltuieli în sumă totală de 2613,2 mii lei şi sunt repartizate pe următoarele articole:</w:t>
      </w:r>
    </w:p>
    <w:p w14:paraId="71E0BAAD" w14:textId="77777777" w:rsidR="00CA253D" w:rsidRPr="00CA253D" w:rsidRDefault="00CA253D" w:rsidP="00076761">
      <w:pPr>
        <w:pStyle w:val="ListParagraph"/>
        <w:numPr>
          <w:ilvl w:val="0"/>
          <w:numId w:val="16"/>
        </w:numPr>
        <w:ind w:left="0" w:right="-1" w:firstLine="0"/>
        <w:contextualSpacing/>
        <w:jc w:val="both"/>
        <w:rPr>
          <w:sz w:val="28"/>
          <w:szCs w:val="28"/>
        </w:rPr>
      </w:pPr>
      <w:r w:rsidRPr="00CA253D">
        <w:rPr>
          <w:i/>
          <w:sz w:val="28"/>
          <w:szCs w:val="28"/>
        </w:rPr>
        <w:t>„procurarea maşinilor şi utilajelor”</w:t>
      </w:r>
      <w:r w:rsidRPr="00CA253D">
        <w:rPr>
          <w:sz w:val="28"/>
          <w:szCs w:val="28"/>
        </w:rPr>
        <w:t xml:space="preserve"> au fost estimate cheltuielile în suma totală de 1457,3 mii lei, destinate achiziționarii şi instalarii a unei stații de telefoane în sumă de 324,0 mii lei, procurarea generatorului electric în sumă de 550,0 mii lei, </w:t>
      </w:r>
      <w:r w:rsidRPr="00CA253D">
        <w:rPr>
          <w:color w:val="000000" w:themeColor="text1"/>
          <w:sz w:val="28"/>
          <w:szCs w:val="28"/>
        </w:rPr>
        <w:t xml:space="preserve">retehnologizarea blocurilor de emisie şi studiourilor, îmbunătăţirea locurilor de muncă la Radio Moldova în sumă de 327,0 mii lei. Tot la articolul dat au fost reflectate cheltuieli privind procurarea instrumentelor muzicale și a suporturilor pentru partituri în sumă de 232,9 mii lei, precum și </w:t>
      </w:r>
      <w:r w:rsidRPr="00CA253D">
        <w:rPr>
          <w:sz w:val="28"/>
          <w:szCs w:val="28"/>
        </w:rPr>
        <w:t>procurarea aspiratorului profesional în sumă de 9,0 mii lei, boiler, cuptor cu microunde, ceainic electric, modem, router Wi-Fi, aparat de telefon mobil în sumă totală de 14,4 mii lei;</w:t>
      </w:r>
    </w:p>
    <w:p w14:paraId="5566711D" w14:textId="77777777" w:rsidR="00CA253D" w:rsidRPr="00CA253D" w:rsidRDefault="00CA253D" w:rsidP="00076761">
      <w:pPr>
        <w:pStyle w:val="ListParagraph"/>
        <w:numPr>
          <w:ilvl w:val="0"/>
          <w:numId w:val="16"/>
        </w:numPr>
        <w:ind w:left="0" w:right="-1" w:firstLine="0"/>
        <w:contextualSpacing/>
        <w:jc w:val="both"/>
        <w:rPr>
          <w:sz w:val="28"/>
          <w:szCs w:val="28"/>
        </w:rPr>
      </w:pPr>
      <w:r w:rsidRPr="00CA253D">
        <w:rPr>
          <w:sz w:val="28"/>
          <w:szCs w:val="28"/>
        </w:rPr>
        <w:t xml:space="preserve">Mijloace financiare în sumă de 43,9 mii lei sunt prevăzute la articolul </w:t>
      </w:r>
      <w:r w:rsidRPr="00CA253D">
        <w:rPr>
          <w:i/>
          <w:sz w:val="28"/>
          <w:szCs w:val="28"/>
        </w:rPr>
        <w:t>„procurarea uneltelor şi sculelor, inventarului de producere şi uz gospodăresc”</w:t>
      </w:r>
      <w:r w:rsidRPr="00CA253D">
        <w:rPr>
          <w:sz w:val="28"/>
          <w:szCs w:val="28"/>
        </w:rPr>
        <w:t>pentru procurarea mobilierului, a unei motocoase, precum și a jaluzelelor, scaunelor;</w:t>
      </w:r>
    </w:p>
    <w:p w14:paraId="560E3F86" w14:textId="77777777" w:rsidR="00CA253D" w:rsidRPr="00CA253D" w:rsidRDefault="00CA253D" w:rsidP="00076761">
      <w:pPr>
        <w:pStyle w:val="ListParagraph"/>
        <w:numPr>
          <w:ilvl w:val="0"/>
          <w:numId w:val="16"/>
        </w:numPr>
        <w:ind w:left="0" w:right="-1" w:firstLine="0"/>
        <w:contextualSpacing/>
        <w:jc w:val="both"/>
        <w:rPr>
          <w:sz w:val="28"/>
          <w:szCs w:val="28"/>
        </w:rPr>
      </w:pPr>
      <w:r w:rsidRPr="00CA253D">
        <w:rPr>
          <w:i/>
          <w:sz w:val="28"/>
          <w:szCs w:val="28"/>
        </w:rPr>
        <w:t>„procurarea activelor nemateriale</w:t>
      </w:r>
      <w:r w:rsidRPr="00CA253D">
        <w:rPr>
          <w:sz w:val="28"/>
          <w:szCs w:val="28"/>
        </w:rPr>
        <w:t>”. La acest articol sunt prevăzute cheltuieli pentru procurarea licenţelor pentru drepturile de difuzare a filmelor de ficţiune, documentare, pentru copii, desene animate în sumă totală de 463,4 mii lei</w:t>
      </w:r>
    </w:p>
    <w:p w14:paraId="7BA7D749" w14:textId="77777777" w:rsidR="00CA253D" w:rsidRPr="00CA253D" w:rsidRDefault="00CA253D" w:rsidP="00076761">
      <w:pPr>
        <w:pStyle w:val="ListParagraph"/>
        <w:numPr>
          <w:ilvl w:val="0"/>
          <w:numId w:val="16"/>
        </w:numPr>
        <w:ind w:left="0" w:right="-1" w:firstLine="0"/>
        <w:contextualSpacing/>
        <w:jc w:val="both"/>
        <w:rPr>
          <w:sz w:val="28"/>
          <w:szCs w:val="28"/>
        </w:rPr>
      </w:pPr>
      <w:r w:rsidRPr="00CA253D">
        <w:rPr>
          <w:sz w:val="28"/>
          <w:szCs w:val="28"/>
        </w:rPr>
        <w:lastRenderedPageBreak/>
        <w:t xml:space="preserve">La articolul </w:t>
      </w:r>
      <w:r w:rsidRPr="00CA253D">
        <w:rPr>
          <w:i/>
          <w:sz w:val="28"/>
          <w:szCs w:val="28"/>
        </w:rPr>
        <w:t>„procurarea altor mijloace fixe</w:t>
      </w:r>
      <w:r w:rsidRPr="00CA253D">
        <w:rPr>
          <w:sz w:val="28"/>
          <w:szCs w:val="28"/>
        </w:rPr>
        <w:t>” sunt prevăzute mijloace pentru achiziţionarea mobilei pentru emisiuni (92,8 mii lei), decorului şi elementelor pentru decor, butaforii pentru emisiunile TV (472,1 mii lei), practicablurilor pentru exterior (50,0 mii lei), discuri CD-R (33,7 mii lei) în sumă totală de 648,6 mii lei.</w:t>
      </w:r>
    </w:p>
    <w:p w14:paraId="70FB0307" w14:textId="77777777" w:rsidR="00CA253D" w:rsidRPr="00CA253D" w:rsidRDefault="00CA253D" w:rsidP="00076761">
      <w:pPr>
        <w:ind w:right="-1" w:firstLine="360"/>
        <w:jc w:val="both"/>
        <w:rPr>
          <w:sz w:val="28"/>
          <w:szCs w:val="28"/>
        </w:rPr>
      </w:pPr>
      <w:r w:rsidRPr="00CA253D">
        <w:rPr>
          <w:b/>
          <w:i/>
          <w:sz w:val="28"/>
          <w:szCs w:val="28"/>
        </w:rPr>
        <w:t xml:space="preserve">„Stocuri de materiale circulante”. </w:t>
      </w:r>
      <w:r w:rsidRPr="00CA253D">
        <w:rPr>
          <w:sz w:val="28"/>
          <w:szCs w:val="28"/>
        </w:rPr>
        <w:t>La aceast capitol au fost planificate cheltuieli în suma totală de 690,8 mii lei. Mijloacele financiare vor fi utilizate pentru procurarea produselor petroliere şi oleagenoase în sumă de 150,0 mii lei, pieselor de schimb pentru servere și compiutere în sumă de 100,0 mii lei, accesoriilor de pat, îmbrăcămintei și încălțămintei pentru prezentatori în sumă de 266,9 mii lei, produselor cosmetice în sumă de 51,2 mii lei, alte materiale în sumă totală de 122,7 mii lei (renovarea/confecţionarea decorului - 41,1 mii lei, rame/trofee - 11,0 mii lei, aliaj de lipit, pastă termoconductoare, lichid mașină de fum – 60,0 mii lei, veselă, material săditor – 10,6 mii lei).</w:t>
      </w:r>
    </w:p>
    <w:p w14:paraId="68B018F4" w14:textId="77777777" w:rsidR="00CA253D" w:rsidRPr="00CA253D" w:rsidRDefault="00CA253D" w:rsidP="00076761">
      <w:pPr>
        <w:ind w:right="-1" w:firstLine="708"/>
        <w:jc w:val="both"/>
        <w:rPr>
          <w:sz w:val="28"/>
          <w:szCs w:val="28"/>
        </w:rPr>
      </w:pPr>
    </w:p>
    <w:p w14:paraId="46BA3AC2" w14:textId="77777777" w:rsidR="00CA253D" w:rsidRPr="00CA253D" w:rsidRDefault="00CA253D" w:rsidP="00076761">
      <w:pPr>
        <w:pStyle w:val="BodyTextIndent"/>
        <w:ind w:right="-1" w:firstLine="360"/>
        <w:rPr>
          <w:sz w:val="28"/>
          <w:szCs w:val="28"/>
        </w:rPr>
      </w:pPr>
      <w:r w:rsidRPr="00CA253D">
        <w:rPr>
          <w:sz w:val="28"/>
          <w:szCs w:val="28"/>
        </w:rPr>
        <w:t>Notă: La estimarea cheltuielilor pentru proiectele prezentate de către subdiviziuni în valută, în planul financiar a fost aplicat cursul de schimb al leului în conformitate cu prevederile particularităţilor privind elaborarea şi prezentarea de către autorităţile publice centrale a propunerilor de buget pe anul 2021 şi estimărilor pentru anii 2022-2023 (scrisoarea Ministerului Finanţelor nr. 06/1-17/50 din 28 septembrie 2020) şi constituie:</w:t>
      </w:r>
    </w:p>
    <w:p w14:paraId="716CF073" w14:textId="77777777" w:rsidR="00CA253D" w:rsidRPr="00CA253D" w:rsidRDefault="00CA253D" w:rsidP="00076761">
      <w:pPr>
        <w:ind w:right="-1"/>
        <w:jc w:val="both"/>
        <w:rPr>
          <w:sz w:val="28"/>
          <w:szCs w:val="28"/>
        </w:rPr>
      </w:pPr>
      <w:r w:rsidRPr="00CA253D">
        <w:rPr>
          <w:sz w:val="28"/>
          <w:szCs w:val="28"/>
        </w:rPr>
        <w:t>leu/USD – 19,07</w:t>
      </w:r>
    </w:p>
    <w:p w14:paraId="7B517305" w14:textId="77777777" w:rsidR="00CA253D" w:rsidRPr="00CA253D" w:rsidRDefault="00CA253D" w:rsidP="00076761">
      <w:pPr>
        <w:ind w:right="-1"/>
        <w:jc w:val="both"/>
        <w:rPr>
          <w:sz w:val="28"/>
          <w:szCs w:val="28"/>
        </w:rPr>
      </w:pPr>
      <w:r w:rsidRPr="00CA253D">
        <w:rPr>
          <w:sz w:val="28"/>
          <w:szCs w:val="28"/>
        </w:rPr>
        <w:t>leu/EUR – 22,2051</w:t>
      </w:r>
    </w:p>
    <w:p w14:paraId="7EB681C5" w14:textId="77777777" w:rsidR="00CA253D" w:rsidRPr="00CA253D" w:rsidRDefault="00CA253D" w:rsidP="00076761">
      <w:pPr>
        <w:ind w:right="-1"/>
        <w:jc w:val="both"/>
        <w:rPr>
          <w:color w:val="FF0000"/>
          <w:sz w:val="28"/>
          <w:szCs w:val="28"/>
        </w:rPr>
      </w:pPr>
    </w:p>
    <w:p w14:paraId="3A9D659E" w14:textId="77777777" w:rsidR="00CA253D" w:rsidRPr="00CA253D" w:rsidRDefault="00CA253D" w:rsidP="00076761">
      <w:pPr>
        <w:autoSpaceDE w:val="0"/>
        <w:autoSpaceDN w:val="0"/>
        <w:adjustRightInd w:val="0"/>
        <w:ind w:left="360" w:right="-1"/>
        <w:jc w:val="center"/>
        <w:rPr>
          <w:b/>
          <w:i/>
          <w:sz w:val="28"/>
          <w:szCs w:val="28"/>
        </w:rPr>
      </w:pPr>
      <w:r w:rsidRPr="00CA253D">
        <w:rPr>
          <w:b/>
          <w:i/>
          <w:sz w:val="28"/>
          <w:szCs w:val="28"/>
        </w:rPr>
        <w:t xml:space="preserve">III. Cheltuieli care nu au acoperire financiară </w:t>
      </w:r>
    </w:p>
    <w:p w14:paraId="43502C66" w14:textId="77777777" w:rsidR="00CA253D" w:rsidRPr="00CA253D" w:rsidRDefault="00CA253D" w:rsidP="00076761">
      <w:pPr>
        <w:autoSpaceDE w:val="0"/>
        <w:autoSpaceDN w:val="0"/>
        <w:adjustRightInd w:val="0"/>
        <w:ind w:right="-1" w:firstLine="708"/>
        <w:jc w:val="both"/>
        <w:rPr>
          <w:bCs/>
          <w:sz w:val="28"/>
          <w:szCs w:val="28"/>
          <w:lang w:val="en-US"/>
        </w:rPr>
      </w:pPr>
      <w:r w:rsidRPr="00CA253D">
        <w:rPr>
          <w:bCs/>
          <w:sz w:val="28"/>
          <w:szCs w:val="28"/>
          <w:lang w:val="en-US"/>
        </w:rPr>
        <w:t xml:space="preserve">La </w:t>
      </w:r>
      <w:r w:rsidRPr="00CA253D">
        <w:rPr>
          <w:bCs/>
          <w:sz w:val="28"/>
          <w:szCs w:val="28"/>
        </w:rPr>
        <w:t>acest</w:t>
      </w:r>
      <w:r w:rsidRPr="00CA253D">
        <w:rPr>
          <w:bCs/>
          <w:sz w:val="28"/>
          <w:szCs w:val="28"/>
          <w:lang w:val="en-US"/>
        </w:rPr>
        <w:t xml:space="preserve"> </w:t>
      </w:r>
      <w:r w:rsidRPr="00CA253D">
        <w:rPr>
          <w:bCs/>
          <w:sz w:val="28"/>
          <w:szCs w:val="28"/>
        </w:rPr>
        <w:t>compartiment</w:t>
      </w:r>
      <w:r w:rsidRPr="00CA253D">
        <w:rPr>
          <w:bCs/>
          <w:sz w:val="28"/>
          <w:szCs w:val="28"/>
          <w:lang w:val="en-US"/>
        </w:rPr>
        <w:t xml:space="preserve"> </w:t>
      </w:r>
      <w:r w:rsidRPr="00CA253D">
        <w:rPr>
          <w:bCs/>
          <w:sz w:val="28"/>
          <w:szCs w:val="28"/>
        </w:rPr>
        <w:t xml:space="preserve">sunt incluse necesităţi </w:t>
      </w:r>
      <w:r w:rsidRPr="00CA253D">
        <w:rPr>
          <w:bCs/>
          <w:sz w:val="28"/>
          <w:szCs w:val="28"/>
          <w:lang w:val="en-US"/>
        </w:rPr>
        <w:t xml:space="preserve">de </w:t>
      </w:r>
      <w:r w:rsidRPr="00CA253D">
        <w:rPr>
          <w:bCs/>
          <w:sz w:val="28"/>
          <w:szCs w:val="28"/>
        </w:rPr>
        <w:t>mijloace financiare care nu au acoperire nici</w:t>
      </w:r>
      <w:r w:rsidRPr="00CA253D">
        <w:rPr>
          <w:bCs/>
          <w:sz w:val="28"/>
          <w:szCs w:val="28"/>
          <w:lang w:val="en-US"/>
        </w:rPr>
        <w:t xml:space="preserve"> din </w:t>
      </w:r>
      <w:r w:rsidRPr="00CA253D">
        <w:rPr>
          <w:bCs/>
          <w:sz w:val="28"/>
          <w:szCs w:val="28"/>
        </w:rPr>
        <w:t>bugetul</w:t>
      </w:r>
      <w:r w:rsidRPr="00CA253D">
        <w:rPr>
          <w:bCs/>
          <w:sz w:val="28"/>
          <w:szCs w:val="28"/>
          <w:lang w:val="en-US"/>
        </w:rPr>
        <w:t xml:space="preserve"> de stat, </w:t>
      </w:r>
      <w:r w:rsidRPr="00CA253D">
        <w:rPr>
          <w:bCs/>
          <w:sz w:val="28"/>
          <w:szCs w:val="28"/>
        </w:rPr>
        <w:t>nici</w:t>
      </w:r>
      <w:r w:rsidRPr="00CA253D">
        <w:rPr>
          <w:bCs/>
          <w:sz w:val="28"/>
          <w:szCs w:val="28"/>
          <w:lang w:val="en-US"/>
        </w:rPr>
        <w:t xml:space="preserve"> din </w:t>
      </w:r>
      <w:r w:rsidRPr="00CA253D">
        <w:rPr>
          <w:bCs/>
          <w:sz w:val="28"/>
          <w:szCs w:val="28"/>
        </w:rPr>
        <w:t>veniturile planificate a fi acumulate, dar sunt strict necesare pentru activitatea</w:t>
      </w:r>
      <w:r w:rsidRPr="00CA253D">
        <w:rPr>
          <w:bCs/>
          <w:sz w:val="28"/>
          <w:szCs w:val="28"/>
          <w:lang w:val="en-US"/>
        </w:rPr>
        <w:t xml:space="preserve"> de </w:t>
      </w:r>
      <w:r w:rsidRPr="00CA253D">
        <w:rPr>
          <w:bCs/>
          <w:sz w:val="28"/>
          <w:szCs w:val="28"/>
        </w:rPr>
        <w:t>producţie şi dezvoltarea Companiei</w:t>
      </w:r>
      <w:r w:rsidRPr="00CA253D">
        <w:rPr>
          <w:bCs/>
          <w:sz w:val="28"/>
          <w:szCs w:val="28"/>
          <w:lang w:val="en-US"/>
        </w:rPr>
        <w:t xml:space="preserve">. </w:t>
      </w:r>
    </w:p>
    <w:p w14:paraId="75C42243" w14:textId="77777777" w:rsidR="00CA253D" w:rsidRPr="00CA253D" w:rsidRDefault="00CA253D" w:rsidP="00076761">
      <w:pPr>
        <w:ind w:right="-1"/>
        <w:jc w:val="both"/>
        <w:rPr>
          <w:b/>
          <w:i/>
          <w:sz w:val="28"/>
          <w:szCs w:val="28"/>
        </w:rPr>
      </w:pPr>
    </w:p>
    <w:p w14:paraId="0063630C" w14:textId="77777777" w:rsidR="00CA253D" w:rsidRPr="00CA253D" w:rsidRDefault="00CA253D" w:rsidP="00076761">
      <w:pPr>
        <w:ind w:right="-1"/>
        <w:jc w:val="both"/>
        <w:rPr>
          <w:bCs/>
          <w:sz w:val="28"/>
          <w:szCs w:val="28"/>
          <w:lang w:val="en-US"/>
        </w:rPr>
      </w:pPr>
      <w:r w:rsidRPr="00CA253D">
        <w:rPr>
          <w:b/>
          <w:i/>
          <w:sz w:val="28"/>
          <w:szCs w:val="28"/>
        </w:rPr>
        <w:t>„Bunuri şi servicii”</w:t>
      </w:r>
    </w:p>
    <w:p w14:paraId="7FDB7CD3" w14:textId="77777777" w:rsidR="00CA253D" w:rsidRPr="00CA253D" w:rsidRDefault="00CA253D" w:rsidP="00076761">
      <w:pPr>
        <w:ind w:right="-1"/>
        <w:jc w:val="both"/>
        <w:rPr>
          <w:sz w:val="28"/>
          <w:szCs w:val="28"/>
        </w:rPr>
      </w:pPr>
      <w:r w:rsidRPr="00CA253D">
        <w:rPr>
          <w:sz w:val="28"/>
          <w:szCs w:val="28"/>
        </w:rPr>
        <w:t xml:space="preserve">La capitolul dat sunt estimate cheltuieli pe următoare articole: </w:t>
      </w:r>
    </w:p>
    <w:p w14:paraId="2250B712" w14:textId="77777777" w:rsidR="00CA253D" w:rsidRPr="00CA253D" w:rsidRDefault="00CA253D" w:rsidP="00076761">
      <w:pPr>
        <w:pStyle w:val="ListParagraph"/>
        <w:numPr>
          <w:ilvl w:val="0"/>
          <w:numId w:val="23"/>
        </w:numPr>
        <w:ind w:left="0" w:right="-1" w:firstLine="0"/>
        <w:contextualSpacing/>
        <w:jc w:val="both"/>
        <w:rPr>
          <w:color w:val="00B050"/>
          <w:sz w:val="28"/>
          <w:szCs w:val="28"/>
        </w:rPr>
      </w:pPr>
      <w:r w:rsidRPr="00CA253D">
        <w:rPr>
          <w:sz w:val="28"/>
          <w:szCs w:val="28"/>
        </w:rPr>
        <w:t>”</w:t>
      </w:r>
      <w:r w:rsidRPr="00CA253D">
        <w:rPr>
          <w:i/>
          <w:sz w:val="28"/>
          <w:szCs w:val="28"/>
        </w:rPr>
        <w:t>Servicii de locaţiune</w:t>
      </w:r>
      <w:r w:rsidRPr="00CA253D">
        <w:rPr>
          <w:sz w:val="28"/>
          <w:szCs w:val="28"/>
        </w:rPr>
        <w:t>” . La articolul dat sunt atribuite cheltuieli pentru achitarea serviciilor de arenda a multiplexului pentru canalul Moldova 2 în sumă de 1786,0 mii lei;</w:t>
      </w:r>
    </w:p>
    <w:p w14:paraId="0D8BFE8A" w14:textId="77777777" w:rsidR="00CA253D" w:rsidRPr="00CA253D" w:rsidRDefault="00CA253D" w:rsidP="00076761">
      <w:pPr>
        <w:pStyle w:val="ListParagraph"/>
        <w:numPr>
          <w:ilvl w:val="0"/>
          <w:numId w:val="23"/>
        </w:numPr>
        <w:ind w:left="0" w:right="-1" w:firstLine="0"/>
        <w:contextualSpacing/>
        <w:jc w:val="both"/>
        <w:rPr>
          <w:color w:val="00B050"/>
          <w:sz w:val="28"/>
          <w:szCs w:val="28"/>
        </w:rPr>
      </w:pPr>
      <w:r w:rsidRPr="00CA253D">
        <w:rPr>
          <w:sz w:val="28"/>
          <w:szCs w:val="28"/>
        </w:rPr>
        <w:t>”Servicii de reparații curente”. Articolul dat prevede cheltuieli pentru reparația acoperișurilor blocurilor CR/TV în sumă de 1600,0 mii lei, reparația rețelelor care au termen de exploatare depășit: de apă în sumă de 2000,0 mii lei, de canalizare în sumă de 3600,0 mii lei precum și de termoficare în sumă de 3300,0 mii lei;</w:t>
      </w:r>
    </w:p>
    <w:p w14:paraId="4EB0B52C" w14:textId="77777777" w:rsidR="00CA253D" w:rsidRPr="00CA253D" w:rsidRDefault="00CA253D" w:rsidP="00076761">
      <w:pPr>
        <w:pStyle w:val="ListParagraph"/>
        <w:numPr>
          <w:ilvl w:val="0"/>
          <w:numId w:val="23"/>
        </w:numPr>
        <w:ind w:left="0" w:right="-1" w:firstLine="0"/>
        <w:contextualSpacing/>
        <w:jc w:val="both"/>
        <w:rPr>
          <w:sz w:val="28"/>
          <w:szCs w:val="28"/>
        </w:rPr>
      </w:pPr>
      <w:r w:rsidRPr="00CA253D">
        <w:rPr>
          <w:sz w:val="28"/>
          <w:szCs w:val="28"/>
        </w:rPr>
        <w:t>” „</w:t>
      </w:r>
      <w:r w:rsidRPr="00CA253D">
        <w:rPr>
          <w:i/>
          <w:sz w:val="28"/>
          <w:szCs w:val="28"/>
        </w:rPr>
        <w:t>Servicii neatribuite altor aliniate</w:t>
      </w:r>
      <w:r w:rsidRPr="00CA253D">
        <w:rPr>
          <w:sz w:val="28"/>
          <w:szCs w:val="28"/>
        </w:rPr>
        <w:t xml:space="preserve">”. Articolul dat cuprinde cheltuieli pentru elaborarea devizelor de cheltuieli în domeniul construcției și în domeniul reţelelor de răcire –încălzire în sumă totală de 2600,0 mii lei. </w:t>
      </w:r>
    </w:p>
    <w:p w14:paraId="6C2325EF" w14:textId="77777777" w:rsidR="00CA253D" w:rsidRPr="00CA253D" w:rsidRDefault="00CA253D" w:rsidP="00076761">
      <w:pPr>
        <w:ind w:right="-1"/>
        <w:rPr>
          <w:b/>
          <w:i/>
          <w:sz w:val="28"/>
          <w:szCs w:val="28"/>
        </w:rPr>
      </w:pPr>
      <w:r w:rsidRPr="00CA253D">
        <w:rPr>
          <w:b/>
          <w:i/>
          <w:sz w:val="28"/>
          <w:szCs w:val="28"/>
        </w:rPr>
        <w:t>„Mijloace fixe”</w:t>
      </w:r>
    </w:p>
    <w:p w14:paraId="1B733092" w14:textId="77777777" w:rsidR="00CA253D" w:rsidRPr="00CA253D" w:rsidRDefault="00CA253D" w:rsidP="00076761">
      <w:pPr>
        <w:ind w:right="-1" w:firstLine="708"/>
        <w:jc w:val="both"/>
        <w:rPr>
          <w:sz w:val="28"/>
          <w:szCs w:val="28"/>
        </w:rPr>
      </w:pPr>
      <w:r w:rsidRPr="00CA253D">
        <w:rPr>
          <w:sz w:val="28"/>
          <w:szCs w:val="28"/>
        </w:rPr>
        <w:lastRenderedPageBreak/>
        <w:t xml:space="preserve">Pentru </w:t>
      </w:r>
      <w:r w:rsidRPr="00CA253D">
        <w:rPr>
          <w:i/>
          <w:sz w:val="28"/>
          <w:szCs w:val="28"/>
        </w:rPr>
        <w:t xml:space="preserve">„reparaţii capitale ale clădirilor” </w:t>
      </w:r>
      <w:r w:rsidRPr="00CA253D">
        <w:rPr>
          <w:sz w:val="28"/>
          <w:szCs w:val="28"/>
        </w:rPr>
        <w:t>sunt preconizate cheltuieli necesare pentru schimbarea geamurilor la blocurile RD/TV în sumă de 4300,0 mii lei, reparația fațadei Casei Radio în sumă de 6000,0 mii lei, reparația blocurilor sanitare în sumă de 2000,0 mii lei;</w:t>
      </w:r>
    </w:p>
    <w:p w14:paraId="2D1B1680" w14:textId="77777777" w:rsidR="00CA253D" w:rsidRPr="00CA253D" w:rsidRDefault="00CA253D" w:rsidP="00076761">
      <w:pPr>
        <w:ind w:right="-1" w:firstLine="708"/>
        <w:jc w:val="both"/>
        <w:rPr>
          <w:sz w:val="28"/>
          <w:szCs w:val="28"/>
        </w:rPr>
      </w:pPr>
      <w:r w:rsidRPr="00CA253D">
        <w:rPr>
          <w:sz w:val="28"/>
          <w:szCs w:val="28"/>
        </w:rPr>
        <w:t>Pentru ”</w:t>
      </w:r>
      <w:r w:rsidRPr="00CA253D">
        <w:rPr>
          <w:i/>
          <w:sz w:val="28"/>
          <w:szCs w:val="28"/>
        </w:rPr>
        <w:t xml:space="preserve">Pocurarea instalațiilor de transmisie” </w:t>
      </w:r>
      <w:r w:rsidRPr="00CA253D">
        <w:rPr>
          <w:sz w:val="28"/>
          <w:szCs w:val="28"/>
        </w:rPr>
        <w:t>sunt estimate cheltuieli în sumă de totală de 13400,0 mii lei, pentru achiziționarea sistemului de înștiințare anti incendiar în birourile de serviciu (2500,0 mii lei), sistem de stingere a incendiilor studiouri TV/RD (7000,0 mii lei), sisteme de încălzire – răcire studiouri TV/RD (3900,0 mii lei);</w:t>
      </w:r>
    </w:p>
    <w:p w14:paraId="033AEE97" w14:textId="77777777" w:rsidR="00CA253D" w:rsidRPr="00CA253D" w:rsidRDefault="00CA253D" w:rsidP="00076761">
      <w:pPr>
        <w:ind w:right="-1" w:firstLine="720"/>
        <w:jc w:val="both"/>
        <w:rPr>
          <w:sz w:val="28"/>
          <w:szCs w:val="28"/>
        </w:rPr>
      </w:pPr>
      <w:r w:rsidRPr="00CA253D">
        <w:rPr>
          <w:sz w:val="28"/>
          <w:szCs w:val="28"/>
        </w:rPr>
        <w:t>Cheltuielile necesare pentru „</w:t>
      </w:r>
      <w:r w:rsidRPr="00CA253D">
        <w:rPr>
          <w:i/>
          <w:sz w:val="28"/>
          <w:szCs w:val="28"/>
        </w:rPr>
        <w:t>procurarea maşinilor şi utilajelor</w:t>
      </w:r>
      <w:r w:rsidRPr="00CA253D">
        <w:rPr>
          <w:sz w:val="28"/>
          <w:szCs w:val="28"/>
        </w:rPr>
        <w:t>” se estimează în sumă de 13117,1 mii lei. Suma planificată este argumentată de lipsa mai multor echipamente de primă necesitate ce ar asigura funcţionarea furnizorului public naţional conform standardelor moderne. La articolul dat au fost incluse cheltuieli pentru reutilarea studiourilor TV nr.1/2 (8935,0 mii lei) şi St-5 (4172,0 mii lei), echipament pentru platforma digitală copii 10,1 mii lei;</w:t>
      </w:r>
    </w:p>
    <w:p w14:paraId="06DFD247" w14:textId="77777777" w:rsidR="00CA253D" w:rsidRDefault="00CA253D" w:rsidP="00076761">
      <w:pPr>
        <w:ind w:right="-1" w:firstLine="708"/>
        <w:jc w:val="both"/>
        <w:rPr>
          <w:sz w:val="28"/>
          <w:szCs w:val="28"/>
        </w:rPr>
      </w:pPr>
      <w:r w:rsidRPr="00CA253D">
        <w:rPr>
          <w:sz w:val="28"/>
          <w:szCs w:val="28"/>
        </w:rPr>
        <w:t xml:space="preserve">Luând în consideraţie uzura fizică a parcului auto se preconizează renovarea lui prin procurarea a 2 autoturisme și un microbus în sumă totală de 1310,0 mii lei pentru asigurarea echipelor de creaţie cu mijloacele de transport necesare pentru pregătirea programelor televizate (articol </w:t>
      </w:r>
      <w:r w:rsidRPr="00CA253D">
        <w:rPr>
          <w:i/>
          <w:sz w:val="28"/>
          <w:szCs w:val="28"/>
        </w:rPr>
        <w:t>„Procurarea mijloacelor de transport</w:t>
      </w:r>
      <w:r w:rsidRPr="00CA253D">
        <w:rPr>
          <w:sz w:val="28"/>
          <w:szCs w:val="28"/>
        </w:rPr>
        <w:t>”).</w:t>
      </w:r>
    </w:p>
    <w:p w14:paraId="5ACC72AD" w14:textId="77777777" w:rsidR="00925DA0" w:rsidRDefault="00925DA0" w:rsidP="00CA253D">
      <w:pPr>
        <w:ind w:right="-426" w:firstLine="708"/>
        <w:jc w:val="both"/>
        <w:rPr>
          <w:sz w:val="28"/>
          <w:szCs w:val="28"/>
        </w:rPr>
      </w:pPr>
    </w:p>
    <w:p w14:paraId="25865838" w14:textId="16292748" w:rsidR="00A25667" w:rsidRPr="00D23EF5" w:rsidRDefault="00925DA0" w:rsidP="00D23EF5">
      <w:pPr>
        <w:ind w:right="-426" w:firstLine="708"/>
        <w:jc w:val="both"/>
        <w:rPr>
          <w:b/>
          <w:i/>
          <w:sz w:val="28"/>
          <w:szCs w:val="28"/>
        </w:rPr>
      </w:pPr>
      <w:r w:rsidRPr="00925DA0">
        <w:rPr>
          <w:b/>
          <w:i/>
          <w:sz w:val="28"/>
          <w:szCs w:val="28"/>
        </w:rPr>
        <w:t>Datele exhaustive cu privire la descifrarea subvențiilor, bugetelor și veniturilor proprii se regăsesc în anexe.</w:t>
      </w:r>
      <w:bookmarkStart w:id="0" w:name="_GoBack"/>
      <w:bookmarkEnd w:id="0"/>
    </w:p>
    <w:sectPr w:rsidR="00A25667" w:rsidRPr="00D23EF5" w:rsidSect="00E761C0">
      <w:footerReference w:type="even" r:id="rId14"/>
      <w:footerReference w:type="default" r:id="rId15"/>
      <w:pgSz w:w="16838" w:h="11906" w:orient="landscape"/>
      <w:pgMar w:top="284" w:right="1387" w:bottom="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0BF84" w14:textId="77777777" w:rsidR="005716A6" w:rsidRDefault="005716A6" w:rsidP="00794272">
      <w:r>
        <w:separator/>
      </w:r>
    </w:p>
  </w:endnote>
  <w:endnote w:type="continuationSeparator" w:id="0">
    <w:p w14:paraId="6A682278" w14:textId="77777777" w:rsidR="005716A6" w:rsidRDefault="005716A6" w:rsidP="0079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0">
    <w:altName w:val="Times New Roman"/>
    <w:panose1 w:val="00000000000000000000"/>
    <w:charset w:val="00"/>
    <w:family w:val="auto"/>
    <w:notTrueType/>
    <w:pitch w:val="default"/>
    <w:sig w:usb0="00000003" w:usb1="00000000" w:usb2="00000000" w:usb3="00000000" w:csb0="00000001" w:csb1="00000000"/>
  </w:font>
  <w:font w:name="Neo Sans Intel Light">
    <w:altName w:val="Arial"/>
    <w:panose1 w:val="00000000000000000000"/>
    <w:charset w:val="00"/>
    <w:family w:val="swiss"/>
    <w:notTrueType/>
    <w:pitch w:val="default"/>
    <w:sig w:usb0="00000003" w:usb1="00000000" w:usb2="00000000" w:usb3="00000000" w:csb0="00000001" w:csb1="00000000"/>
  </w:font>
  <w:font w:name="Arial CYR">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2227C" w14:textId="77777777" w:rsidR="00C9642A" w:rsidRDefault="00C9642A" w:rsidP="000B3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F1C212" w14:textId="77777777" w:rsidR="00C9642A" w:rsidRDefault="00C9642A" w:rsidP="000B36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241067"/>
      <w:docPartObj>
        <w:docPartGallery w:val="Page Numbers (Bottom of Page)"/>
        <w:docPartUnique/>
      </w:docPartObj>
    </w:sdtPr>
    <w:sdtEndPr>
      <w:rPr>
        <w:noProof/>
      </w:rPr>
    </w:sdtEndPr>
    <w:sdtContent>
      <w:p w14:paraId="43503A0E" w14:textId="77777777" w:rsidR="00C9642A" w:rsidRDefault="00C9642A">
        <w:pPr>
          <w:pStyle w:val="Footer"/>
          <w:jc w:val="right"/>
        </w:pPr>
        <w:r>
          <w:fldChar w:fldCharType="begin"/>
        </w:r>
        <w:r>
          <w:instrText xml:space="preserve"> PAGE   \* MERGEFORMAT </w:instrText>
        </w:r>
        <w:r>
          <w:fldChar w:fldCharType="separate"/>
        </w:r>
        <w:r w:rsidR="00D23EF5">
          <w:rPr>
            <w:noProof/>
          </w:rPr>
          <w:t>1</w:t>
        </w:r>
        <w:r>
          <w:rPr>
            <w:noProof/>
          </w:rPr>
          <w:fldChar w:fldCharType="end"/>
        </w:r>
      </w:p>
    </w:sdtContent>
  </w:sdt>
  <w:p w14:paraId="77CFFD94" w14:textId="77777777" w:rsidR="00C9642A" w:rsidRDefault="00C9642A" w:rsidP="000B3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C45E8" w14:textId="77777777" w:rsidR="005716A6" w:rsidRDefault="005716A6" w:rsidP="00794272">
      <w:r>
        <w:separator/>
      </w:r>
    </w:p>
  </w:footnote>
  <w:footnote w:type="continuationSeparator" w:id="0">
    <w:p w14:paraId="587B5CC2" w14:textId="77777777" w:rsidR="005716A6" w:rsidRDefault="005716A6" w:rsidP="00794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2216"/>
    <w:multiLevelType w:val="hybridMultilevel"/>
    <w:tmpl w:val="CB7AA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723910"/>
    <w:multiLevelType w:val="hybridMultilevel"/>
    <w:tmpl w:val="9538094A"/>
    <w:lvl w:ilvl="0" w:tplc="EFDA44E0">
      <w:start w:val="2"/>
      <w:numFmt w:val="bullet"/>
      <w:lvlText w:val="-"/>
      <w:lvlJc w:val="left"/>
      <w:pPr>
        <w:ind w:left="1866" w:hanging="360"/>
      </w:pPr>
      <w:rPr>
        <w:rFonts w:ascii="Times New Roman" w:eastAsia="Times New Roman" w:hAnsi="Times New Roman" w:hint="default"/>
      </w:rPr>
    </w:lvl>
    <w:lvl w:ilvl="1" w:tplc="08090003" w:tentative="1">
      <w:start w:val="1"/>
      <w:numFmt w:val="bullet"/>
      <w:lvlText w:val="o"/>
      <w:lvlJc w:val="left"/>
      <w:pPr>
        <w:ind w:left="2586" w:hanging="360"/>
      </w:pPr>
      <w:rPr>
        <w:rFonts w:ascii="Courier New" w:hAnsi="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 w15:restartNumberingAfterBreak="0">
    <w:nsid w:val="01554555"/>
    <w:multiLevelType w:val="hybridMultilevel"/>
    <w:tmpl w:val="0F56C7D6"/>
    <w:lvl w:ilvl="0" w:tplc="0419000D">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015D0492"/>
    <w:multiLevelType w:val="hybridMultilevel"/>
    <w:tmpl w:val="B2F04426"/>
    <w:lvl w:ilvl="0" w:tplc="2FB8F0FC">
      <w:start w:val="1"/>
      <w:numFmt w:val="upperRoman"/>
      <w:lvlText w:val="%1."/>
      <w:lvlJc w:val="left"/>
      <w:pPr>
        <w:ind w:left="4965" w:hanging="720"/>
      </w:pPr>
      <w:rPr>
        <w:rFonts w:hint="default"/>
      </w:rPr>
    </w:lvl>
    <w:lvl w:ilvl="1" w:tplc="04090019" w:tentative="1">
      <w:start w:val="1"/>
      <w:numFmt w:val="lowerLetter"/>
      <w:lvlText w:val="%2."/>
      <w:lvlJc w:val="left"/>
      <w:pPr>
        <w:ind w:left="5325" w:hanging="360"/>
      </w:pPr>
    </w:lvl>
    <w:lvl w:ilvl="2" w:tplc="0409001B" w:tentative="1">
      <w:start w:val="1"/>
      <w:numFmt w:val="lowerRoman"/>
      <w:lvlText w:val="%3."/>
      <w:lvlJc w:val="right"/>
      <w:pPr>
        <w:ind w:left="6045" w:hanging="180"/>
      </w:pPr>
    </w:lvl>
    <w:lvl w:ilvl="3" w:tplc="0409000F" w:tentative="1">
      <w:start w:val="1"/>
      <w:numFmt w:val="decimal"/>
      <w:lvlText w:val="%4."/>
      <w:lvlJc w:val="left"/>
      <w:pPr>
        <w:ind w:left="6765" w:hanging="360"/>
      </w:pPr>
    </w:lvl>
    <w:lvl w:ilvl="4" w:tplc="04090019" w:tentative="1">
      <w:start w:val="1"/>
      <w:numFmt w:val="lowerLetter"/>
      <w:lvlText w:val="%5."/>
      <w:lvlJc w:val="left"/>
      <w:pPr>
        <w:ind w:left="7485" w:hanging="360"/>
      </w:pPr>
    </w:lvl>
    <w:lvl w:ilvl="5" w:tplc="0409001B" w:tentative="1">
      <w:start w:val="1"/>
      <w:numFmt w:val="lowerRoman"/>
      <w:lvlText w:val="%6."/>
      <w:lvlJc w:val="right"/>
      <w:pPr>
        <w:ind w:left="8205" w:hanging="180"/>
      </w:pPr>
    </w:lvl>
    <w:lvl w:ilvl="6" w:tplc="0409000F" w:tentative="1">
      <w:start w:val="1"/>
      <w:numFmt w:val="decimal"/>
      <w:lvlText w:val="%7."/>
      <w:lvlJc w:val="left"/>
      <w:pPr>
        <w:ind w:left="8925" w:hanging="360"/>
      </w:pPr>
    </w:lvl>
    <w:lvl w:ilvl="7" w:tplc="04090019" w:tentative="1">
      <w:start w:val="1"/>
      <w:numFmt w:val="lowerLetter"/>
      <w:lvlText w:val="%8."/>
      <w:lvlJc w:val="left"/>
      <w:pPr>
        <w:ind w:left="9645" w:hanging="360"/>
      </w:pPr>
    </w:lvl>
    <w:lvl w:ilvl="8" w:tplc="0409001B" w:tentative="1">
      <w:start w:val="1"/>
      <w:numFmt w:val="lowerRoman"/>
      <w:lvlText w:val="%9."/>
      <w:lvlJc w:val="right"/>
      <w:pPr>
        <w:ind w:left="10365" w:hanging="180"/>
      </w:pPr>
    </w:lvl>
  </w:abstractNum>
  <w:abstractNum w:abstractNumId="4" w15:restartNumberingAfterBreak="0">
    <w:nsid w:val="07822BF9"/>
    <w:multiLevelType w:val="hybridMultilevel"/>
    <w:tmpl w:val="19402026"/>
    <w:lvl w:ilvl="0" w:tplc="807A44D6">
      <w:start w:val="1"/>
      <w:numFmt w:val="bullet"/>
      <w:lvlText w:val="-"/>
      <w:lvlJc w:val="left"/>
      <w:pPr>
        <w:ind w:left="1068" w:hanging="360"/>
      </w:pPr>
      <w:rPr>
        <w:rFonts w:ascii="Calibri" w:eastAsiaTheme="minorHAnsi" w:hAnsi="Calibri"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089F753F"/>
    <w:multiLevelType w:val="multilevel"/>
    <w:tmpl w:val="DF64B684"/>
    <w:lvl w:ilvl="0">
      <w:start w:val="1"/>
      <w:numFmt w:val="decimal"/>
      <w:lvlText w:val="%1."/>
      <w:lvlJc w:val="left"/>
      <w:pPr>
        <w:ind w:left="1068" w:hanging="360"/>
      </w:pPr>
      <w:rPr>
        <w:rFonts w:hint="default"/>
      </w:rPr>
    </w:lvl>
    <w:lvl w:ilvl="1">
      <w:start w:val="1"/>
      <w:numFmt w:val="decimal"/>
      <w:isLgl/>
      <w:lvlText w:val="%1.%2."/>
      <w:lvlJc w:val="left"/>
      <w:pPr>
        <w:ind w:left="1776" w:hanging="360"/>
      </w:pPr>
      <w:rPr>
        <w:rFonts w:hint="default"/>
        <w:b w:val="0"/>
      </w:rPr>
    </w:lvl>
    <w:lvl w:ilvl="2">
      <w:start w:val="1"/>
      <w:numFmt w:val="decimal"/>
      <w:isLgl/>
      <w:lvlText w:val="%1.%2.%3."/>
      <w:lvlJc w:val="left"/>
      <w:pPr>
        <w:ind w:left="2844"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8172" w:hanging="1800"/>
      </w:pPr>
      <w:rPr>
        <w:rFonts w:hint="default"/>
      </w:rPr>
    </w:lvl>
  </w:abstractNum>
  <w:abstractNum w:abstractNumId="6" w15:restartNumberingAfterBreak="0">
    <w:nsid w:val="0F987A93"/>
    <w:multiLevelType w:val="hybridMultilevel"/>
    <w:tmpl w:val="63923270"/>
    <w:lvl w:ilvl="0" w:tplc="72629C84">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6332DB"/>
    <w:multiLevelType w:val="hybridMultilevel"/>
    <w:tmpl w:val="812A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04A"/>
    <w:multiLevelType w:val="hybridMultilevel"/>
    <w:tmpl w:val="26CCA688"/>
    <w:lvl w:ilvl="0" w:tplc="6158C7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33E57"/>
    <w:multiLevelType w:val="hybridMultilevel"/>
    <w:tmpl w:val="E7926A46"/>
    <w:lvl w:ilvl="0" w:tplc="9D6013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C2253"/>
    <w:multiLevelType w:val="hybridMultilevel"/>
    <w:tmpl w:val="20443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4A3123"/>
    <w:multiLevelType w:val="hybridMultilevel"/>
    <w:tmpl w:val="EF4A78A8"/>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65B0"/>
    <w:multiLevelType w:val="hybridMultilevel"/>
    <w:tmpl w:val="7FD450EE"/>
    <w:lvl w:ilvl="0" w:tplc="13482C22">
      <w:start w:val="7"/>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389A30BE"/>
    <w:multiLevelType w:val="hybridMultilevel"/>
    <w:tmpl w:val="522E0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058EA"/>
    <w:multiLevelType w:val="hybridMultilevel"/>
    <w:tmpl w:val="1DD2439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E6A39E9"/>
    <w:multiLevelType w:val="hybridMultilevel"/>
    <w:tmpl w:val="F1D0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03533"/>
    <w:multiLevelType w:val="hybridMultilevel"/>
    <w:tmpl w:val="0B5AFB7C"/>
    <w:lvl w:ilvl="0" w:tplc="997224DA">
      <w:start w:val="70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D50BD7"/>
    <w:multiLevelType w:val="hybridMultilevel"/>
    <w:tmpl w:val="E572D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B470ECB"/>
    <w:multiLevelType w:val="hybridMultilevel"/>
    <w:tmpl w:val="BAACEC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C23627C"/>
    <w:multiLevelType w:val="hybridMultilevel"/>
    <w:tmpl w:val="F86E3A7C"/>
    <w:lvl w:ilvl="0" w:tplc="5C9EA600">
      <w:start w:val="1"/>
      <w:numFmt w:val="bullet"/>
      <w:lvlText w:val="-"/>
      <w:lvlJc w:val="left"/>
      <w:pPr>
        <w:ind w:left="644"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F45276"/>
    <w:multiLevelType w:val="hybridMultilevel"/>
    <w:tmpl w:val="DC10CB34"/>
    <w:lvl w:ilvl="0" w:tplc="2680566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D26FA5"/>
    <w:multiLevelType w:val="hybridMultilevel"/>
    <w:tmpl w:val="E7CACD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6093CDB"/>
    <w:multiLevelType w:val="hybridMultilevel"/>
    <w:tmpl w:val="CF883B7A"/>
    <w:lvl w:ilvl="0" w:tplc="3D64B05E">
      <w:start w:val="4"/>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699671FB"/>
    <w:multiLevelType w:val="hybridMultilevel"/>
    <w:tmpl w:val="22322C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C01441E"/>
    <w:multiLevelType w:val="hybridMultilevel"/>
    <w:tmpl w:val="FBB61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A41D4A"/>
    <w:multiLevelType w:val="singleLevel"/>
    <w:tmpl w:val="C8E0D42A"/>
    <w:name w:val="Bullet 1"/>
    <w:lvl w:ilvl="0">
      <w:numFmt w:val="bullet"/>
      <w:lvlText w:val=""/>
      <w:lvlJc w:val="left"/>
      <w:pPr>
        <w:tabs>
          <w:tab w:val="num" w:pos="360"/>
        </w:tabs>
        <w:ind w:left="360" w:hanging="360"/>
      </w:pPr>
      <w:rPr>
        <w:rFonts w:ascii="Wingdings" w:eastAsia="Wingdings" w:hAnsi="Wingdings" w:cs="Wingdings"/>
      </w:rPr>
    </w:lvl>
  </w:abstractNum>
  <w:abstractNum w:abstractNumId="26" w15:restartNumberingAfterBreak="0">
    <w:nsid w:val="75C379B6"/>
    <w:multiLevelType w:val="hybridMultilevel"/>
    <w:tmpl w:val="8BF60264"/>
    <w:lvl w:ilvl="0" w:tplc="2680566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9"/>
  </w:num>
  <w:num w:numId="4">
    <w:abstractNumId w:val="3"/>
  </w:num>
  <w:num w:numId="5">
    <w:abstractNumId w:val="12"/>
  </w:num>
  <w:num w:numId="6">
    <w:abstractNumId w:val="14"/>
  </w:num>
  <w:num w:numId="7">
    <w:abstractNumId w:val="18"/>
  </w:num>
  <w:num w:numId="8">
    <w:abstractNumId w:val="22"/>
  </w:num>
  <w:num w:numId="9">
    <w:abstractNumId w:val="19"/>
  </w:num>
  <w:num w:numId="10">
    <w:abstractNumId w:val="2"/>
  </w:num>
  <w:num w:numId="11">
    <w:abstractNumId w:val="13"/>
  </w:num>
  <w:num w:numId="12">
    <w:abstractNumId w:val="4"/>
  </w:num>
  <w:num w:numId="13">
    <w:abstractNumId w:val="26"/>
  </w:num>
  <w:num w:numId="14">
    <w:abstractNumId w:val="20"/>
  </w:num>
  <w:num w:numId="15">
    <w:abstractNumId w:val="17"/>
  </w:num>
  <w:num w:numId="16">
    <w:abstractNumId w:val="21"/>
  </w:num>
  <w:num w:numId="17">
    <w:abstractNumId w:val="24"/>
  </w:num>
  <w:num w:numId="18">
    <w:abstractNumId w:val="23"/>
  </w:num>
  <w:num w:numId="19">
    <w:abstractNumId w:val="6"/>
  </w:num>
  <w:num w:numId="20">
    <w:abstractNumId w:val="10"/>
  </w:num>
  <w:num w:numId="21">
    <w:abstractNumId w:val="0"/>
  </w:num>
  <w:num w:numId="22">
    <w:abstractNumId w:val="11"/>
  </w:num>
  <w:num w:numId="23">
    <w:abstractNumId w:val="7"/>
  </w:num>
  <w:num w:numId="24">
    <w:abstractNumId w:val="5"/>
  </w:num>
  <w:num w:numId="25">
    <w:abstractNumId w:val="16"/>
  </w:num>
  <w:num w:numId="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D0"/>
    <w:rsid w:val="00001990"/>
    <w:rsid w:val="00001E15"/>
    <w:rsid w:val="00007F9B"/>
    <w:rsid w:val="0001176E"/>
    <w:rsid w:val="00014DA3"/>
    <w:rsid w:val="000229A0"/>
    <w:rsid w:val="00023059"/>
    <w:rsid w:val="00027E2F"/>
    <w:rsid w:val="0003049F"/>
    <w:rsid w:val="000325D9"/>
    <w:rsid w:val="000335B4"/>
    <w:rsid w:val="00035E9C"/>
    <w:rsid w:val="00042A2B"/>
    <w:rsid w:val="000445C6"/>
    <w:rsid w:val="0004735B"/>
    <w:rsid w:val="00057BA5"/>
    <w:rsid w:val="00064D39"/>
    <w:rsid w:val="000673E8"/>
    <w:rsid w:val="00074054"/>
    <w:rsid w:val="00074DF4"/>
    <w:rsid w:val="00075FA2"/>
    <w:rsid w:val="000760B9"/>
    <w:rsid w:val="00076761"/>
    <w:rsid w:val="000913A3"/>
    <w:rsid w:val="00093172"/>
    <w:rsid w:val="00096D57"/>
    <w:rsid w:val="000B1912"/>
    <w:rsid w:val="000B36C0"/>
    <w:rsid w:val="000B6196"/>
    <w:rsid w:val="000B681C"/>
    <w:rsid w:val="000B6D66"/>
    <w:rsid w:val="000C12CA"/>
    <w:rsid w:val="000C2AA3"/>
    <w:rsid w:val="000C7770"/>
    <w:rsid w:val="000D2792"/>
    <w:rsid w:val="000D651E"/>
    <w:rsid w:val="000D68AB"/>
    <w:rsid w:val="000E1DEB"/>
    <w:rsid w:val="000E70F6"/>
    <w:rsid w:val="000F60ED"/>
    <w:rsid w:val="000F6922"/>
    <w:rsid w:val="00106E88"/>
    <w:rsid w:val="00117570"/>
    <w:rsid w:val="00120294"/>
    <w:rsid w:val="00120DA6"/>
    <w:rsid w:val="00125521"/>
    <w:rsid w:val="00125EE5"/>
    <w:rsid w:val="0012677D"/>
    <w:rsid w:val="00142EFC"/>
    <w:rsid w:val="00143080"/>
    <w:rsid w:val="001518D0"/>
    <w:rsid w:val="00153CA5"/>
    <w:rsid w:val="001553FE"/>
    <w:rsid w:val="00156E09"/>
    <w:rsid w:val="001657EC"/>
    <w:rsid w:val="00176748"/>
    <w:rsid w:val="00176A1B"/>
    <w:rsid w:val="00176D3B"/>
    <w:rsid w:val="00177116"/>
    <w:rsid w:val="00177B7D"/>
    <w:rsid w:val="00177D98"/>
    <w:rsid w:val="00190427"/>
    <w:rsid w:val="00192BF3"/>
    <w:rsid w:val="0019577E"/>
    <w:rsid w:val="0019620F"/>
    <w:rsid w:val="00197368"/>
    <w:rsid w:val="001A5C50"/>
    <w:rsid w:val="001A7ADA"/>
    <w:rsid w:val="001B1630"/>
    <w:rsid w:val="001B277F"/>
    <w:rsid w:val="001B3728"/>
    <w:rsid w:val="001B5F2F"/>
    <w:rsid w:val="001B65B9"/>
    <w:rsid w:val="001B7676"/>
    <w:rsid w:val="001C39A3"/>
    <w:rsid w:val="001D4C9C"/>
    <w:rsid w:val="001D7533"/>
    <w:rsid w:val="001D7E87"/>
    <w:rsid w:val="001E1614"/>
    <w:rsid w:val="001F4D4D"/>
    <w:rsid w:val="001F5A43"/>
    <w:rsid w:val="00200EFF"/>
    <w:rsid w:val="00203309"/>
    <w:rsid w:val="00210655"/>
    <w:rsid w:val="0021220C"/>
    <w:rsid w:val="00217B98"/>
    <w:rsid w:val="00226FA2"/>
    <w:rsid w:val="00233718"/>
    <w:rsid w:val="002343B4"/>
    <w:rsid w:val="002351CC"/>
    <w:rsid w:val="00236372"/>
    <w:rsid w:val="00240BDF"/>
    <w:rsid w:val="00242F82"/>
    <w:rsid w:val="00243DBA"/>
    <w:rsid w:val="0024747D"/>
    <w:rsid w:val="00247586"/>
    <w:rsid w:val="0025190D"/>
    <w:rsid w:val="00253A5B"/>
    <w:rsid w:val="002549C0"/>
    <w:rsid w:val="00267090"/>
    <w:rsid w:val="0026766B"/>
    <w:rsid w:val="00270117"/>
    <w:rsid w:val="00270E1A"/>
    <w:rsid w:val="00271AC8"/>
    <w:rsid w:val="00273F1F"/>
    <w:rsid w:val="00277603"/>
    <w:rsid w:val="00277D04"/>
    <w:rsid w:val="0028133B"/>
    <w:rsid w:val="00286950"/>
    <w:rsid w:val="00292DE9"/>
    <w:rsid w:val="00295678"/>
    <w:rsid w:val="0029690D"/>
    <w:rsid w:val="002A6BE3"/>
    <w:rsid w:val="002B07B8"/>
    <w:rsid w:val="002B2E78"/>
    <w:rsid w:val="002B3B21"/>
    <w:rsid w:val="002D6DD2"/>
    <w:rsid w:val="002E1148"/>
    <w:rsid w:val="002E52DA"/>
    <w:rsid w:val="003009F4"/>
    <w:rsid w:val="00300A94"/>
    <w:rsid w:val="0030245C"/>
    <w:rsid w:val="0030309C"/>
    <w:rsid w:val="003127C4"/>
    <w:rsid w:val="00314C0D"/>
    <w:rsid w:val="00322E6B"/>
    <w:rsid w:val="00323C5B"/>
    <w:rsid w:val="00327109"/>
    <w:rsid w:val="0033081E"/>
    <w:rsid w:val="00340893"/>
    <w:rsid w:val="00341E36"/>
    <w:rsid w:val="00343BF6"/>
    <w:rsid w:val="00343FC6"/>
    <w:rsid w:val="00344FCC"/>
    <w:rsid w:val="00346728"/>
    <w:rsid w:val="003478A8"/>
    <w:rsid w:val="00352C6C"/>
    <w:rsid w:val="00354159"/>
    <w:rsid w:val="003549F6"/>
    <w:rsid w:val="00357799"/>
    <w:rsid w:val="00357D17"/>
    <w:rsid w:val="00363EA4"/>
    <w:rsid w:val="0036422E"/>
    <w:rsid w:val="00372427"/>
    <w:rsid w:val="00373D2D"/>
    <w:rsid w:val="00376363"/>
    <w:rsid w:val="0037701D"/>
    <w:rsid w:val="00384E22"/>
    <w:rsid w:val="0038681D"/>
    <w:rsid w:val="00392983"/>
    <w:rsid w:val="003A0119"/>
    <w:rsid w:val="003B052B"/>
    <w:rsid w:val="003B6760"/>
    <w:rsid w:val="003B7806"/>
    <w:rsid w:val="003C3403"/>
    <w:rsid w:val="003D038F"/>
    <w:rsid w:val="003D2440"/>
    <w:rsid w:val="003E0AFB"/>
    <w:rsid w:val="003E1604"/>
    <w:rsid w:val="003E7CE6"/>
    <w:rsid w:val="003F5F52"/>
    <w:rsid w:val="004043E7"/>
    <w:rsid w:val="004129CF"/>
    <w:rsid w:val="00417750"/>
    <w:rsid w:val="004239D0"/>
    <w:rsid w:val="004256DA"/>
    <w:rsid w:val="00425830"/>
    <w:rsid w:val="004265B5"/>
    <w:rsid w:val="00440BDA"/>
    <w:rsid w:val="004414E1"/>
    <w:rsid w:val="00441BE7"/>
    <w:rsid w:val="004436E3"/>
    <w:rsid w:val="004469D3"/>
    <w:rsid w:val="00446DD3"/>
    <w:rsid w:val="004473A2"/>
    <w:rsid w:val="00451120"/>
    <w:rsid w:val="00454B92"/>
    <w:rsid w:val="00455E03"/>
    <w:rsid w:val="0045791B"/>
    <w:rsid w:val="004621DF"/>
    <w:rsid w:val="00465DA2"/>
    <w:rsid w:val="004720E5"/>
    <w:rsid w:val="00472B36"/>
    <w:rsid w:val="00472E2B"/>
    <w:rsid w:val="00472EC1"/>
    <w:rsid w:val="00480043"/>
    <w:rsid w:val="00480DDF"/>
    <w:rsid w:val="00481827"/>
    <w:rsid w:val="00490176"/>
    <w:rsid w:val="00496FC8"/>
    <w:rsid w:val="0049783E"/>
    <w:rsid w:val="00497D9D"/>
    <w:rsid w:val="004A34BD"/>
    <w:rsid w:val="004A384D"/>
    <w:rsid w:val="004A4553"/>
    <w:rsid w:val="004B445A"/>
    <w:rsid w:val="004B6A0C"/>
    <w:rsid w:val="004B73DA"/>
    <w:rsid w:val="004B75AB"/>
    <w:rsid w:val="004B7F8F"/>
    <w:rsid w:val="004C0C87"/>
    <w:rsid w:val="004C1327"/>
    <w:rsid w:val="004D004B"/>
    <w:rsid w:val="004D14D3"/>
    <w:rsid w:val="004D7ACE"/>
    <w:rsid w:val="004E0119"/>
    <w:rsid w:val="004E1A48"/>
    <w:rsid w:val="004E22F8"/>
    <w:rsid w:val="004E64AB"/>
    <w:rsid w:val="004E64EA"/>
    <w:rsid w:val="004F015F"/>
    <w:rsid w:val="004F2C7E"/>
    <w:rsid w:val="004F6EF9"/>
    <w:rsid w:val="00500235"/>
    <w:rsid w:val="0050192D"/>
    <w:rsid w:val="005042F2"/>
    <w:rsid w:val="005217FF"/>
    <w:rsid w:val="00521FEA"/>
    <w:rsid w:val="0052291B"/>
    <w:rsid w:val="005233C9"/>
    <w:rsid w:val="005418AC"/>
    <w:rsid w:val="005452A3"/>
    <w:rsid w:val="00553DDA"/>
    <w:rsid w:val="005669F6"/>
    <w:rsid w:val="00567EE2"/>
    <w:rsid w:val="00570266"/>
    <w:rsid w:val="005716A6"/>
    <w:rsid w:val="00580F4D"/>
    <w:rsid w:val="005818DB"/>
    <w:rsid w:val="00582992"/>
    <w:rsid w:val="00584060"/>
    <w:rsid w:val="005943A4"/>
    <w:rsid w:val="005A11A4"/>
    <w:rsid w:val="005A35EA"/>
    <w:rsid w:val="005A3FC1"/>
    <w:rsid w:val="005B0B55"/>
    <w:rsid w:val="005C3916"/>
    <w:rsid w:val="005D618C"/>
    <w:rsid w:val="005E13C2"/>
    <w:rsid w:val="005E2F98"/>
    <w:rsid w:val="005F4A65"/>
    <w:rsid w:val="005F568A"/>
    <w:rsid w:val="006014B5"/>
    <w:rsid w:val="00602640"/>
    <w:rsid w:val="00607E31"/>
    <w:rsid w:val="00607FDC"/>
    <w:rsid w:val="00610583"/>
    <w:rsid w:val="00610B8A"/>
    <w:rsid w:val="006115B2"/>
    <w:rsid w:val="0061407B"/>
    <w:rsid w:val="00614EE1"/>
    <w:rsid w:val="0061670D"/>
    <w:rsid w:val="00622A65"/>
    <w:rsid w:val="0062421A"/>
    <w:rsid w:val="0062426E"/>
    <w:rsid w:val="00633F0B"/>
    <w:rsid w:val="0064042E"/>
    <w:rsid w:val="006522B3"/>
    <w:rsid w:val="00660572"/>
    <w:rsid w:val="006637B8"/>
    <w:rsid w:val="00666E73"/>
    <w:rsid w:val="00666F00"/>
    <w:rsid w:val="006723C9"/>
    <w:rsid w:val="006733AD"/>
    <w:rsid w:val="0068385F"/>
    <w:rsid w:val="0068460B"/>
    <w:rsid w:val="00685077"/>
    <w:rsid w:val="006855FA"/>
    <w:rsid w:val="00694BB8"/>
    <w:rsid w:val="00695133"/>
    <w:rsid w:val="006A0A9E"/>
    <w:rsid w:val="006A0ED6"/>
    <w:rsid w:val="006A3224"/>
    <w:rsid w:val="006A4A3A"/>
    <w:rsid w:val="006A59C0"/>
    <w:rsid w:val="006A6A4B"/>
    <w:rsid w:val="006B523B"/>
    <w:rsid w:val="006B5D08"/>
    <w:rsid w:val="006B67AB"/>
    <w:rsid w:val="006B70CE"/>
    <w:rsid w:val="006C1D81"/>
    <w:rsid w:val="006C3638"/>
    <w:rsid w:val="006C3B30"/>
    <w:rsid w:val="006D33BB"/>
    <w:rsid w:val="006D377B"/>
    <w:rsid w:val="006D3EB1"/>
    <w:rsid w:val="006D77B4"/>
    <w:rsid w:val="006E1BBB"/>
    <w:rsid w:val="006E3766"/>
    <w:rsid w:val="006E7884"/>
    <w:rsid w:val="006F1371"/>
    <w:rsid w:val="006F369D"/>
    <w:rsid w:val="006F74F0"/>
    <w:rsid w:val="00706683"/>
    <w:rsid w:val="00706EDF"/>
    <w:rsid w:val="00707AD3"/>
    <w:rsid w:val="00710413"/>
    <w:rsid w:val="0071356E"/>
    <w:rsid w:val="00717510"/>
    <w:rsid w:val="0072104D"/>
    <w:rsid w:val="00721DC6"/>
    <w:rsid w:val="00724E57"/>
    <w:rsid w:val="007277BA"/>
    <w:rsid w:val="0073227A"/>
    <w:rsid w:val="0074084E"/>
    <w:rsid w:val="00746A91"/>
    <w:rsid w:val="00766797"/>
    <w:rsid w:val="00772828"/>
    <w:rsid w:val="00776BF0"/>
    <w:rsid w:val="00781DEE"/>
    <w:rsid w:val="00794272"/>
    <w:rsid w:val="00794358"/>
    <w:rsid w:val="007A1924"/>
    <w:rsid w:val="007A255C"/>
    <w:rsid w:val="007A6316"/>
    <w:rsid w:val="007A775D"/>
    <w:rsid w:val="007B302A"/>
    <w:rsid w:val="007C16A1"/>
    <w:rsid w:val="007C1C96"/>
    <w:rsid w:val="007C2282"/>
    <w:rsid w:val="007C72C9"/>
    <w:rsid w:val="007D0F69"/>
    <w:rsid w:val="007D1EA7"/>
    <w:rsid w:val="007D21FF"/>
    <w:rsid w:val="007D29BA"/>
    <w:rsid w:val="007E0A96"/>
    <w:rsid w:val="007E1B9C"/>
    <w:rsid w:val="007E6290"/>
    <w:rsid w:val="007E6407"/>
    <w:rsid w:val="007E6EAF"/>
    <w:rsid w:val="00801C85"/>
    <w:rsid w:val="00803C76"/>
    <w:rsid w:val="00805619"/>
    <w:rsid w:val="008059FD"/>
    <w:rsid w:val="00811E2A"/>
    <w:rsid w:val="00817684"/>
    <w:rsid w:val="00827E06"/>
    <w:rsid w:val="00832022"/>
    <w:rsid w:val="00835249"/>
    <w:rsid w:val="00845524"/>
    <w:rsid w:val="00847C3F"/>
    <w:rsid w:val="00847EF7"/>
    <w:rsid w:val="00850CF9"/>
    <w:rsid w:val="00852242"/>
    <w:rsid w:val="00853068"/>
    <w:rsid w:val="008545C9"/>
    <w:rsid w:val="00856F4C"/>
    <w:rsid w:val="00857517"/>
    <w:rsid w:val="0086358A"/>
    <w:rsid w:val="00865906"/>
    <w:rsid w:val="008710BF"/>
    <w:rsid w:val="00876BBF"/>
    <w:rsid w:val="008864A1"/>
    <w:rsid w:val="00890A9A"/>
    <w:rsid w:val="00896821"/>
    <w:rsid w:val="008976C7"/>
    <w:rsid w:val="008A1B2B"/>
    <w:rsid w:val="008A7A30"/>
    <w:rsid w:val="008B0224"/>
    <w:rsid w:val="008B1B0A"/>
    <w:rsid w:val="008B5CD0"/>
    <w:rsid w:val="008C039E"/>
    <w:rsid w:val="008D5FDA"/>
    <w:rsid w:val="008E3FDC"/>
    <w:rsid w:val="008E63A3"/>
    <w:rsid w:val="008F30AE"/>
    <w:rsid w:val="008F6304"/>
    <w:rsid w:val="00903ED6"/>
    <w:rsid w:val="00904237"/>
    <w:rsid w:val="00906820"/>
    <w:rsid w:val="00911D76"/>
    <w:rsid w:val="00912FAA"/>
    <w:rsid w:val="00914744"/>
    <w:rsid w:val="009169B8"/>
    <w:rsid w:val="00920AF7"/>
    <w:rsid w:val="00921A10"/>
    <w:rsid w:val="009226AE"/>
    <w:rsid w:val="00923AC1"/>
    <w:rsid w:val="00925DA0"/>
    <w:rsid w:val="00925F0A"/>
    <w:rsid w:val="00926358"/>
    <w:rsid w:val="0093384E"/>
    <w:rsid w:val="00934E39"/>
    <w:rsid w:val="009417AC"/>
    <w:rsid w:val="00941EBD"/>
    <w:rsid w:val="00943CEC"/>
    <w:rsid w:val="00945AA0"/>
    <w:rsid w:val="009517E2"/>
    <w:rsid w:val="00952655"/>
    <w:rsid w:val="00953627"/>
    <w:rsid w:val="00954410"/>
    <w:rsid w:val="00963171"/>
    <w:rsid w:val="0096356C"/>
    <w:rsid w:val="009709FC"/>
    <w:rsid w:val="00970CCC"/>
    <w:rsid w:val="009713BB"/>
    <w:rsid w:val="009775BB"/>
    <w:rsid w:val="00977D1E"/>
    <w:rsid w:val="009800EA"/>
    <w:rsid w:val="00982043"/>
    <w:rsid w:val="00983B5F"/>
    <w:rsid w:val="009A2182"/>
    <w:rsid w:val="009A2583"/>
    <w:rsid w:val="009A3214"/>
    <w:rsid w:val="009A403E"/>
    <w:rsid w:val="009A614E"/>
    <w:rsid w:val="009B27AF"/>
    <w:rsid w:val="009C0284"/>
    <w:rsid w:val="009C09BB"/>
    <w:rsid w:val="009C59F6"/>
    <w:rsid w:val="009C735C"/>
    <w:rsid w:val="009D370B"/>
    <w:rsid w:val="009D7676"/>
    <w:rsid w:val="009E4812"/>
    <w:rsid w:val="009F13B0"/>
    <w:rsid w:val="009F703F"/>
    <w:rsid w:val="00A0013C"/>
    <w:rsid w:val="00A027AB"/>
    <w:rsid w:val="00A04E69"/>
    <w:rsid w:val="00A12BE0"/>
    <w:rsid w:val="00A153DB"/>
    <w:rsid w:val="00A22B0D"/>
    <w:rsid w:val="00A23971"/>
    <w:rsid w:val="00A23B22"/>
    <w:rsid w:val="00A25667"/>
    <w:rsid w:val="00A2594A"/>
    <w:rsid w:val="00A33CA6"/>
    <w:rsid w:val="00A345F6"/>
    <w:rsid w:val="00A34FB3"/>
    <w:rsid w:val="00A35726"/>
    <w:rsid w:val="00A401F1"/>
    <w:rsid w:val="00A41EE0"/>
    <w:rsid w:val="00A420E1"/>
    <w:rsid w:val="00A43117"/>
    <w:rsid w:val="00A4585B"/>
    <w:rsid w:val="00A5181B"/>
    <w:rsid w:val="00A54893"/>
    <w:rsid w:val="00A60164"/>
    <w:rsid w:val="00A60A98"/>
    <w:rsid w:val="00A661EC"/>
    <w:rsid w:val="00A6721C"/>
    <w:rsid w:val="00A72F90"/>
    <w:rsid w:val="00A73C8F"/>
    <w:rsid w:val="00A741C3"/>
    <w:rsid w:val="00A74249"/>
    <w:rsid w:val="00A8085F"/>
    <w:rsid w:val="00A87B20"/>
    <w:rsid w:val="00A941C9"/>
    <w:rsid w:val="00A97DAE"/>
    <w:rsid w:val="00AB0029"/>
    <w:rsid w:val="00AB14A9"/>
    <w:rsid w:val="00AB2A26"/>
    <w:rsid w:val="00AB7A27"/>
    <w:rsid w:val="00AC2047"/>
    <w:rsid w:val="00AC23B0"/>
    <w:rsid w:val="00AC2EDC"/>
    <w:rsid w:val="00AC32C1"/>
    <w:rsid w:val="00AC7A3C"/>
    <w:rsid w:val="00AD0C1F"/>
    <w:rsid w:val="00AE34E4"/>
    <w:rsid w:val="00AE5615"/>
    <w:rsid w:val="00AF2ABD"/>
    <w:rsid w:val="00AF52FB"/>
    <w:rsid w:val="00B00820"/>
    <w:rsid w:val="00B0220C"/>
    <w:rsid w:val="00B040D6"/>
    <w:rsid w:val="00B060E2"/>
    <w:rsid w:val="00B07279"/>
    <w:rsid w:val="00B21D46"/>
    <w:rsid w:val="00B25C48"/>
    <w:rsid w:val="00B2716A"/>
    <w:rsid w:val="00B35152"/>
    <w:rsid w:val="00B35989"/>
    <w:rsid w:val="00B376D7"/>
    <w:rsid w:val="00B37E75"/>
    <w:rsid w:val="00B42786"/>
    <w:rsid w:val="00B42DF7"/>
    <w:rsid w:val="00B44C2A"/>
    <w:rsid w:val="00B52D58"/>
    <w:rsid w:val="00B56C3E"/>
    <w:rsid w:val="00B57D39"/>
    <w:rsid w:val="00B620EC"/>
    <w:rsid w:val="00B643F6"/>
    <w:rsid w:val="00B6637D"/>
    <w:rsid w:val="00B67DC3"/>
    <w:rsid w:val="00B80557"/>
    <w:rsid w:val="00B817A8"/>
    <w:rsid w:val="00B8470A"/>
    <w:rsid w:val="00B857FF"/>
    <w:rsid w:val="00BA29C5"/>
    <w:rsid w:val="00BA2E17"/>
    <w:rsid w:val="00BA41B4"/>
    <w:rsid w:val="00BB42C0"/>
    <w:rsid w:val="00BB6B84"/>
    <w:rsid w:val="00BB71FC"/>
    <w:rsid w:val="00BC474C"/>
    <w:rsid w:val="00BC4B3F"/>
    <w:rsid w:val="00BC7171"/>
    <w:rsid w:val="00BD0928"/>
    <w:rsid w:val="00BD5D71"/>
    <w:rsid w:val="00BE0116"/>
    <w:rsid w:val="00BE4A83"/>
    <w:rsid w:val="00BE5AE1"/>
    <w:rsid w:val="00BE6CA7"/>
    <w:rsid w:val="00BF0CE9"/>
    <w:rsid w:val="00BF40A9"/>
    <w:rsid w:val="00BF4847"/>
    <w:rsid w:val="00C01D5F"/>
    <w:rsid w:val="00C03BBD"/>
    <w:rsid w:val="00C05951"/>
    <w:rsid w:val="00C13257"/>
    <w:rsid w:val="00C1677E"/>
    <w:rsid w:val="00C16E18"/>
    <w:rsid w:val="00C3040A"/>
    <w:rsid w:val="00C314E6"/>
    <w:rsid w:val="00C3432C"/>
    <w:rsid w:val="00C47323"/>
    <w:rsid w:val="00C55293"/>
    <w:rsid w:val="00C56279"/>
    <w:rsid w:val="00C56E5A"/>
    <w:rsid w:val="00C57F55"/>
    <w:rsid w:val="00C611EE"/>
    <w:rsid w:val="00C62F8D"/>
    <w:rsid w:val="00C71B07"/>
    <w:rsid w:val="00C76986"/>
    <w:rsid w:val="00C87286"/>
    <w:rsid w:val="00C907C7"/>
    <w:rsid w:val="00C94ACC"/>
    <w:rsid w:val="00C9642A"/>
    <w:rsid w:val="00C964EA"/>
    <w:rsid w:val="00CA19DB"/>
    <w:rsid w:val="00CA253D"/>
    <w:rsid w:val="00CA412F"/>
    <w:rsid w:val="00CA4B06"/>
    <w:rsid w:val="00CA4E1B"/>
    <w:rsid w:val="00CA5BE2"/>
    <w:rsid w:val="00CB146B"/>
    <w:rsid w:val="00CD1947"/>
    <w:rsid w:val="00CD2588"/>
    <w:rsid w:val="00CD28D6"/>
    <w:rsid w:val="00CD4089"/>
    <w:rsid w:val="00CD5A46"/>
    <w:rsid w:val="00CD6EC5"/>
    <w:rsid w:val="00CD76FD"/>
    <w:rsid w:val="00CE0F72"/>
    <w:rsid w:val="00CE1714"/>
    <w:rsid w:val="00CF15B1"/>
    <w:rsid w:val="00CF21B7"/>
    <w:rsid w:val="00D01F6A"/>
    <w:rsid w:val="00D02FC9"/>
    <w:rsid w:val="00D0371C"/>
    <w:rsid w:val="00D04914"/>
    <w:rsid w:val="00D062D7"/>
    <w:rsid w:val="00D06A19"/>
    <w:rsid w:val="00D12A04"/>
    <w:rsid w:val="00D12CB0"/>
    <w:rsid w:val="00D1422B"/>
    <w:rsid w:val="00D16A6A"/>
    <w:rsid w:val="00D17427"/>
    <w:rsid w:val="00D2100A"/>
    <w:rsid w:val="00D217DB"/>
    <w:rsid w:val="00D23EF5"/>
    <w:rsid w:val="00D32668"/>
    <w:rsid w:val="00D35079"/>
    <w:rsid w:val="00D43382"/>
    <w:rsid w:val="00D444B7"/>
    <w:rsid w:val="00D47949"/>
    <w:rsid w:val="00D5335B"/>
    <w:rsid w:val="00D542A5"/>
    <w:rsid w:val="00D64E05"/>
    <w:rsid w:val="00D66247"/>
    <w:rsid w:val="00D66D7A"/>
    <w:rsid w:val="00D67A01"/>
    <w:rsid w:val="00D711A7"/>
    <w:rsid w:val="00D715FA"/>
    <w:rsid w:val="00D71BEB"/>
    <w:rsid w:val="00D73870"/>
    <w:rsid w:val="00D76895"/>
    <w:rsid w:val="00D81B8B"/>
    <w:rsid w:val="00D828BB"/>
    <w:rsid w:val="00D832EC"/>
    <w:rsid w:val="00D86002"/>
    <w:rsid w:val="00DA7AD7"/>
    <w:rsid w:val="00DB1C51"/>
    <w:rsid w:val="00DD2C76"/>
    <w:rsid w:val="00DD2E3C"/>
    <w:rsid w:val="00DD61AD"/>
    <w:rsid w:val="00DD7523"/>
    <w:rsid w:val="00DE2D4B"/>
    <w:rsid w:val="00DE3BC1"/>
    <w:rsid w:val="00DF1FBF"/>
    <w:rsid w:val="00DF227B"/>
    <w:rsid w:val="00DF256F"/>
    <w:rsid w:val="00DF6E2F"/>
    <w:rsid w:val="00E0423B"/>
    <w:rsid w:val="00E056FA"/>
    <w:rsid w:val="00E07816"/>
    <w:rsid w:val="00E07FEE"/>
    <w:rsid w:val="00E17D19"/>
    <w:rsid w:val="00E25807"/>
    <w:rsid w:val="00E25DDE"/>
    <w:rsid w:val="00E4157B"/>
    <w:rsid w:val="00E428DA"/>
    <w:rsid w:val="00E5487F"/>
    <w:rsid w:val="00E61ACF"/>
    <w:rsid w:val="00E641A5"/>
    <w:rsid w:val="00E64BE3"/>
    <w:rsid w:val="00E66C29"/>
    <w:rsid w:val="00E670EB"/>
    <w:rsid w:val="00E672BB"/>
    <w:rsid w:val="00E672FC"/>
    <w:rsid w:val="00E72CEF"/>
    <w:rsid w:val="00E753A3"/>
    <w:rsid w:val="00E757A9"/>
    <w:rsid w:val="00E761C0"/>
    <w:rsid w:val="00E80E32"/>
    <w:rsid w:val="00E84D4C"/>
    <w:rsid w:val="00E85D82"/>
    <w:rsid w:val="00E9364D"/>
    <w:rsid w:val="00E93A12"/>
    <w:rsid w:val="00E95544"/>
    <w:rsid w:val="00E97854"/>
    <w:rsid w:val="00EA05E8"/>
    <w:rsid w:val="00EA3A0B"/>
    <w:rsid w:val="00EA748C"/>
    <w:rsid w:val="00EA779B"/>
    <w:rsid w:val="00EB0B7F"/>
    <w:rsid w:val="00EB502A"/>
    <w:rsid w:val="00EB5495"/>
    <w:rsid w:val="00EB5517"/>
    <w:rsid w:val="00EC3975"/>
    <w:rsid w:val="00EC4407"/>
    <w:rsid w:val="00ED1D86"/>
    <w:rsid w:val="00ED29C2"/>
    <w:rsid w:val="00ED4C27"/>
    <w:rsid w:val="00ED699C"/>
    <w:rsid w:val="00ED7CC1"/>
    <w:rsid w:val="00F03892"/>
    <w:rsid w:val="00F04149"/>
    <w:rsid w:val="00F05584"/>
    <w:rsid w:val="00F05FC2"/>
    <w:rsid w:val="00F07242"/>
    <w:rsid w:val="00F07CB1"/>
    <w:rsid w:val="00F15EB3"/>
    <w:rsid w:val="00F17519"/>
    <w:rsid w:val="00F200F3"/>
    <w:rsid w:val="00F2188D"/>
    <w:rsid w:val="00F2500C"/>
    <w:rsid w:val="00F2745F"/>
    <w:rsid w:val="00F2751B"/>
    <w:rsid w:val="00F30F36"/>
    <w:rsid w:val="00F31197"/>
    <w:rsid w:val="00F31342"/>
    <w:rsid w:val="00F3495B"/>
    <w:rsid w:val="00F357B4"/>
    <w:rsid w:val="00F41AA7"/>
    <w:rsid w:val="00F43600"/>
    <w:rsid w:val="00F61AB5"/>
    <w:rsid w:val="00F62133"/>
    <w:rsid w:val="00F64A46"/>
    <w:rsid w:val="00F71119"/>
    <w:rsid w:val="00F71D6F"/>
    <w:rsid w:val="00F72A00"/>
    <w:rsid w:val="00F7310A"/>
    <w:rsid w:val="00F83F80"/>
    <w:rsid w:val="00F92A5D"/>
    <w:rsid w:val="00F93EC7"/>
    <w:rsid w:val="00FA24D7"/>
    <w:rsid w:val="00FB2873"/>
    <w:rsid w:val="00FB3A42"/>
    <w:rsid w:val="00FC3BA1"/>
    <w:rsid w:val="00FC7522"/>
    <w:rsid w:val="00FD283A"/>
    <w:rsid w:val="00FE0786"/>
    <w:rsid w:val="00FF2918"/>
    <w:rsid w:val="00FF7F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4886"/>
  <w15:docId w15:val="{817169EA-D33F-4E81-ACFF-8F321D91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AFB"/>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link w:val="Heading1Char"/>
    <w:uiPriority w:val="9"/>
    <w:qFormat/>
    <w:rsid w:val="003E0AFB"/>
    <w:pPr>
      <w:spacing w:before="100" w:beforeAutospacing="1" w:after="100" w:afterAutospacing="1"/>
      <w:outlineLvl w:val="0"/>
    </w:pPr>
    <w:rPr>
      <w:rFonts w:ascii="Cambria" w:hAnsi="Cambria"/>
      <w:b/>
      <w:bCs/>
      <w:kern w:val="32"/>
      <w:sz w:val="32"/>
      <w:szCs w:val="32"/>
    </w:rPr>
  </w:style>
  <w:style w:type="paragraph" w:styleId="Heading2">
    <w:name w:val="heading 2"/>
    <w:basedOn w:val="Normal"/>
    <w:link w:val="Heading2Char"/>
    <w:qFormat/>
    <w:rsid w:val="003E0AFB"/>
    <w:pPr>
      <w:spacing w:before="100" w:beforeAutospacing="1" w:after="100" w:afterAutospacing="1"/>
      <w:outlineLvl w:val="1"/>
    </w:pPr>
    <w:rPr>
      <w:rFonts w:ascii="Cambria" w:hAnsi="Cambria"/>
      <w:b/>
      <w:bCs/>
      <w:i/>
      <w:iCs/>
      <w:sz w:val="28"/>
      <w:szCs w:val="28"/>
    </w:rPr>
  </w:style>
  <w:style w:type="paragraph" w:styleId="Heading3">
    <w:name w:val="heading 3"/>
    <w:basedOn w:val="Normal"/>
    <w:link w:val="Heading3Char"/>
    <w:uiPriority w:val="9"/>
    <w:qFormat/>
    <w:rsid w:val="003E0AFB"/>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
    <w:qFormat/>
    <w:rsid w:val="003E0AFB"/>
    <w:pPr>
      <w:keepNext/>
      <w:outlineLvl w:val="3"/>
    </w:pPr>
    <w:rPr>
      <w:color w:val="000000"/>
      <w:sz w:val="24"/>
      <w:lang w:eastAsia="en-US"/>
    </w:rPr>
  </w:style>
  <w:style w:type="paragraph" w:styleId="Heading5">
    <w:name w:val="heading 5"/>
    <w:basedOn w:val="Normal"/>
    <w:next w:val="Normal"/>
    <w:link w:val="Heading5Char"/>
    <w:qFormat/>
    <w:rsid w:val="003E0AFB"/>
    <w:pPr>
      <w:keepNext/>
      <w:pBdr>
        <w:bottom w:val="single" w:sz="12" w:space="1" w:color="auto"/>
      </w:pBdr>
      <w:jc w:val="both"/>
      <w:outlineLvl w:val="4"/>
    </w:pPr>
    <w:rPr>
      <w:sz w:val="24"/>
      <w:lang w:eastAsia="en-US"/>
    </w:rPr>
  </w:style>
  <w:style w:type="paragraph" w:styleId="Heading6">
    <w:name w:val="heading 6"/>
    <w:basedOn w:val="Normal"/>
    <w:next w:val="Normal"/>
    <w:link w:val="Heading6Char"/>
    <w:uiPriority w:val="99"/>
    <w:qFormat/>
    <w:rsid w:val="003E0AFB"/>
    <w:pPr>
      <w:spacing w:before="240" w:after="60"/>
      <w:outlineLvl w:val="5"/>
    </w:pPr>
    <w:rPr>
      <w:b/>
      <w:bCs/>
      <w:sz w:val="22"/>
      <w:szCs w:val="22"/>
      <w:lang w:val="ru-RU"/>
    </w:rPr>
  </w:style>
  <w:style w:type="paragraph" w:styleId="Heading7">
    <w:name w:val="heading 7"/>
    <w:basedOn w:val="Normal"/>
    <w:next w:val="Normal"/>
    <w:link w:val="Heading7Char"/>
    <w:uiPriority w:val="99"/>
    <w:qFormat/>
    <w:rsid w:val="003E0AFB"/>
    <w:pPr>
      <w:keepNext/>
      <w:outlineLvl w:val="6"/>
    </w:pPr>
    <w:rPr>
      <w:rFonts w:ascii="Arial" w:hAnsi="Arial"/>
      <w:b/>
      <w:snapToGrid w:val="0"/>
      <w:color w:val="000000"/>
      <w:lang w:val="ru-RU"/>
    </w:rPr>
  </w:style>
  <w:style w:type="paragraph" w:styleId="Heading8">
    <w:name w:val="heading 8"/>
    <w:basedOn w:val="Normal"/>
    <w:next w:val="Normal"/>
    <w:link w:val="Heading8Char"/>
    <w:uiPriority w:val="99"/>
    <w:qFormat/>
    <w:rsid w:val="003E0AFB"/>
    <w:pPr>
      <w:keepNext/>
      <w:ind w:left="405"/>
      <w:jc w:val="both"/>
      <w:outlineLvl w:val="7"/>
    </w:pPr>
    <w:rPr>
      <w:sz w:val="24"/>
      <w:lang w:eastAsia="en-US"/>
    </w:rPr>
  </w:style>
  <w:style w:type="paragraph" w:styleId="Heading9">
    <w:name w:val="heading 9"/>
    <w:basedOn w:val="Normal"/>
    <w:next w:val="Normal"/>
    <w:link w:val="Heading9Char"/>
    <w:uiPriority w:val="99"/>
    <w:qFormat/>
    <w:rsid w:val="003E0AFB"/>
    <w:pPr>
      <w:keepNext/>
      <w:outlineLvl w:val="8"/>
    </w:pPr>
    <w:rPr>
      <w:b/>
      <w:snapToGrid w:val="0"/>
      <w:color w:val="000000"/>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F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E0AF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E0AF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E0AFB"/>
    <w:rPr>
      <w:rFonts w:ascii="Times New Roman" w:eastAsia="Times New Roman" w:hAnsi="Times New Roman" w:cs="Times New Roman"/>
      <w:color w:val="000000"/>
      <w:sz w:val="24"/>
      <w:szCs w:val="20"/>
      <w:lang w:val="ro-RO"/>
    </w:rPr>
  </w:style>
  <w:style w:type="character" w:customStyle="1" w:styleId="Heading5Char">
    <w:name w:val="Heading 5 Char"/>
    <w:basedOn w:val="DefaultParagraphFont"/>
    <w:link w:val="Heading5"/>
    <w:rsid w:val="003E0AFB"/>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uiPriority w:val="99"/>
    <w:rsid w:val="003E0AFB"/>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9"/>
    <w:rsid w:val="003E0AFB"/>
    <w:rPr>
      <w:rFonts w:ascii="Arial" w:eastAsia="Times New Roman" w:hAnsi="Arial" w:cs="Times New Roman"/>
      <w:b/>
      <w:snapToGrid w:val="0"/>
      <w:color w:val="000000"/>
      <w:sz w:val="20"/>
      <w:szCs w:val="20"/>
      <w:lang w:eastAsia="ru-RU"/>
    </w:rPr>
  </w:style>
  <w:style w:type="character" w:customStyle="1" w:styleId="Heading8Char">
    <w:name w:val="Heading 8 Char"/>
    <w:basedOn w:val="DefaultParagraphFont"/>
    <w:link w:val="Heading8"/>
    <w:uiPriority w:val="99"/>
    <w:rsid w:val="003E0AFB"/>
    <w:rPr>
      <w:rFonts w:ascii="Times New Roman" w:eastAsia="Times New Roman" w:hAnsi="Times New Roman" w:cs="Times New Roman"/>
      <w:sz w:val="24"/>
      <w:szCs w:val="20"/>
      <w:lang w:val="ro-RO"/>
    </w:rPr>
  </w:style>
  <w:style w:type="character" w:customStyle="1" w:styleId="Heading9Char">
    <w:name w:val="Heading 9 Char"/>
    <w:basedOn w:val="DefaultParagraphFont"/>
    <w:link w:val="Heading9"/>
    <w:uiPriority w:val="99"/>
    <w:rsid w:val="003E0AFB"/>
    <w:rPr>
      <w:rFonts w:ascii="Times New Roman" w:eastAsia="Times New Roman" w:hAnsi="Times New Roman" w:cs="Times New Roman"/>
      <w:b/>
      <w:snapToGrid w:val="0"/>
      <w:color w:val="000000"/>
      <w:sz w:val="24"/>
      <w:szCs w:val="20"/>
      <w:lang w:eastAsia="ru-RU"/>
    </w:rPr>
  </w:style>
  <w:style w:type="character" w:styleId="Hyperlink">
    <w:name w:val="Hyperlink"/>
    <w:uiPriority w:val="99"/>
    <w:rsid w:val="003E0AFB"/>
    <w:rPr>
      <w:color w:val="0000FF"/>
      <w:u w:val="single"/>
    </w:rPr>
  </w:style>
  <w:style w:type="paragraph" w:customStyle="1" w:styleId="sp">
    <w:name w:val="sp"/>
    <w:basedOn w:val="Normal"/>
    <w:uiPriority w:val="99"/>
    <w:rsid w:val="003E0AFB"/>
    <w:pPr>
      <w:spacing w:before="100" w:beforeAutospacing="1" w:after="100" w:afterAutospacing="1"/>
    </w:pPr>
    <w:rPr>
      <w:sz w:val="24"/>
      <w:szCs w:val="24"/>
      <w:lang w:val="ru-RU"/>
    </w:rPr>
  </w:style>
  <w:style w:type="character" w:styleId="FollowedHyperlink">
    <w:name w:val="FollowedHyperlink"/>
    <w:uiPriority w:val="99"/>
    <w:rsid w:val="003E0AFB"/>
    <w:rPr>
      <w:color w:val="0000FF"/>
      <w:u w:val="single"/>
    </w:rPr>
  </w:style>
  <w:style w:type="paragraph" w:styleId="NormalWeb">
    <w:name w:val="Normal (Web)"/>
    <w:basedOn w:val="Normal"/>
    <w:uiPriority w:val="99"/>
    <w:rsid w:val="003E0AFB"/>
    <w:pPr>
      <w:spacing w:before="100" w:beforeAutospacing="1" w:after="100" w:afterAutospacing="1"/>
    </w:pPr>
    <w:rPr>
      <w:sz w:val="24"/>
      <w:szCs w:val="24"/>
      <w:lang w:val="ru-RU"/>
    </w:rPr>
  </w:style>
  <w:style w:type="character" w:customStyle="1" w:styleId="tocnumber">
    <w:name w:val="tocnumber"/>
    <w:basedOn w:val="DefaultParagraphFont"/>
    <w:uiPriority w:val="99"/>
    <w:rsid w:val="003E0AFB"/>
  </w:style>
  <w:style w:type="character" w:customStyle="1" w:styleId="toctext">
    <w:name w:val="toctext"/>
    <w:basedOn w:val="DefaultParagraphFont"/>
    <w:uiPriority w:val="99"/>
    <w:rsid w:val="003E0AFB"/>
  </w:style>
  <w:style w:type="character" w:customStyle="1" w:styleId="mw-headline">
    <w:name w:val="mw-headline"/>
    <w:basedOn w:val="DefaultParagraphFont"/>
    <w:uiPriority w:val="99"/>
    <w:rsid w:val="003E0AFB"/>
  </w:style>
  <w:style w:type="character" w:customStyle="1" w:styleId="citation">
    <w:name w:val="citation"/>
    <w:basedOn w:val="DefaultParagraphFont"/>
    <w:uiPriority w:val="99"/>
    <w:rsid w:val="003E0AFB"/>
  </w:style>
  <w:style w:type="paragraph" w:customStyle="1" w:styleId="collapse-refs-p">
    <w:name w:val="collapse-refs-p"/>
    <w:basedOn w:val="Normal"/>
    <w:uiPriority w:val="99"/>
    <w:rsid w:val="003E0AFB"/>
    <w:pPr>
      <w:spacing w:before="100" w:beforeAutospacing="1" w:after="100" w:afterAutospacing="1"/>
    </w:pPr>
    <w:rPr>
      <w:sz w:val="24"/>
      <w:szCs w:val="24"/>
      <w:lang w:val="ru-RU"/>
    </w:rPr>
  </w:style>
  <w:style w:type="character" w:customStyle="1" w:styleId="reference-text">
    <w:name w:val="reference-text"/>
    <w:basedOn w:val="DefaultParagraphFont"/>
    <w:uiPriority w:val="99"/>
    <w:rsid w:val="003E0AFB"/>
  </w:style>
  <w:style w:type="character" w:customStyle="1" w:styleId="mw-cite-backlink">
    <w:name w:val="mw-cite-backlink"/>
    <w:basedOn w:val="DefaultParagraphFont"/>
    <w:uiPriority w:val="99"/>
    <w:rsid w:val="003E0AFB"/>
  </w:style>
  <w:style w:type="character" w:customStyle="1" w:styleId="ref-info">
    <w:name w:val="ref-info"/>
    <w:basedOn w:val="DefaultParagraphFont"/>
    <w:uiPriority w:val="99"/>
    <w:rsid w:val="003E0AFB"/>
  </w:style>
  <w:style w:type="character" w:customStyle="1" w:styleId="wikicommons-ref">
    <w:name w:val="wikicommons-ref"/>
    <w:basedOn w:val="DefaultParagraphFont"/>
    <w:uiPriority w:val="99"/>
    <w:rsid w:val="003E0AFB"/>
  </w:style>
  <w:style w:type="character" w:customStyle="1" w:styleId="wikiquote-ref">
    <w:name w:val="wikiquote-ref"/>
    <w:basedOn w:val="DefaultParagraphFont"/>
    <w:uiPriority w:val="99"/>
    <w:rsid w:val="003E0AFB"/>
  </w:style>
  <w:style w:type="table" w:styleId="TableGrid">
    <w:name w:val="Table Grid"/>
    <w:basedOn w:val="TableNormal"/>
    <w:uiPriority w:val="59"/>
    <w:rsid w:val="003E0A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3E0AFB"/>
    <w:pPr>
      <w:spacing w:after="200" w:line="276" w:lineRule="auto"/>
      <w:ind w:left="720"/>
    </w:pPr>
    <w:rPr>
      <w:rFonts w:ascii="Calibri" w:hAnsi="Calibri" w:cs="Calibri"/>
      <w:sz w:val="22"/>
      <w:szCs w:val="22"/>
      <w:lang w:eastAsia="en-US"/>
    </w:rPr>
  </w:style>
  <w:style w:type="paragraph" w:customStyle="1" w:styleId="a">
    <w:name w:val="Стиль"/>
    <w:rsid w:val="003E0AFB"/>
    <w:pPr>
      <w:spacing w:after="0" w:line="240" w:lineRule="auto"/>
    </w:pPr>
    <w:rPr>
      <w:rFonts w:ascii="Times New Roman" w:eastAsia="Times New Roman" w:hAnsi="Times New Roman" w:cs="Times New Roman"/>
      <w:sz w:val="20"/>
      <w:szCs w:val="20"/>
      <w:lang w:val="ro-RO" w:eastAsia="ru-RU"/>
    </w:rPr>
  </w:style>
  <w:style w:type="paragraph" w:customStyle="1" w:styleId="1">
    <w:name w:val="Абзац списка1"/>
    <w:basedOn w:val="Normal"/>
    <w:uiPriority w:val="99"/>
    <w:qFormat/>
    <w:rsid w:val="003E0AFB"/>
    <w:pPr>
      <w:ind w:left="720"/>
    </w:pPr>
  </w:style>
  <w:style w:type="paragraph" w:styleId="Footer">
    <w:name w:val="footer"/>
    <w:basedOn w:val="Normal"/>
    <w:link w:val="FooterChar"/>
    <w:uiPriority w:val="99"/>
    <w:rsid w:val="003E0AFB"/>
    <w:pPr>
      <w:tabs>
        <w:tab w:val="center" w:pos="4677"/>
        <w:tab w:val="right" w:pos="9355"/>
      </w:tabs>
    </w:pPr>
  </w:style>
  <w:style w:type="character" w:customStyle="1" w:styleId="FooterChar">
    <w:name w:val="Footer Char"/>
    <w:basedOn w:val="DefaultParagraphFont"/>
    <w:link w:val="Footer"/>
    <w:uiPriority w:val="99"/>
    <w:rsid w:val="003E0AFB"/>
    <w:rPr>
      <w:rFonts w:ascii="Times New Roman" w:eastAsia="Times New Roman" w:hAnsi="Times New Roman" w:cs="Times New Roman"/>
      <w:sz w:val="20"/>
      <w:szCs w:val="20"/>
      <w:lang w:val="ro-RO"/>
    </w:rPr>
  </w:style>
  <w:style w:type="character" w:styleId="PageNumber">
    <w:name w:val="page number"/>
    <w:basedOn w:val="DefaultParagraphFont"/>
    <w:uiPriority w:val="99"/>
    <w:rsid w:val="003E0AFB"/>
  </w:style>
  <w:style w:type="paragraph" w:customStyle="1" w:styleId="xl67">
    <w:name w:val="xl67"/>
    <w:basedOn w:val="Normal"/>
    <w:rsid w:val="003E0AFB"/>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6">
    <w:name w:val="xl66"/>
    <w:basedOn w:val="Normal"/>
    <w:rsid w:val="003E0AFB"/>
    <w:pPr>
      <w:spacing w:before="100" w:beforeAutospacing="1" w:after="100" w:afterAutospacing="1"/>
      <w:jc w:val="center"/>
    </w:pPr>
    <w:rPr>
      <w:b/>
      <w:bCs/>
      <w:sz w:val="28"/>
      <w:szCs w:val="28"/>
      <w:lang w:val="ru-RU"/>
    </w:rPr>
  </w:style>
  <w:style w:type="paragraph" w:styleId="BodyTextIndent">
    <w:name w:val="Body Text Indent"/>
    <w:basedOn w:val="Normal"/>
    <w:link w:val="BodyTextIndentChar"/>
    <w:uiPriority w:val="99"/>
    <w:rsid w:val="003E0AFB"/>
    <w:pPr>
      <w:ind w:firstLine="720"/>
      <w:jc w:val="both"/>
    </w:pPr>
    <w:rPr>
      <w:sz w:val="24"/>
      <w:szCs w:val="24"/>
    </w:rPr>
  </w:style>
  <w:style w:type="character" w:customStyle="1" w:styleId="BodyTextIndentChar">
    <w:name w:val="Body Text Indent Char"/>
    <w:basedOn w:val="DefaultParagraphFont"/>
    <w:link w:val="BodyTextIndent"/>
    <w:uiPriority w:val="99"/>
    <w:rsid w:val="003E0AFB"/>
    <w:rPr>
      <w:rFonts w:ascii="Times New Roman" w:eastAsia="Times New Roman" w:hAnsi="Times New Roman" w:cs="Times New Roman"/>
      <w:sz w:val="24"/>
      <w:szCs w:val="24"/>
      <w:lang w:val="ro-RO"/>
    </w:rPr>
  </w:style>
  <w:style w:type="paragraph" w:customStyle="1" w:styleId="xl65">
    <w:name w:val="xl65"/>
    <w:basedOn w:val="Normal"/>
    <w:rsid w:val="003E0AFB"/>
    <w:pPr>
      <w:spacing w:before="100" w:beforeAutospacing="1" w:after="100" w:afterAutospacing="1"/>
    </w:pPr>
    <w:rPr>
      <w:rFonts w:ascii="Arial" w:hAnsi="Arial" w:cs="Arial"/>
      <w:sz w:val="16"/>
      <w:szCs w:val="16"/>
      <w:lang w:val="ru-RU"/>
    </w:rPr>
  </w:style>
  <w:style w:type="paragraph" w:customStyle="1" w:styleId="xl68">
    <w:name w:val="xl68"/>
    <w:basedOn w:val="Normal"/>
    <w:rsid w:val="003E0AFB"/>
    <w:pPr>
      <w:spacing w:before="100" w:beforeAutospacing="1" w:after="100" w:afterAutospacing="1"/>
    </w:pPr>
    <w:rPr>
      <w:rFonts w:ascii="Arial" w:hAnsi="Arial" w:cs="Arial"/>
      <w:b/>
      <w:bCs/>
      <w:sz w:val="24"/>
      <w:szCs w:val="24"/>
      <w:lang w:val="ru-RU"/>
    </w:rPr>
  </w:style>
  <w:style w:type="paragraph" w:customStyle="1" w:styleId="xl69">
    <w:name w:val="xl6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0">
    <w:name w:val="xl7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1">
    <w:name w:val="xl71"/>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72">
    <w:name w:val="xl72"/>
    <w:basedOn w:val="Normal"/>
    <w:rsid w:val="003E0AFB"/>
    <w:pPr>
      <w:spacing w:before="100" w:beforeAutospacing="1" w:after="100" w:afterAutospacing="1"/>
      <w:jc w:val="center"/>
      <w:textAlignment w:val="center"/>
    </w:pPr>
    <w:rPr>
      <w:rFonts w:ascii="Arial" w:hAnsi="Arial" w:cs="Arial"/>
      <w:b/>
      <w:bCs/>
      <w:sz w:val="32"/>
      <w:szCs w:val="32"/>
      <w:lang w:val="ru-RU"/>
    </w:rPr>
  </w:style>
  <w:style w:type="paragraph" w:customStyle="1" w:styleId="xl73">
    <w:name w:val="xl73"/>
    <w:basedOn w:val="Normal"/>
    <w:rsid w:val="003E0AFB"/>
    <w:pPr>
      <w:spacing w:before="100" w:beforeAutospacing="1" w:after="100" w:afterAutospacing="1"/>
      <w:textAlignment w:val="center"/>
    </w:pPr>
    <w:rPr>
      <w:rFonts w:ascii="Arial" w:hAnsi="Arial" w:cs="Arial"/>
      <w:b/>
      <w:bCs/>
      <w:sz w:val="24"/>
      <w:szCs w:val="24"/>
      <w:lang w:val="ru-RU"/>
    </w:rPr>
  </w:style>
  <w:style w:type="paragraph" w:customStyle="1" w:styleId="xl74">
    <w:name w:val="xl74"/>
    <w:basedOn w:val="Normal"/>
    <w:rsid w:val="003E0AFB"/>
    <w:pPr>
      <w:spacing w:before="100" w:beforeAutospacing="1" w:after="100" w:afterAutospacing="1"/>
    </w:pPr>
    <w:rPr>
      <w:rFonts w:ascii="Arial" w:hAnsi="Arial" w:cs="Arial"/>
      <w:sz w:val="24"/>
      <w:szCs w:val="24"/>
      <w:lang w:val="ru-RU"/>
    </w:rPr>
  </w:style>
  <w:style w:type="paragraph" w:customStyle="1" w:styleId="xl75">
    <w:name w:val="xl75"/>
    <w:basedOn w:val="Normal"/>
    <w:rsid w:val="003E0AFB"/>
    <w:pPr>
      <w:spacing w:before="100" w:beforeAutospacing="1" w:after="100" w:afterAutospacing="1"/>
      <w:jc w:val="right"/>
    </w:pPr>
    <w:rPr>
      <w:rFonts w:ascii="Arial" w:hAnsi="Arial" w:cs="Arial"/>
      <w:sz w:val="24"/>
      <w:szCs w:val="24"/>
      <w:lang w:val="ru-RU"/>
    </w:rPr>
  </w:style>
  <w:style w:type="paragraph" w:customStyle="1" w:styleId="xl76">
    <w:name w:val="xl7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77">
    <w:name w:val="xl77"/>
    <w:basedOn w:val="Normal"/>
    <w:rsid w:val="003E0AFB"/>
    <w:pPr>
      <w:spacing w:before="100" w:beforeAutospacing="1" w:after="100" w:afterAutospacing="1"/>
      <w:textAlignment w:val="center"/>
    </w:pPr>
    <w:rPr>
      <w:rFonts w:ascii="Arial" w:hAnsi="Arial" w:cs="Arial"/>
      <w:sz w:val="24"/>
      <w:szCs w:val="24"/>
      <w:lang w:val="ru-RU"/>
    </w:rPr>
  </w:style>
  <w:style w:type="paragraph" w:customStyle="1" w:styleId="xl78">
    <w:name w:val="xl78"/>
    <w:basedOn w:val="Normal"/>
    <w:rsid w:val="003E0AFB"/>
    <w:pPr>
      <w:spacing w:before="100" w:beforeAutospacing="1" w:after="100" w:afterAutospacing="1"/>
    </w:pPr>
    <w:rPr>
      <w:rFonts w:ascii="Arial" w:hAnsi="Arial" w:cs="Arial"/>
      <w:sz w:val="24"/>
      <w:szCs w:val="24"/>
      <w:lang w:val="ru-RU"/>
    </w:rPr>
  </w:style>
  <w:style w:type="paragraph" w:customStyle="1" w:styleId="xl79">
    <w:name w:val="xl79"/>
    <w:basedOn w:val="Normal"/>
    <w:rsid w:val="003E0AFB"/>
    <w:pPr>
      <w:spacing w:before="100" w:beforeAutospacing="1" w:after="100" w:afterAutospacing="1"/>
    </w:pPr>
    <w:rPr>
      <w:rFonts w:ascii="Arial" w:hAnsi="Arial" w:cs="Arial"/>
      <w:sz w:val="24"/>
      <w:szCs w:val="24"/>
      <w:lang w:val="ru-RU"/>
    </w:rPr>
  </w:style>
  <w:style w:type="paragraph" w:customStyle="1" w:styleId="xl80">
    <w:name w:val="xl8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1">
    <w:name w:val="xl81"/>
    <w:basedOn w:val="Normal"/>
    <w:rsid w:val="003E0AFB"/>
    <w:pPr>
      <w:spacing w:before="100" w:beforeAutospacing="1" w:after="100" w:afterAutospacing="1"/>
    </w:pPr>
    <w:rPr>
      <w:rFonts w:ascii="Arial" w:hAnsi="Arial" w:cs="Arial"/>
      <w:b/>
      <w:bCs/>
      <w:sz w:val="24"/>
      <w:szCs w:val="24"/>
      <w:lang w:val="ru-RU"/>
    </w:rPr>
  </w:style>
  <w:style w:type="paragraph" w:customStyle="1" w:styleId="xl82">
    <w:name w:val="xl82"/>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3">
    <w:name w:val="xl8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4">
    <w:name w:val="xl8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85">
    <w:name w:val="xl8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6">
    <w:name w:val="xl8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val="ru-RU"/>
    </w:rPr>
  </w:style>
  <w:style w:type="paragraph" w:customStyle="1" w:styleId="xl87">
    <w:name w:val="xl8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88">
    <w:name w:val="xl8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89">
    <w:name w:val="xl89"/>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sz w:val="24"/>
      <w:szCs w:val="24"/>
      <w:lang w:val="ru-RU"/>
    </w:rPr>
  </w:style>
  <w:style w:type="paragraph" w:customStyle="1" w:styleId="xl90">
    <w:name w:val="xl9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1">
    <w:name w:val="xl9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2">
    <w:name w:val="xl92"/>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3">
    <w:name w:val="xl93"/>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4">
    <w:name w:val="xl9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95">
    <w:name w:val="xl95"/>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96">
    <w:name w:val="xl96"/>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97">
    <w:name w:val="xl9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8">
    <w:name w:val="xl98"/>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9">
    <w:name w:val="xl99"/>
    <w:basedOn w:val="Normal"/>
    <w:rsid w:val="003E0AFB"/>
    <w:pPr>
      <w:shd w:val="clear" w:color="000000" w:fill="FFFFFF"/>
      <w:spacing w:before="100" w:beforeAutospacing="1" w:after="100" w:afterAutospacing="1"/>
      <w:jc w:val="right"/>
      <w:textAlignment w:val="center"/>
    </w:pPr>
    <w:rPr>
      <w:rFonts w:ascii="Arial" w:hAnsi="Arial" w:cs="Arial"/>
      <w:sz w:val="24"/>
      <w:szCs w:val="24"/>
      <w:lang w:val="ru-RU"/>
    </w:rPr>
  </w:style>
  <w:style w:type="paragraph" w:customStyle="1" w:styleId="xl100">
    <w:name w:val="xl100"/>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1">
    <w:name w:val="xl101"/>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2">
    <w:name w:val="xl102"/>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3">
    <w:name w:val="xl103"/>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104">
    <w:name w:val="xl104"/>
    <w:basedOn w:val="Normal"/>
    <w:rsid w:val="003E0AFB"/>
    <w:pPr>
      <w:spacing w:before="100" w:beforeAutospacing="1" w:after="100" w:afterAutospacing="1"/>
    </w:pPr>
    <w:rPr>
      <w:rFonts w:ascii="Arial" w:hAnsi="Arial" w:cs="Arial"/>
      <w:sz w:val="24"/>
      <w:szCs w:val="24"/>
      <w:lang w:val="ru-RU"/>
    </w:rPr>
  </w:style>
  <w:style w:type="paragraph" w:customStyle="1" w:styleId="xl105">
    <w:name w:val="xl10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106">
    <w:name w:val="xl10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07">
    <w:name w:val="xl10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8">
    <w:name w:val="xl108"/>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9">
    <w:name w:val="xl109"/>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0">
    <w:name w:val="xl110"/>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1">
    <w:name w:val="xl11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2">
    <w:name w:val="xl11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113">
    <w:name w:val="xl113"/>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4">
    <w:name w:val="xl114"/>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5">
    <w:name w:val="xl11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6">
    <w:name w:val="xl11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7">
    <w:name w:val="xl117"/>
    <w:basedOn w:val="Normal"/>
    <w:rsid w:val="003E0AFB"/>
    <w:pPr>
      <w:shd w:val="clear" w:color="000000" w:fill="FFFFFF"/>
      <w:spacing w:before="100" w:beforeAutospacing="1" w:after="100" w:afterAutospacing="1"/>
    </w:pPr>
    <w:rPr>
      <w:rFonts w:ascii="Arial" w:hAnsi="Arial" w:cs="Arial"/>
      <w:sz w:val="24"/>
      <w:szCs w:val="24"/>
      <w:lang w:val="ru-RU"/>
    </w:rPr>
  </w:style>
  <w:style w:type="paragraph" w:customStyle="1" w:styleId="xl118">
    <w:name w:val="xl118"/>
    <w:basedOn w:val="Normal"/>
    <w:rsid w:val="003E0AFB"/>
    <w:pPr>
      <w:spacing w:before="100" w:beforeAutospacing="1" w:after="100" w:afterAutospacing="1"/>
      <w:textAlignment w:val="center"/>
    </w:pPr>
    <w:rPr>
      <w:rFonts w:ascii="Arial Narrow" w:hAnsi="Arial Narrow" w:cs="Arial Narrow"/>
      <w:color w:val="000000"/>
      <w:sz w:val="24"/>
      <w:szCs w:val="24"/>
      <w:lang w:val="ru-RU"/>
    </w:rPr>
  </w:style>
  <w:style w:type="paragraph" w:customStyle="1" w:styleId="xl119">
    <w:name w:val="xl11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0">
    <w:name w:val="xl12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1">
    <w:name w:val="xl121"/>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2">
    <w:name w:val="xl12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3">
    <w:name w:val="xl12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4">
    <w:name w:val="xl12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5">
    <w:name w:val="xl125"/>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6">
    <w:name w:val="xl126"/>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7">
    <w:name w:val="xl12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8">
    <w:name w:val="xl12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9">
    <w:name w:val="xl12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0">
    <w:name w:val="xl130"/>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sz w:val="24"/>
      <w:szCs w:val="24"/>
      <w:lang w:val="ru-RU"/>
    </w:rPr>
  </w:style>
  <w:style w:type="paragraph" w:customStyle="1" w:styleId="xl131">
    <w:name w:val="xl131"/>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2">
    <w:name w:val="xl132"/>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3">
    <w:name w:val="xl133"/>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4">
    <w:name w:val="xl134"/>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5">
    <w:name w:val="xl135"/>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6">
    <w:name w:val="xl136"/>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7">
    <w:name w:val="xl137"/>
    <w:basedOn w:val="Normal"/>
    <w:uiPriority w:val="99"/>
    <w:rsid w:val="003E0AFB"/>
    <w:pP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8">
    <w:name w:val="xl138"/>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color w:val="FF0000"/>
      <w:sz w:val="24"/>
      <w:szCs w:val="24"/>
      <w:lang w:val="ru-RU"/>
    </w:rPr>
  </w:style>
  <w:style w:type="paragraph" w:customStyle="1" w:styleId="xl139">
    <w:name w:val="xl139"/>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0">
    <w:name w:val="xl140"/>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1">
    <w:name w:val="xl141"/>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2">
    <w:name w:val="xl142"/>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3">
    <w:name w:val="xl14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4">
    <w:name w:val="xl144"/>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5">
    <w:name w:val="xl145"/>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6">
    <w:name w:val="xl146"/>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7">
    <w:name w:val="xl147"/>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8">
    <w:name w:val="xl148"/>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9">
    <w:name w:val="xl149"/>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0">
    <w:name w:val="xl150"/>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1">
    <w:name w:val="xl151"/>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2">
    <w:name w:val="xl152"/>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3">
    <w:name w:val="xl15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4">
    <w:name w:val="xl154"/>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5">
    <w:name w:val="xl155"/>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styleId="DocumentMap">
    <w:name w:val="Document Map"/>
    <w:basedOn w:val="Normal"/>
    <w:link w:val="DocumentMapChar"/>
    <w:uiPriority w:val="99"/>
    <w:rsid w:val="003E0AFB"/>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E0AFB"/>
    <w:rPr>
      <w:rFonts w:ascii="Tahoma" w:eastAsia="Times New Roman" w:hAnsi="Tahoma" w:cs="Tahoma"/>
      <w:sz w:val="20"/>
      <w:szCs w:val="20"/>
      <w:shd w:val="clear" w:color="auto" w:fill="000080"/>
      <w:lang w:val="ro-RO" w:eastAsia="ru-RU"/>
    </w:rPr>
  </w:style>
  <w:style w:type="paragraph" w:customStyle="1" w:styleId="Default">
    <w:name w:val="Default"/>
    <w:uiPriority w:val="99"/>
    <w:rsid w:val="003E0AF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Strong">
    <w:name w:val="Strong"/>
    <w:uiPriority w:val="22"/>
    <w:qFormat/>
    <w:rsid w:val="003E0AFB"/>
    <w:rPr>
      <w:b/>
      <w:bCs/>
    </w:rPr>
  </w:style>
  <w:style w:type="character" w:customStyle="1" w:styleId="specspagesheadertxt">
    <w:name w:val="specspages_header_txt"/>
    <w:basedOn w:val="DefaultParagraphFont"/>
    <w:uiPriority w:val="99"/>
    <w:rsid w:val="003E0AFB"/>
  </w:style>
  <w:style w:type="paragraph" w:customStyle="1" w:styleId="Normal1">
    <w:name w:val="Normal1"/>
    <w:rsid w:val="003E0AFB"/>
    <w:pPr>
      <w:spacing w:after="0" w:line="240" w:lineRule="auto"/>
    </w:pPr>
    <w:rPr>
      <w:rFonts w:ascii="Times New Roman" w:eastAsia="Calibri" w:hAnsi="Times New Roman" w:cs="Times New Roman"/>
      <w:sz w:val="24"/>
      <w:szCs w:val="24"/>
      <w:lang w:eastAsia="ru-RU"/>
    </w:rPr>
  </w:style>
  <w:style w:type="character" w:customStyle="1" w:styleId="titlec2d">
    <w:name w:val="title c2d"/>
    <w:uiPriority w:val="99"/>
    <w:rsid w:val="003E0AFB"/>
    <w:rPr>
      <w:rFonts w:cs="Times New Roman"/>
    </w:rPr>
  </w:style>
  <w:style w:type="paragraph" w:customStyle="1" w:styleId="2">
    <w:name w:val="Абзац списка2"/>
    <w:basedOn w:val="Normal"/>
    <w:uiPriority w:val="99"/>
    <w:qFormat/>
    <w:rsid w:val="003E0AFB"/>
    <w:pPr>
      <w:ind w:left="720"/>
      <w:contextualSpacing/>
    </w:pPr>
  </w:style>
  <w:style w:type="paragraph" w:customStyle="1" w:styleId="10">
    <w:name w:val="Без интервала1"/>
    <w:uiPriority w:val="99"/>
    <w:qFormat/>
    <w:rsid w:val="003E0AFB"/>
    <w:pPr>
      <w:spacing w:after="0" w:line="240" w:lineRule="auto"/>
    </w:pPr>
    <w:rPr>
      <w:rFonts w:ascii="Calibri" w:eastAsia="Calibri" w:hAnsi="Calibri" w:cs="Times New Roman"/>
    </w:rPr>
  </w:style>
  <w:style w:type="paragraph" w:styleId="Header">
    <w:name w:val="header"/>
    <w:basedOn w:val="Normal"/>
    <w:link w:val="HeaderChar"/>
    <w:uiPriority w:val="99"/>
    <w:rsid w:val="003E0AFB"/>
    <w:pPr>
      <w:tabs>
        <w:tab w:val="center" w:pos="4677"/>
        <w:tab w:val="right" w:pos="9355"/>
      </w:tabs>
    </w:pPr>
  </w:style>
  <w:style w:type="character" w:customStyle="1" w:styleId="HeaderChar">
    <w:name w:val="Header Char"/>
    <w:basedOn w:val="DefaultParagraphFont"/>
    <w:link w:val="Header"/>
    <w:uiPriority w:val="99"/>
    <w:rsid w:val="003E0AFB"/>
    <w:rPr>
      <w:rFonts w:ascii="Times New Roman" w:eastAsia="Times New Roman" w:hAnsi="Times New Roman" w:cs="Times New Roman"/>
      <w:sz w:val="20"/>
      <w:szCs w:val="20"/>
      <w:lang w:val="ro-RO" w:eastAsia="ru-RU"/>
    </w:rPr>
  </w:style>
  <w:style w:type="paragraph" w:customStyle="1" w:styleId="ListParagraph3">
    <w:name w:val="List Paragraph3"/>
    <w:basedOn w:val="Normal"/>
    <w:uiPriority w:val="99"/>
    <w:qFormat/>
    <w:rsid w:val="003E0AFB"/>
    <w:pPr>
      <w:spacing w:after="200" w:line="276" w:lineRule="auto"/>
      <w:ind w:left="720"/>
    </w:pPr>
    <w:rPr>
      <w:rFonts w:ascii="Calibri" w:hAnsi="Calibri" w:cs="Calibri"/>
      <w:sz w:val="22"/>
      <w:szCs w:val="22"/>
      <w:lang w:eastAsia="en-US"/>
    </w:rPr>
  </w:style>
  <w:style w:type="character" w:customStyle="1" w:styleId="HeaderChar1">
    <w:name w:val="Header Char1"/>
    <w:uiPriority w:val="99"/>
    <w:locked/>
    <w:rsid w:val="003E0AFB"/>
    <w:rPr>
      <w:rFonts w:cs="Times New Roman"/>
      <w:lang w:val="ro-RO" w:eastAsia="ru-RU"/>
    </w:rPr>
  </w:style>
  <w:style w:type="character" w:customStyle="1" w:styleId="FooterChar1">
    <w:name w:val="Footer Char1"/>
    <w:uiPriority w:val="99"/>
    <w:locked/>
    <w:rsid w:val="003E0AFB"/>
    <w:rPr>
      <w:rFonts w:cs="Times New Roman"/>
      <w:lang w:val="ro-RO" w:eastAsia="ru-RU"/>
    </w:rPr>
  </w:style>
  <w:style w:type="paragraph" w:styleId="BalloonText">
    <w:name w:val="Balloon Text"/>
    <w:basedOn w:val="Normal"/>
    <w:link w:val="BalloonTextChar"/>
    <w:uiPriority w:val="99"/>
    <w:rsid w:val="003E0AFB"/>
    <w:rPr>
      <w:rFonts w:ascii="Tahoma" w:hAnsi="Tahoma"/>
      <w:sz w:val="16"/>
      <w:szCs w:val="16"/>
      <w:lang w:val="ru-RU"/>
    </w:rPr>
  </w:style>
  <w:style w:type="character" w:customStyle="1" w:styleId="BalloonTextChar">
    <w:name w:val="Balloon Text Char"/>
    <w:basedOn w:val="DefaultParagraphFont"/>
    <w:link w:val="BalloonText"/>
    <w:uiPriority w:val="99"/>
    <w:rsid w:val="003E0AFB"/>
    <w:rPr>
      <w:rFonts w:ascii="Tahoma" w:eastAsia="Times New Roman" w:hAnsi="Tahoma" w:cs="Times New Roman"/>
      <w:sz w:val="16"/>
      <w:szCs w:val="16"/>
      <w:lang w:eastAsia="ru-RU"/>
    </w:rPr>
  </w:style>
  <w:style w:type="character" w:customStyle="1" w:styleId="linklinkblacklinkdotted">
    <w:name w:val="link link_black link_dotted"/>
    <w:basedOn w:val="DefaultParagraphFont"/>
    <w:uiPriority w:val="99"/>
    <w:rsid w:val="003E0AFB"/>
  </w:style>
  <w:style w:type="character" w:styleId="Emphasis">
    <w:name w:val="Emphasis"/>
    <w:uiPriority w:val="99"/>
    <w:qFormat/>
    <w:rsid w:val="003E0AFB"/>
    <w:rPr>
      <w:i/>
      <w:iCs/>
    </w:rPr>
  </w:style>
  <w:style w:type="character" w:customStyle="1" w:styleId="apple-converted-space">
    <w:name w:val="apple-converted-space"/>
    <w:basedOn w:val="DefaultParagraphFont"/>
    <w:rsid w:val="003E0AFB"/>
  </w:style>
  <w:style w:type="character" w:customStyle="1" w:styleId="toctoggle">
    <w:name w:val="toctoggle"/>
    <w:basedOn w:val="DefaultParagraphFont"/>
    <w:uiPriority w:val="99"/>
    <w:rsid w:val="003E0AFB"/>
  </w:style>
  <w:style w:type="character" w:customStyle="1" w:styleId="mw-editsectionmw-editsection-expanded">
    <w:name w:val="mw-editsection mw-editsection-expanded"/>
    <w:basedOn w:val="DefaultParagraphFont"/>
    <w:uiPriority w:val="99"/>
    <w:rsid w:val="003E0AFB"/>
  </w:style>
  <w:style w:type="character" w:customStyle="1" w:styleId="mw-editsection-bracket">
    <w:name w:val="mw-editsection-bracket"/>
    <w:basedOn w:val="DefaultParagraphFont"/>
    <w:uiPriority w:val="99"/>
    <w:rsid w:val="003E0AFB"/>
  </w:style>
  <w:style w:type="character" w:customStyle="1" w:styleId="mw-editsection-divider">
    <w:name w:val="mw-editsection-divider"/>
    <w:basedOn w:val="DefaultParagraphFont"/>
    <w:uiPriority w:val="99"/>
    <w:rsid w:val="003E0AFB"/>
  </w:style>
  <w:style w:type="character" w:customStyle="1" w:styleId="CharChar5">
    <w:name w:val="Char Char5"/>
    <w:uiPriority w:val="99"/>
    <w:locked/>
    <w:rsid w:val="003E0AFB"/>
    <w:rPr>
      <w:rFonts w:cs="Times New Roman"/>
      <w:b/>
      <w:bCs/>
      <w:kern w:val="36"/>
      <w:sz w:val="48"/>
      <w:szCs w:val="48"/>
      <w:lang w:val="ru-RU" w:eastAsia="ru-RU"/>
    </w:rPr>
  </w:style>
  <w:style w:type="paragraph" w:customStyle="1" w:styleId="NoSpacing2">
    <w:name w:val="No Spacing2"/>
    <w:uiPriority w:val="99"/>
    <w:qFormat/>
    <w:rsid w:val="003E0AFB"/>
    <w:pPr>
      <w:spacing w:after="0" w:line="240" w:lineRule="auto"/>
    </w:pPr>
    <w:rPr>
      <w:rFonts w:ascii="Calibri" w:eastAsia="Times New Roman" w:hAnsi="Calibri" w:cs="Calibri"/>
    </w:rPr>
  </w:style>
  <w:style w:type="paragraph" w:styleId="Subtitle">
    <w:name w:val="Subtitle"/>
    <w:basedOn w:val="Normal"/>
    <w:next w:val="Normal"/>
    <w:link w:val="SubtitleChar"/>
    <w:uiPriority w:val="99"/>
    <w:qFormat/>
    <w:rsid w:val="003E0AFB"/>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rsid w:val="003E0AFB"/>
    <w:rPr>
      <w:rFonts w:ascii="Cambria" w:eastAsia="Times New Roman" w:hAnsi="Cambria" w:cs="Times New Roman"/>
      <w:sz w:val="24"/>
      <w:szCs w:val="24"/>
      <w:lang w:val="ro-RO"/>
    </w:rPr>
  </w:style>
  <w:style w:type="paragraph" w:customStyle="1" w:styleId="ListParagraph2">
    <w:name w:val="List Paragraph2"/>
    <w:basedOn w:val="Normal"/>
    <w:uiPriority w:val="99"/>
    <w:qFormat/>
    <w:rsid w:val="003E0AFB"/>
    <w:pPr>
      <w:spacing w:after="200" w:line="276" w:lineRule="auto"/>
      <w:ind w:left="720"/>
      <w:contextualSpacing/>
    </w:pPr>
    <w:rPr>
      <w:rFonts w:ascii="Calibri" w:hAnsi="Calibri"/>
      <w:sz w:val="22"/>
      <w:szCs w:val="22"/>
      <w:lang w:val="ru-RU"/>
    </w:rPr>
  </w:style>
  <w:style w:type="paragraph" w:customStyle="1" w:styleId="NoSpacing1">
    <w:name w:val="No Spacing1"/>
    <w:uiPriority w:val="99"/>
    <w:qFormat/>
    <w:rsid w:val="003E0AFB"/>
    <w:pPr>
      <w:spacing w:after="0" w:line="240" w:lineRule="auto"/>
    </w:pPr>
    <w:rPr>
      <w:rFonts w:ascii="Calibri" w:eastAsia="Times New Roman" w:hAnsi="Calibri" w:cs="Calibri"/>
    </w:rPr>
  </w:style>
  <w:style w:type="paragraph" w:styleId="ListParagraph">
    <w:name w:val="List Paragraph"/>
    <w:basedOn w:val="Normal"/>
    <w:uiPriority w:val="34"/>
    <w:qFormat/>
    <w:rsid w:val="003E0AFB"/>
    <w:pPr>
      <w:ind w:left="720"/>
    </w:pPr>
  </w:style>
  <w:style w:type="paragraph" w:styleId="BodyText">
    <w:name w:val="Body Text"/>
    <w:basedOn w:val="Normal"/>
    <w:link w:val="BodyTextChar1"/>
    <w:uiPriority w:val="99"/>
    <w:rsid w:val="003E0AFB"/>
    <w:pPr>
      <w:jc w:val="both"/>
    </w:pPr>
    <w:rPr>
      <w:sz w:val="24"/>
      <w:lang w:val="en-US" w:eastAsia="en-US"/>
    </w:rPr>
  </w:style>
  <w:style w:type="character" w:customStyle="1" w:styleId="BodyTextChar1">
    <w:name w:val="Body Text Char1"/>
    <w:basedOn w:val="DefaultParagraphFont"/>
    <w:link w:val="BodyText"/>
    <w:uiPriority w:val="99"/>
    <w:rsid w:val="003E0AFB"/>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E0AFB"/>
    <w:pPr>
      <w:jc w:val="center"/>
    </w:pPr>
    <w:rPr>
      <w:b/>
      <w:sz w:val="96"/>
      <w:lang w:val="en-US" w:eastAsia="en-US"/>
    </w:rPr>
  </w:style>
  <w:style w:type="character" w:customStyle="1" w:styleId="BodyText2Char">
    <w:name w:val="Body Text 2 Char"/>
    <w:basedOn w:val="DefaultParagraphFont"/>
    <w:link w:val="BodyText2"/>
    <w:uiPriority w:val="99"/>
    <w:rsid w:val="003E0AFB"/>
    <w:rPr>
      <w:rFonts w:ascii="Times New Roman" w:eastAsia="Times New Roman" w:hAnsi="Times New Roman" w:cs="Times New Roman"/>
      <w:b/>
      <w:sz w:val="96"/>
      <w:szCs w:val="20"/>
      <w:lang w:val="en-US"/>
    </w:rPr>
  </w:style>
  <w:style w:type="paragraph" w:styleId="Title">
    <w:name w:val="Title"/>
    <w:basedOn w:val="Normal"/>
    <w:link w:val="TitleChar"/>
    <w:uiPriority w:val="99"/>
    <w:qFormat/>
    <w:rsid w:val="003E0AFB"/>
    <w:pPr>
      <w:jc w:val="center"/>
    </w:pPr>
    <w:rPr>
      <w:b/>
      <w:sz w:val="28"/>
    </w:rPr>
  </w:style>
  <w:style w:type="character" w:customStyle="1" w:styleId="TitleChar">
    <w:name w:val="Title Char"/>
    <w:basedOn w:val="DefaultParagraphFont"/>
    <w:link w:val="Title"/>
    <w:uiPriority w:val="99"/>
    <w:rsid w:val="003E0AFB"/>
    <w:rPr>
      <w:rFonts w:ascii="Times New Roman" w:eastAsia="Times New Roman" w:hAnsi="Times New Roman" w:cs="Times New Roman"/>
      <w:b/>
      <w:sz w:val="28"/>
      <w:szCs w:val="20"/>
      <w:lang w:val="ro-RO" w:eastAsia="ru-RU"/>
    </w:rPr>
  </w:style>
  <w:style w:type="paragraph" w:customStyle="1" w:styleId="Listparagraf1">
    <w:name w:val="Listă paragraf1"/>
    <w:basedOn w:val="Normal"/>
    <w:qFormat/>
    <w:rsid w:val="003E0AFB"/>
    <w:pPr>
      <w:spacing w:after="200" w:line="276" w:lineRule="auto"/>
      <w:ind w:left="720"/>
      <w:contextualSpacing/>
    </w:pPr>
    <w:rPr>
      <w:rFonts w:ascii="Calibri" w:eastAsia="Calibri" w:hAnsi="Calibri"/>
      <w:sz w:val="22"/>
      <w:szCs w:val="22"/>
      <w:lang w:val="en-US" w:eastAsia="en-US"/>
    </w:rPr>
  </w:style>
  <w:style w:type="paragraph" w:styleId="TOC1">
    <w:name w:val="toc 1"/>
    <w:basedOn w:val="Normal"/>
    <w:next w:val="Normal"/>
    <w:autoRedefine/>
    <w:uiPriority w:val="99"/>
    <w:rsid w:val="003E0AFB"/>
    <w:pPr>
      <w:tabs>
        <w:tab w:val="right" w:leader="underscore" w:pos="10196"/>
      </w:tabs>
      <w:ind w:right="-124"/>
      <w:jc w:val="both"/>
    </w:pPr>
    <w:rPr>
      <w:bCs/>
      <w:sz w:val="22"/>
      <w:szCs w:val="22"/>
    </w:rPr>
  </w:style>
  <w:style w:type="character" w:customStyle="1" w:styleId="longtext">
    <w:name w:val="long_text"/>
    <w:basedOn w:val="DefaultParagraphFont"/>
    <w:uiPriority w:val="99"/>
    <w:rsid w:val="003E0AFB"/>
  </w:style>
  <w:style w:type="paragraph" w:customStyle="1" w:styleId="StyleHeading2LatinTimes-New-Roman08ptBlack">
    <w:name w:val="Style Heading 2 + (Latin) Times-New-Roman+0 8 pt Black"/>
    <w:basedOn w:val="Heading2"/>
    <w:uiPriority w:val="99"/>
    <w:rsid w:val="003E0AFB"/>
    <w:pPr>
      <w:keepNext/>
      <w:spacing w:before="240" w:beforeAutospacing="0" w:after="60" w:afterAutospacing="0"/>
    </w:pPr>
    <w:rPr>
      <w:rFonts w:ascii="Times-New-Roman+0" w:hAnsi="Times-New-Roman+0"/>
      <w:color w:val="000000"/>
      <w:sz w:val="26"/>
      <w:lang w:val="sl-SI" w:eastAsia="sl-SI"/>
    </w:rPr>
  </w:style>
  <w:style w:type="paragraph" w:styleId="BodyTextIndent2">
    <w:name w:val="Body Text Indent 2"/>
    <w:basedOn w:val="Normal"/>
    <w:link w:val="BodyTextIndent2Char"/>
    <w:uiPriority w:val="99"/>
    <w:rsid w:val="003E0AFB"/>
    <w:pPr>
      <w:ind w:left="360"/>
      <w:jc w:val="both"/>
    </w:pPr>
    <w:rPr>
      <w:sz w:val="24"/>
      <w:lang w:val="en-US" w:eastAsia="en-US"/>
    </w:rPr>
  </w:style>
  <w:style w:type="character" w:customStyle="1" w:styleId="BodyTextIndent2Char">
    <w:name w:val="Body Text Indent 2 Char"/>
    <w:basedOn w:val="DefaultParagraphFont"/>
    <w:link w:val="BodyTextIndent2"/>
    <w:uiPriority w:val="99"/>
    <w:rsid w:val="003E0AFB"/>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3E0AFB"/>
    <w:pPr>
      <w:spacing w:after="120"/>
    </w:pPr>
    <w:rPr>
      <w:sz w:val="16"/>
      <w:szCs w:val="16"/>
      <w:lang w:val="ru-RU"/>
    </w:rPr>
  </w:style>
  <w:style w:type="character" w:customStyle="1" w:styleId="BodyText3Char">
    <w:name w:val="Body Text 3 Char"/>
    <w:basedOn w:val="DefaultParagraphFont"/>
    <w:link w:val="BodyText3"/>
    <w:uiPriority w:val="99"/>
    <w:rsid w:val="003E0AFB"/>
    <w:rPr>
      <w:rFonts w:ascii="Times New Roman" w:eastAsia="Times New Roman" w:hAnsi="Times New Roman" w:cs="Times New Roman"/>
      <w:sz w:val="16"/>
      <w:szCs w:val="16"/>
      <w:lang w:eastAsia="ru-RU"/>
    </w:rPr>
  </w:style>
  <w:style w:type="character" w:customStyle="1" w:styleId="BodyTextChar">
    <w:name w:val="Body Text Char"/>
    <w:uiPriority w:val="99"/>
    <w:rsid w:val="003E0AFB"/>
    <w:rPr>
      <w:noProof w:val="0"/>
      <w:sz w:val="24"/>
      <w:lang w:val="en-US" w:eastAsia="en-US" w:bidi="ar-SA"/>
    </w:rPr>
  </w:style>
  <w:style w:type="paragraph" w:customStyle="1" w:styleId="Style">
    <w:name w:val="Style"/>
    <w:uiPriority w:val="99"/>
    <w:rsid w:val="003E0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note-mark">
    <w:name w:val="footnote-mark"/>
    <w:basedOn w:val="DefaultParagraphFont"/>
    <w:uiPriority w:val="99"/>
    <w:rsid w:val="003E0AFB"/>
  </w:style>
  <w:style w:type="paragraph" w:customStyle="1" w:styleId="Listparagraf12">
    <w:name w:val="Listă paragraf12"/>
    <w:basedOn w:val="Normal"/>
    <w:uiPriority w:val="99"/>
    <w:qFormat/>
    <w:rsid w:val="003E0AFB"/>
    <w:pPr>
      <w:ind w:left="708"/>
    </w:pPr>
    <w:rPr>
      <w:sz w:val="24"/>
      <w:szCs w:val="24"/>
      <w:lang w:val="sl-SI" w:eastAsia="sl-SI"/>
    </w:rPr>
  </w:style>
  <w:style w:type="character" w:customStyle="1" w:styleId="hps">
    <w:name w:val="hps"/>
    <w:basedOn w:val="DefaultParagraphFont"/>
    <w:uiPriority w:val="99"/>
    <w:rsid w:val="003E0AFB"/>
  </w:style>
  <w:style w:type="character" w:customStyle="1" w:styleId="shorttext">
    <w:name w:val="short_text"/>
    <w:basedOn w:val="DefaultParagraphFont"/>
    <w:uiPriority w:val="99"/>
    <w:rsid w:val="003E0AFB"/>
  </w:style>
  <w:style w:type="character" w:customStyle="1" w:styleId="atn">
    <w:name w:val="atn"/>
    <w:basedOn w:val="DefaultParagraphFont"/>
    <w:uiPriority w:val="99"/>
    <w:rsid w:val="003E0AFB"/>
  </w:style>
  <w:style w:type="character" w:customStyle="1" w:styleId="hpsatn">
    <w:name w:val="hps atn"/>
    <w:basedOn w:val="DefaultParagraphFont"/>
    <w:uiPriority w:val="99"/>
    <w:rsid w:val="003E0AFB"/>
  </w:style>
  <w:style w:type="character" w:customStyle="1" w:styleId="apple-tab-span">
    <w:name w:val="apple-tab-span"/>
    <w:basedOn w:val="DefaultParagraphFont"/>
    <w:uiPriority w:val="99"/>
    <w:rsid w:val="003E0AFB"/>
  </w:style>
  <w:style w:type="character" w:customStyle="1" w:styleId="a-list-item">
    <w:name w:val="a-list-item"/>
    <w:uiPriority w:val="99"/>
    <w:rsid w:val="003E0AFB"/>
  </w:style>
  <w:style w:type="character" w:customStyle="1" w:styleId="brand">
    <w:name w:val="brand"/>
    <w:basedOn w:val="DefaultParagraphFont"/>
    <w:uiPriority w:val="99"/>
    <w:rsid w:val="003E0AFB"/>
  </w:style>
  <w:style w:type="paragraph" w:styleId="NoSpacing">
    <w:name w:val="No Spacing"/>
    <w:uiPriority w:val="1"/>
    <w:qFormat/>
    <w:rsid w:val="003E0AFB"/>
    <w:pPr>
      <w:spacing w:after="0" w:line="240" w:lineRule="auto"/>
    </w:pPr>
    <w:rPr>
      <w:rFonts w:ascii="Calibri" w:eastAsia="Calibri" w:hAnsi="Calibri" w:cs="Times New Roman"/>
    </w:rPr>
  </w:style>
  <w:style w:type="character" w:customStyle="1" w:styleId="a0">
    <w:name w:val="Основной текст_"/>
    <w:link w:val="11"/>
    <w:rsid w:val="00FA24D7"/>
    <w:rPr>
      <w:rFonts w:ascii="Arial" w:eastAsia="Arial" w:hAnsi="Arial" w:cs="Arial"/>
      <w:sz w:val="18"/>
      <w:szCs w:val="18"/>
      <w:shd w:val="clear" w:color="auto" w:fill="FFFFFF"/>
    </w:rPr>
  </w:style>
  <w:style w:type="character" w:customStyle="1" w:styleId="3">
    <w:name w:val="Основной текст (3)_"/>
    <w:link w:val="30"/>
    <w:rsid w:val="00FA24D7"/>
    <w:rPr>
      <w:rFonts w:ascii="Arial" w:eastAsia="Arial" w:hAnsi="Arial" w:cs="Arial"/>
      <w:sz w:val="16"/>
      <w:szCs w:val="16"/>
      <w:shd w:val="clear" w:color="auto" w:fill="FFFFFF"/>
    </w:rPr>
  </w:style>
  <w:style w:type="character" w:customStyle="1" w:styleId="37pt">
    <w:name w:val="Основной текст (3) + 7 pt"/>
    <w:rsid w:val="00FA24D7"/>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paragraph" w:customStyle="1" w:styleId="11">
    <w:name w:val="Основной текст1"/>
    <w:basedOn w:val="Normal"/>
    <w:link w:val="a0"/>
    <w:rsid w:val="00FA24D7"/>
    <w:pPr>
      <w:widowControl w:val="0"/>
      <w:shd w:val="clear" w:color="auto" w:fill="FFFFFF"/>
      <w:spacing w:line="379" w:lineRule="exact"/>
    </w:pPr>
    <w:rPr>
      <w:rFonts w:ascii="Arial" w:eastAsia="Arial" w:hAnsi="Arial" w:cs="Arial"/>
      <w:sz w:val="18"/>
      <w:szCs w:val="18"/>
      <w:lang w:val="ru-RU" w:eastAsia="en-US"/>
    </w:rPr>
  </w:style>
  <w:style w:type="paragraph" w:customStyle="1" w:styleId="30">
    <w:name w:val="Основной текст (3)"/>
    <w:basedOn w:val="Normal"/>
    <w:link w:val="3"/>
    <w:rsid w:val="00FA24D7"/>
    <w:pPr>
      <w:widowControl w:val="0"/>
      <w:shd w:val="clear" w:color="auto" w:fill="FFFFFF"/>
      <w:spacing w:before="540" w:line="0" w:lineRule="atLeast"/>
    </w:pPr>
    <w:rPr>
      <w:rFonts w:ascii="Arial" w:eastAsia="Arial" w:hAnsi="Arial" w:cs="Arial"/>
      <w:sz w:val="16"/>
      <w:szCs w:val="16"/>
      <w:lang w:val="ru-RU" w:eastAsia="en-US"/>
    </w:rPr>
  </w:style>
  <w:style w:type="table" w:styleId="LightShading-Accent2">
    <w:name w:val="Light Shading Accent 2"/>
    <w:basedOn w:val="TableNormal"/>
    <w:uiPriority w:val="99"/>
    <w:rsid w:val="004B73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TableNormal"/>
    <w:uiPriority w:val="99"/>
    <w:rsid w:val="004B73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1"/>
    <w:basedOn w:val="TableNormal"/>
    <w:uiPriority w:val="99"/>
    <w:rsid w:val="004B73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1">
    <w:name w:val="Heading 5 Char1"/>
    <w:uiPriority w:val="99"/>
    <w:locked/>
    <w:rsid w:val="0049783E"/>
    <w:rPr>
      <w:rFonts w:ascii="Calibri" w:eastAsia="Calibri" w:hAnsi="Calibri"/>
      <w:b/>
      <w:i/>
      <w:sz w:val="26"/>
      <w:lang w:val="ru-RU" w:eastAsia="ru-RU"/>
    </w:rPr>
  </w:style>
  <w:style w:type="paragraph" w:customStyle="1" w:styleId="31">
    <w:name w:val="Абзац списка3"/>
    <w:basedOn w:val="Normal"/>
    <w:uiPriority w:val="99"/>
    <w:qFormat/>
    <w:rsid w:val="0049783E"/>
    <w:pPr>
      <w:spacing w:after="200" w:line="276" w:lineRule="auto"/>
      <w:ind w:left="720"/>
    </w:pPr>
    <w:rPr>
      <w:rFonts w:ascii="Calibri" w:hAnsi="Calibri" w:cs="Calibri"/>
      <w:sz w:val="22"/>
      <w:szCs w:val="22"/>
      <w:lang w:eastAsia="en-US"/>
    </w:rPr>
  </w:style>
  <w:style w:type="paragraph" w:customStyle="1" w:styleId="21">
    <w:name w:val="Цитата 21"/>
    <w:basedOn w:val="Normal"/>
    <w:next w:val="Normal"/>
    <w:link w:val="20"/>
    <w:uiPriority w:val="29"/>
    <w:qFormat/>
    <w:rsid w:val="0049783E"/>
    <w:rPr>
      <w:i/>
      <w:iCs/>
      <w:color w:val="000000"/>
      <w:lang w:eastAsia="en-US"/>
    </w:rPr>
  </w:style>
  <w:style w:type="character" w:customStyle="1" w:styleId="20">
    <w:name w:val="Цитата 2 Знак"/>
    <w:link w:val="21"/>
    <w:uiPriority w:val="29"/>
    <w:rsid w:val="0049783E"/>
    <w:rPr>
      <w:rFonts w:ascii="Times New Roman" w:eastAsia="Times New Roman" w:hAnsi="Times New Roman" w:cs="Times New Roman"/>
      <w:i/>
      <w:iCs/>
      <w:color w:val="000000"/>
      <w:sz w:val="20"/>
      <w:szCs w:val="20"/>
    </w:rPr>
  </w:style>
  <w:style w:type="paragraph" w:customStyle="1" w:styleId="22">
    <w:name w:val="Без интервала2"/>
    <w:uiPriority w:val="99"/>
    <w:qFormat/>
    <w:rsid w:val="0049783E"/>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rsid w:val="0049783E"/>
    <w:pPr>
      <w:tabs>
        <w:tab w:val="num" w:pos="720"/>
      </w:tabs>
      <w:ind w:left="720" w:hanging="360"/>
    </w:pPr>
    <w:rPr>
      <w:rFonts w:eastAsia="Calibri"/>
      <w:sz w:val="24"/>
      <w:szCs w:val="24"/>
      <w:lang w:val="ru-RU"/>
    </w:rPr>
  </w:style>
  <w:style w:type="paragraph" w:customStyle="1" w:styleId="Pa6">
    <w:name w:val="Pa6"/>
    <w:basedOn w:val="Normal"/>
    <w:next w:val="Normal"/>
    <w:uiPriority w:val="99"/>
    <w:rsid w:val="0049783E"/>
    <w:pPr>
      <w:tabs>
        <w:tab w:val="num" w:pos="795"/>
      </w:tabs>
      <w:autoSpaceDE w:val="0"/>
      <w:autoSpaceDN w:val="0"/>
      <w:adjustRightInd w:val="0"/>
      <w:spacing w:line="241" w:lineRule="atLeast"/>
      <w:ind w:left="360" w:hanging="360"/>
    </w:pPr>
    <w:rPr>
      <w:rFonts w:ascii="Neo Sans Intel Light" w:hAnsi="Neo Sans Intel Light" w:cs="Neo Sans Intel Light"/>
      <w:sz w:val="24"/>
      <w:szCs w:val="24"/>
      <w:lang w:val="ru-RU"/>
    </w:rPr>
  </w:style>
  <w:style w:type="character" w:customStyle="1" w:styleId="BodyTextChar2">
    <w:name w:val="Body Text Char2"/>
    <w:uiPriority w:val="99"/>
    <w:rsid w:val="0049783E"/>
    <w:rPr>
      <w:rFonts w:ascii="Tahoma" w:hAnsi="Tahoma" w:cs="Tahoma"/>
      <w:sz w:val="28"/>
      <w:szCs w:val="28"/>
      <w:lang w:eastAsia="en-US"/>
    </w:rPr>
  </w:style>
  <w:style w:type="paragraph" w:customStyle="1" w:styleId="Listparagraf">
    <w:name w:val="Listă paragraf"/>
    <w:basedOn w:val="Normal"/>
    <w:uiPriority w:val="99"/>
    <w:qFormat/>
    <w:rsid w:val="0049783E"/>
    <w:pPr>
      <w:ind w:left="708"/>
    </w:pPr>
    <w:rPr>
      <w:sz w:val="24"/>
      <w:szCs w:val="24"/>
      <w:lang w:val="sl-SI" w:eastAsia="sl-SI"/>
    </w:rPr>
  </w:style>
  <w:style w:type="paragraph" w:customStyle="1" w:styleId="ListParagraph4">
    <w:name w:val="List Paragraph4"/>
    <w:basedOn w:val="Normal"/>
    <w:uiPriority w:val="99"/>
    <w:rsid w:val="0049783E"/>
    <w:pPr>
      <w:spacing w:after="200" w:line="276" w:lineRule="auto"/>
      <w:ind w:left="720"/>
      <w:contextualSpacing/>
    </w:pPr>
    <w:rPr>
      <w:rFonts w:ascii="Calibri" w:eastAsia="Calibri" w:hAnsi="Calibri"/>
      <w:sz w:val="22"/>
      <w:szCs w:val="22"/>
      <w:lang w:val="en-US" w:eastAsia="en-US"/>
    </w:rPr>
  </w:style>
  <w:style w:type="paragraph" w:customStyle="1" w:styleId="ListParagraph5">
    <w:name w:val="List Paragraph5"/>
    <w:basedOn w:val="Normal"/>
    <w:qFormat/>
    <w:rsid w:val="0049783E"/>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uiPriority w:val="99"/>
    <w:unhideWhenUsed/>
    <w:rsid w:val="00A33CA6"/>
  </w:style>
  <w:style w:type="character" w:customStyle="1" w:styleId="CommentTextChar">
    <w:name w:val="Comment Text Char"/>
    <w:basedOn w:val="DefaultParagraphFont"/>
    <w:link w:val="CommentText"/>
    <w:uiPriority w:val="99"/>
    <w:rsid w:val="00A33CA6"/>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A33CA6"/>
    <w:rPr>
      <w:b/>
      <w:bCs/>
    </w:rPr>
  </w:style>
  <w:style w:type="character" w:customStyle="1" w:styleId="CommentSubjectChar">
    <w:name w:val="Comment Subject Char"/>
    <w:basedOn w:val="CommentTextChar"/>
    <w:link w:val="CommentSubject"/>
    <w:uiPriority w:val="99"/>
    <w:rsid w:val="00A33CA6"/>
    <w:rPr>
      <w:rFonts w:ascii="Times New Roman" w:eastAsia="Times New Roman" w:hAnsi="Times New Roman" w:cs="Times New Roman"/>
      <w:b/>
      <w:bCs/>
      <w:sz w:val="20"/>
      <w:szCs w:val="20"/>
      <w:lang w:val="ro-RO" w:eastAsia="ru-RU"/>
    </w:rPr>
  </w:style>
  <w:style w:type="character" w:customStyle="1" w:styleId="st">
    <w:name w:val="st"/>
    <w:basedOn w:val="DefaultParagraphFont"/>
    <w:rsid w:val="00A33CA6"/>
  </w:style>
  <w:style w:type="paragraph" w:customStyle="1" w:styleId="Listparagraf11">
    <w:name w:val="Listă paragraf11"/>
    <w:basedOn w:val="Normal"/>
    <w:uiPriority w:val="99"/>
    <w:rsid w:val="00A33CA6"/>
    <w:pPr>
      <w:ind w:left="708"/>
    </w:pPr>
    <w:rPr>
      <w:sz w:val="24"/>
      <w:szCs w:val="24"/>
      <w:lang w:val="sl-SI" w:eastAsia="sl-SI"/>
    </w:rPr>
  </w:style>
  <w:style w:type="table" w:customStyle="1" w:styleId="TableGrid0">
    <w:name w:val="TableGrid"/>
    <w:rsid w:val="00C0595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yiv8102170800msonormal">
    <w:name w:val="yiv8102170800msonormal"/>
    <w:basedOn w:val="Normal"/>
    <w:rsid w:val="00C05951"/>
    <w:pPr>
      <w:spacing w:before="100" w:beforeAutospacing="1" w:after="100" w:afterAutospacing="1"/>
    </w:pPr>
    <w:rPr>
      <w:sz w:val="24"/>
      <w:szCs w:val="24"/>
      <w:lang w:val="ru-RU"/>
    </w:rPr>
  </w:style>
  <w:style w:type="character" w:customStyle="1" w:styleId="addconvtitle">
    <w:name w:val="addconvtitle"/>
    <w:basedOn w:val="DefaultParagraphFont"/>
    <w:rsid w:val="00C05951"/>
  </w:style>
  <w:style w:type="character" w:customStyle="1" w:styleId="card-actions-menu">
    <w:name w:val="card-actions-menu"/>
    <w:basedOn w:val="DefaultParagraphFont"/>
    <w:rsid w:val="00C05951"/>
  </w:style>
  <w:style w:type="character" w:customStyle="1" w:styleId="5yl5">
    <w:name w:val="_5yl5"/>
    <w:basedOn w:val="DefaultParagraphFont"/>
    <w:rsid w:val="00C05951"/>
  </w:style>
  <w:style w:type="character" w:customStyle="1" w:styleId="a-size-large">
    <w:name w:val="a-size-large"/>
    <w:basedOn w:val="DefaultParagraphFont"/>
    <w:rsid w:val="00C05951"/>
  </w:style>
  <w:style w:type="numbering" w:customStyle="1" w:styleId="NoList1">
    <w:name w:val="No List1"/>
    <w:next w:val="NoList"/>
    <w:uiPriority w:val="99"/>
    <w:semiHidden/>
    <w:unhideWhenUsed/>
    <w:rsid w:val="00A34FB3"/>
  </w:style>
  <w:style w:type="paragraph" w:customStyle="1" w:styleId="font5">
    <w:name w:val="font5"/>
    <w:basedOn w:val="Normal"/>
    <w:rsid w:val="00A34FB3"/>
    <w:pPr>
      <w:spacing w:before="100" w:beforeAutospacing="1" w:after="100" w:afterAutospacing="1"/>
    </w:pPr>
    <w:rPr>
      <w:rFonts w:ascii="Arial" w:hAnsi="Arial" w:cs="Arial"/>
      <w:sz w:val="22"/>
      <w:szCs w:val="22"/>
      <w:lang w:val="en-US" w:eastAsia="en-US"/>
    </w:rPr>
  </w:style>
  <w:style w:type="paragraph" w:customStyle="1" w:styleId="xl63">
    <w:name w:val="xl63"/>
    <w:basedOn w:val="Normal"/>
    <w:rsid w:val="00A34FB3"/>
    <w:pPr>
      <w:spacing w:before="100" w:beforeAutospacing="1" w:after="100" w:afterAutospacing="1"/>
      <w:jc w:val="center"/>
    </w:pPr>
    <w:rPr>
      <w:rFonts w:ascii="Arial" w:hAnsi="Arial" w:cs="Arial"/>
      <w:b/>
      <w:bCs/>
      <w:sz w:val="22"/>
      <w:szCs w:val="22"/>
      <w:lang w:val="en-US" w:eastAsia="en-US"/>
    </w:rPr>
  </w:style>
  <w:style w:type="paragraph" w:customStyle="1" w:styleId="xl64">
    <w:name w:val="xl64"/>
    <w:basedOn w:val="Normal"/>
    <w:rsid w:val="00A34FB3"/>
    <w:pPr>
      <w:spacing w:before="100" w:beforeAutospacing="1" w:after="100" w:afterAutospacing="1"/>
    </w:pPr>
    <w:rPr>
      <w:rFonts w:ascii="Arial CYR" w:hAnsi="Arial CYR" w:cs="Arial CY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74010">
      <w:bodyDiv w:val="1"/>
      <w:marLeft w:val="0"/>
      <w:marRight w:val="0"/>
      <w:marTop w:val="0"/>
      <w:marBottom w:val="0"/>
      <w:divBdr>
        <w:top w:val="none" w:sz="0" w:space="0" w:color="auto"/>
        <w:left w:val="none" w:sz="0" w:space="0" w:color="auto"/>
        <w:bottom w:val="none" w:sz="0" w:space="0" w:color="auto"/>
        <w:right w:val="none" w:sz="0" w:space="0" w:color="auto"/>
      </w:divBdr>
    </w:div>
    <w:div w:id="819420743">
      <w:bodyDiv w:val="1"/>
      <w:marLeft w:val="0"/>
      <w:marRight w:val="0"/>
      <w:marTop w:val="0"/>
      <w:marBottom w:val="0"/>
      <w:divBdr>
        <w:top w:val="none" w:sz="0" w:space="0" w:color="auto"/>
        <w:left w:val="none" w:sz="0" w:space="0" w:color="auto"/>
        <w:bottom w:val="none" w:sz="0" w:space="0" w:color="auto"/>
        <w:right w:val="none" w:sz="0" w:space="0" w:color="auto"/>
      </w:divBdr>
    </w:div>
    <w:div w:id="1224364233">
      <w:bodyDiv w:val="1"/>
      <w:marLeft w:val="0"/>
      <w:marRight w:val="0"/>
      <w:marTop w:val="0"/>
      <w:marBottom w:val="0"/>
      <w:divBdr>
        <w:top w:val="none" w:sz="0" w:space="0" w:color="auto"/>
        <w:left w:val="none" w:sz="0" w:space="0" w:color="auto"/>
        <w:bottom w:val="none" w:sz="0" w:space="0" w:color="auto"/>
        <w:right w:val="none" w:sz="0" w:space="0" w:color="auto"/>
      </w:divBdr>
    </w:div>
    <w:div w:id="1483303379">
      <w:bodyDiv w:val="1"/>
      <w:marLeft w:val="0"/>
      <w:marRight w:val="0"/>
      <w:marTop w:val="0"/>
      <w:marBottom w:val="0"/>
      <w:divBdr>
        <w:top w:val="none" w:sz="0" w:space="0" w:color="auto"/>
        <w:left w:val="none" w:sz="0" w:space="0" w:color="auto"/>
        <w:bottom w:val="none" w:sz="0" w:space="0" w:color="auto"/>
        <w:right w:val="none" w:sz="0" w:space="0" w:color="auto"/>
      </w:divBdr>
    </w:div>
    <w:div w:id="1777367235">
      <w:bodyDiv w:val="1"/>
      <w:marLeft w:val="0"/>
      <w:marRight w:val="0"/>
      <w:marTop w:val="0"/>
      <w:marBottom w:val="0"/>
      <w:divBdr>
        <w:top w:val="none" w:sz="0" w:space="0" w:color="auto"/>
        <w:left w:val="none" w:sz="0" w:space="0" w:color="auto"/>
        <w:bottom w:val="none" w:sz="0" w:space="0" w:color="auto"/>
        <w:right w:val="none" w:sz="0" w:space="0" w:color="auto"/>
      </w:divBdr>
    </w:div>
    <w:div w:id="21190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m.md" TargetMode="External"/><Relationship Id="rId13" Type="http://schemas.openxmlformats.org/officeDocument/2006/relationships/hyperlink" Target="http://www.eurovision.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mt.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m.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rm.md" TargetMode="External"/><Relationship Id="rId4" Type="http://schemas.openxmlformats.org/officeDocument/2006/relationships/settings" Target="settings.xml"/><Relationship Id="rId9" Type="http://schemas.openxmlformats.org/officeDocument/2006/relationships/hyperlink" Target="http://www.trm.m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B6EE3-A871-46F4-AEF5-4935CB10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11344</Words>
  <Characters>64663</Characters>
  <Application>Microsoft Office Word</Application>
  <DocSecurity>0</DocSecurity>
  <Lines>538</Lines>
  <Paragraphs>151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75856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Vitalik</cp:lastModifiedBy>
  <cp:revision>6</cp:revision>
  <cp:lastPrinted>2016-06-08T10:50:00Z</cp:lastPrinted>
  <dcterms:created xsi:type="dcterms:W3CDTF">2020-11-03T08:33:00Z</dcterms:created>
  <dcterms:modified xsi:type="dcterms:W3CDTF">2020-11-04T12:25:00Z</dcterms:modified>
</cp:coreProperties>
</file>